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7E9F" w:rsidRPr="000175A0" w:rsidRDefault="00A37E9F" w:rsidP="00A37E9F">
      <w:pPr>
        <w:pStyle w:val="Paragraphedeliste"/>
        <w:pBdr>
          <w:bottom w:val="single" w:sz="4" w:space="1" w:color="auto"/>
        </w:pBdr>
        <w:spacing w:line="240" w:lineRule="auto"/>
        <w:ind w:left="0"/>
        <w:jc w:val="both"/>
        <w:rPr>
          <w:rFonts w:ascii="Arial" w:hAnsi="Arial" w:cs="Arial"/>
          <w:b/>
          <w:i/>
          <w:color w:val="1F497D" w:themeColor="text2"/>
          <w:sz w:val="28"/>
          <w:szCs w:val="28"/>
        </w:rPr>
      </w:pPr>
      <w:r w:rsidRPr="000175A0">
        <w:rPr>
          <w:rFonts w:ascii="Arial" w:hAnsi="Arial" w:cs="Arial"/>
          <w:b/>
          <w:i/>
          <w:color w:val="1F497D" w:themeColor="text2"/>
          <w:sz w:val="28"/>
          <w:szCs w:val="28"/>
        </w:rPr>
        <w:t>Thème 6 : Les choix stratégiques de l’entreprise</w:t>
      </w:r>
    </w:p>
    <w:p w:rsidR="00A37E9F" w:rsidRPr="000175A0" w:rsidRDefault="00A37E9F" w:rsidP="00033E5F">
      <w:pPr>
        <w:pStyle w:val="Paragraphedeliste"/>
        <w:spacing w:line="240" w:lineRule="auto"/>
        <w:jc w:val="center"/>
        <w:rPr>
          <w:rFonts w:ascii="Arial" w:hAnsi="Arial" w:cs="Arial"/>
          <w:b/>
          <w:color w:val="1F497D" w:themeColor="text2"/>
          <w:sz w:val="28"/>
          <w:szCs w:val="28"/>
        </w:rPr>
      </w:pPr>
    </w:p>
    <w:tbl>
      <w:tblPr>
        <w:tblStyle w:val="Grilledutableau"/>
        <w:tblW w:w="0" w:type="auto"/>
        <w:jc w:val="center"/>
        <w:tblLook w:val="04A0" w:firstRow="1" w:lastRow="0" w:firstColumn="1" w:lastColumn="0" w:noHBand="0" w:noVBand="1"/>
      </w:tblPr>
      <w:tblGrid>
        <w:gridCol w:w="8037"/>
        <w:gridCol w:w="1097"/>
      </w:tblGrid>
      <w:tr w:rsidR="00A1401C" w:rsidRPr="000175A0" w:rsidTr="001E1A70">
        <w:trPr>
          <w:jc w:val="center"/>
        </w:trPr>
        <w:tc>
          <w:tcPr>
            <w:tcW w:w="8602" w:type="dxa"/>
          </w:tcPr>
          <w:p w:rsidR="00A1401C" w:rsidRPr="000175A0" w:rsidRDefault="00A1401C" w:rsidP="001E1A70">
            <w:pPr>
              <w:pStyle w:val="Paragraphedeliste"/>
              <w:pBdr>
                <w:bottom w:val="single" w:sz="4" w:space="1" w:color="auto"/>
              </w:pBdr>
              <w:jc w:val="center"/>
              <w:rPr>
                <w:rFonts w:ascii="Arial" w:hAnsi="Arial" w:cs="Arial"/>
                <w:b/>
                <w:caps/>
                <w:color w:val="1F497D" w:themeColor="text2"/>
              </w:rPr>
            </w:pPr>
          </w:p>
          <w:p w:rsidR="00A1401C" w:rsidRPr="000175A0" w:rsidRDefault="00A1401C" w:rsidP="001E1A70">
            <w:pPr>
              <w:pStyle w:val="Paragraphedeliste"/>
              <w:pBdr>
                <w:bottom w:val="single" w:sz="4" w:space="1" w:color="auto"/>
              </w:pBdr>
              <w:jc w:val="center"/>
              <w:rPr>
                <w:rFonts w:ascii="Arial" w:hAnsi="Arial" w:cs="Arial"/>
                <w:b/>
                <w:caps/>
                <w:color w:val="1F497D" w:themeColor="text2"/>
                <w:sz w:val="28"/>
                <w:szCs w:val="28"/>
              </w:rPr>
            </w:pPr>
            <w:r w:rsidRPr="000175A0">
              <w:rPr>
                <w:rFonts w:ascii="Arial" w:hAnsi="Arial" w:cs="Arial"/>
                <w:b/>
                <w:caps/>
                <w:color w:val="1F497D" w:themeColor="text2"/>
                <w:sz w:val="28"/>
                <w:szCs w:val="28"/>
              </w:rPr>
              <w:t>LEBONCOIN : HISTOIRE D’UN SUCCèS</w:t>
            </w:r>
          </w:p>
          <w:p w:rsidR="00A1401C" w:rsidRPr="000175A0" w:rsidRDefault="00A1401C" w:rsidP="001E1A70">
            <w:pPr>
              <w:pStyle w:val="Paragraphedeliste"/>
              <w:ind w:left="0"/>
              <w:jc w:val="center"/>
              <w:rPr>
                <w:rFonts w:ascii="Arial" w:hAnsi="Arial" w:cs="Arial"/>
                <w:b/>
                <w:color w:val="1F497D" w:themeColor="text2"/>
              </w:rPr>
            </w:pPr>
          </w:p>
        </w:tc>
        <w:tc>
          <w:tcPr>
            <w:tcW w:w="1098" w:type="dxa"/>
          </w:tcPr>
          <w:p w:rsidR="00A1401C" w:rsidRPr="000175A0" w:rsidRDefault="00A1401C" w:rsidP="001E1A70">
            <w:pPr>
              <w:pStyle w:val="Paragraphedeliste"/>
              <w:ind w:left="0"/>
              <w:jc w:val="center"/>
              <w:rPr>
                <w:rFonts w:ascii="Arial" w:hAnsi="Arial" w:cs="Arial"/>
                <w:b/>
                <w:color w:val="1F497D" w:themeColor="text2"/>
                <w:sz w:val="28"/>
                <w:szCs w:val="28"/>
              </w:rPr>
            </w:pPr>
            <w:r w:rsidRPr="00FE5AC1">
              <w:rPr>
                <w:rFonts w:ascii="Arial" w:hAnsi="Arial" w:cs="Arial"/>
                <w:noProof/>
                <w:lang w:eastAsia="fr-FR"/>
              </w:rPr>
              <w:drawing>
                <wp:inline distT="0" distB="0" distL="0" distR="0" wp14:anchorId="0A0EC566" wp14:editId="73B79C5D">
                  <wp:extent cx="548640" cy="548640"/>
                  <wp:effectExtent l="0" t="0" r="3810" b="3810"/>
                  <wp:docPr id="8" name="Image 8"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5" cy="548645"/>
                          </a:xfrm>
                          <a:prstGeom prst="rect">
                            <a:avLst/>
                          </a:prstGeom>
                          <a:noFill/>
                          <a:ln>
                            <a:noFill/>
                          </a:ln>
                        </pic:spPr>
                      </pic:pic>
                    </a:graphicData>
                  </a:graphic>
                </wp:inline>
              </w:drawing>
            </w:r>
          </w:p>
        </w:tc>
      </w:tr>
    </w:tbl>
    <w:p w:rsidR="00FE5AC1" w:rsidRDefault="00FE5AC1" w:rsidP="00A1401C">
      <w:pPr>
        <w:spacing w:after="0" w:line="240" w:lineRule="auto"/>
        <w:jc w:val="center"/>
        <w:outlineLvl w:val="0"/>
        <w:rPr>
          <w:rFonts w:ascii="Arial" w:eastAsia="Times New Roman" w:hAnsi="Arial" w:cs="Arial"/>
          <w:b/>
          <w:bCs/>
          <w:caps/>
          <w:kern w:val="36"/>
          <w:sz w:val="28"/>
          <w:szCs w:val="28"/>
          <w:lang w:eastAsia="fr-FR"/>
        </w:rPr>
      </w:pPr>
    </w:p>
    <w:p w:rsidR="00A1401C" w:rsidRPr="00FE5AC1" w:rsidRDefault="00A1401C" w:rsidP="00A1401C">
      <w:pPr>
        <w:spacing w:after="0" w:line="240" w:lineRule="auto"/>
        <w:jc w:val="center"/>
        <w:outlineLvl w:val="0"/>
        <w:rPr>
          <w:rFonts w:ascii="Arial" w:eastAsia="Times New Roman" w:hAnsi="Arial" w:cs="Arial"/>
          <w:b/>
          <w:bCs/>
          <w:caps/>
          <w:kern w:val="36"/>
          <w:sz w:val="28"/>
          <w:szCs w:val="28"/>
          <w:lang w:eastAsia="fr-FR"/>
        </w:rPr>
      </w:pPr>
      <w:r w:rsidRPr="00FE5AC1">
        <w:rPr>
          <w:rFonts w:ascii="Arial" w:eastAsia="Times New Roman" w:hAnsi="Arial" w:cs="Arial"/>
          <w:b/>
          <w:bCs/>
          <w:caps/>
          <w:kern w:val="36"/>
          <w:sz w:val="28"/>
          <w:szCs w:val="28"/>
          <w:lang w:eastAsia="fr-FR"/>
        </w:rPr>
        <w:t>Dossier étudiant – ressources documentaires</w:t>
      </w:r>
    </w:p>
    <w:p w:rsidR="00DF27AF" w:rsidRDefault="00DF27AF" w:rsidP="00486678">
      <w:pPr>
        <w:pStyle w:val="Paragraphedeliste"/>
        <w:pBdr>
          <w:bottom w:val="single" w:sz="4" w:space="1" w:color="auto"/>
        </w:pBdr>
        <w:spacing w:line="240" w:lineRule="auto"/>
        <w:ind w:left="0"/>
        <w:jc w:val="both"/>
        <w:rPr>
          <w:rFonts w:ascii="Arial" w:hAnsi="Arial" w:cs="Arial"/>
          <w:b/>
          <w:color w:val="C0504D" w:themeColor="accent2"/>
          <w:sz w:val="24"/>
          <w:szCs w:val="24"/>
        </w:rPr>
      </w:pPr>
    </w:p>
    <w:p w:rsidR="00FE5AC1" w:rsidRPr="000175A0" w:rsidRDefault="00FE5AC1" w:rsidP="00486678">
      <w:pPr>
        <w:pStyle w:val="Paragraphedeliste"/>
        <w:pBdr>
          <w:bottom w:val="single" w:sz="4" w:space="1" w:color="auto"/>
        </w:pBdr>
        <w:spacing w:line="240" w:lineRule="auto"/>
        <w:ind w:left="0"/>
        <w:jc w:val="both"/>
        <w:rPr>
          <w:rFonts w:ascii="Arial" w:hAnsi="Arial" w:cs="Arial"/>
          <w:b/>
          <w:color w:val="C0504D" w:themeColor="accent2"/>
          <w:sz w:val="24"/>
          <w:szCs w:val="24"/>
        </w:rPr>
      </w:pPr>
    </w:p>
    <w:p w:rsidR="00486678" w:rsidRPr="000175A0" w:rsidRDefault="00486678" w:rsidP="00486678">
      <w:pPr>
        <w:pStyle w:val="Paragraphedeliste"/>
        <w:pBdr>
          <w:bottom w:val="single" w:sz="4" w:space="1" w:color="auto"/>
        </w:pBdr>
        <w:spacing w:line="240" w:lineRule="auto"/>
        <w:ind w:left="0"/>
        <w:jc w:val="both"/>
        <w:rPr>
          <w:rFonts w:ascii="Arial" w:hAnsi="Arial" w:cs="Arial"/>
          <w:b/>
          <w:color w:val="C0504D" w:themeColor="accent2"/>
          <w:sz w:val="24"/>
          <w:szCs w:val="24"/>
        </w:rPr>
      </w:pPr>
      <w:r w:rsidRPr="000175A0">
        <w:rPr>
          <w:rFonts w:ascii="Arial" w:hAnsi="Arial" w:cs="Arial"/>
          <w:b/>
          <w:color w:val="C0504D" w:themeColor="accent2"/>
          <w:sz w:val="24"/>
          <w:szCs w:val="24"/>
        </w:rPr>
        <w:t>Partie 1- Comment le diagnostic éclaire-t-il les choix stratégiques de l’entreprise ?</w:t>
      </w:r>
    </w:p>
    <w:p w:rsidR="00B36C35" w:rsidRPr="00FE5AC1" w:rsidRDefault="00B36C35" w:rsidP="00033E5F">
      <w:pPr>
        <w:spacing w:after="0" w:line="240" w:lineRule="auto"/>
        <w:jc w:val="center"/>
        <w:outlineLvl w:val="0"/>
        <w:rPr>
          <w:rFonts w:ascii="Arial" w:eastAsia="Times New Roman" w:hAnsi="Arial" w:cs="Arial"/>
          <w:b/>
          <w:bCs/>
          <w:kern w:val="36"/>
          <w:lang w:eastAsia="fr-FR"/>
        </w:rPr>
      </w:pPr>
    </w:p>
    <w:p w:rsidR="00DC4BA2" w:rsidRDefault="00DC4BA2" w:rsidP="00BA38D7">
      <w:pPr>
        <w:pBdr>
          <w:top w:val="single" w:sz="4" w:space="1" w:color="auto"/>
          <w:left w:val="single" w:sz="4" w:space="4" w:color="auto"/>
          <w:bottom w:val="single" w:sz="4" w:space="1" w:color="auto"/>
          <w:right w:val="single" w:sz="4" w:space="4" w:color="auto"/>
        </w:pBdr>
        <w:spacing w:after="0" w:line="240" w:lineRule="auto"/>
        <w:jc w:val="both"/>
        <w:outlineLvl w:val="0"/>
        <w:rPr>
          <w:rFonts w:ascii="Arial" w:eastAsia="Times New Roman" w:hAnsi="Arial" w:cs="Arial"/>
          <w:b/>
          <w:bCs/>
          <w:color w:val="1F497D" w:themeColor="text2"/>
          <w:kern w:val="36"/>
          <w:lang w:eastAsia="fr-FR"/>
        </w:rPr>
      </w:pPr>
      <w:r w:rsidRPr="00FE5AC1">
        <w:rPr>
          <w:rFonts w:ascii="Arial" w:eastAsia="Times New Roman" w:hAnsi="Arial" w:cs="Arial"/>
          <w:b/>
          <w:bCs/>
          <w:color w:val="1F497D" w:themeColor="text2"/>
          <w:kern w:val="36"/>
          <w:lang w:eastAsia="fr-FR"/>
        </w:rPr>
        <w:t>Annexe 1 : Comment Le Bon Coin est devenu le site français le plus bankable</w:t>
      </w:r>
    </w:p>
    <w:p w:rsidR="00FE5AC1" w:rsidRPr="00FE5AC1" w:rsidRDefault="00FE5AC1" w:rsidP="00BA38D7">
      <w:pPr>
        <w:pBdr>
          <w:top w:val="single" w:sz="4" w:space="1" w:color="auto"/>
          <w:left w:val="single" w:sz="4" w:space="4" w:color="auto"/>
          <w:bottom w:val="single" w:sz="4" w:space="1" w:color="auto"/>
          <w:right w:val="single" w:sz="4" w:space="4" w:color="auto"/>
        </w:pBdr>
        <w:spacing w:after="0" w:line="240" w:lineRule="auto"/>
        <w:jc w:val="both"/>
        <w:outlineLvl w:val="0"/>
        <w:rPr>
          <w:rFonts w:ascii="Arial" w:eastAsia="Times New Roman" w:hAnsi="Arial" w:cs="Arial"/>
          <w:b/>
          <w:bCs/>
          <w:color w:val="1F497D" w:themeColor="text2"/>
          <w:kern w:val="36"/>
          <w:lang w:eastAsia="fr-FR"/>
        </w:rPr>
      </w:pPr>
    </w:p>
    <w:p w:rsidR="00DC4BA2" w:rsidRPr="00FE5AC1" w:rsidRDefault="00DC4BA2" w:rsidP="00BA38D7">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top"/>
        <w:rPr>
          <w:rFonts w:ascii="Arial" w:eastAsia="Times New Roman" w:hAnsi="Arial" w:cs="Arial"/>
          <w:lang w:eastAsia="fr-FR"/>
        </w:rPr>
      </w:pPr>
      <w:r w:rsidRPr="00FE5AC1">
        <w:rPr>
          <w:rFonts w:ascii="Arial" w:eastAsia="Times New Roman" w:hAnsi="Arial" w:cs="Arial"/>
          <w:lang w:eastAsia="fr-FR"/>
        </w:rPr>
        <w:t xml:space="preserve">Il n’est pourtant pas très beau, et il ne promet pas monts et merveilles. Mais sous ses faux airs de modestie, Le Bon Coin est une grosse machine, qui a révolutionné notre rapport au web, à l’économie collaborative, et à la consommation. </w:t>
      </w:r>
      <w:r w:rsidR="00FB7DC0" w:rsidRPr="00FE5AC1">
        <w:rPr>
          <w:rFonts w:ascii="Arial" w:eastAsia="Times New Roman" w:hAnsi="Arial" w:cs="Arial"/>
          <w:lang w:eastAsia="fr-FR"/>
        </w:rPr>
        <w:t>(…)</w:t>
      </w:r>
    </w:p>
    <w:p w:rsidR="00DC4BA2" w:rsidRPr="00FE5AC1" w:rsidRDefault="00DC4BA2" w:rsidP="00BA38D7">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top"/>
        <w:rPr>
          <w:rFonts w:ascii="Arial" w:eastAsia="Times New Roman" w:hAnsi="Arial" w:cs="Arial"/>
          <w:lang w:eastAsia="fr-FR"/>
        </w:rPr>
      </w:pPr>
      <w:r w:rsidRPr="00FE5AC1">
        <w:rPr>
          <w:rFonts w:ascii="Arial" w:eastAsia="Times New Roman" w:hAnsi="Arial" w:cs="Arial"/>
          <w:lang w:eastAsia="fr-FR"/>
        </w:rPr>
        <w:t xml:space="preserve">Tout commence en 1996 par une toute petite idée, dans une toute petite ville suédoise. </w:t>
      </w:r>
      <w:r w:rsidR="00FB7DC0" w:rsidRPr="00FE5AC1">
        <w:rPr>
          <w:rFonts w:ascii="Arial" w:eastAsia="Times New Roman" w:hAnsi="Arial" w:cs="Arial"/>
          <w:lang w:eastAsia="fr-FR"/>
        </w:rPr>
        <w:t xml:space="preserve">(…) </w:t>
      </w:r>
      <w:r w:rsidRPr="00FE5AC1">
        <w:rPr>
          <w:rFonts w:ascii="Arial" w:eastAsia="Times New Roman" w:hAnsi="Arial" w:cs="Arial"/>
          <w:lang w:eastAsia="fr-FR"/>
        </w:rPr>
        <w:t xml:space="preserve">Henrik </w:t>
      </w:r>
      <w:proofErr w:type="spellStart"/>
      <w:r w:rsidRPr="00FE5AC1">
        <w:rPr>
          <w:rFonts w:ascii="Arial" w:eastAsia="Times New Roman" w:hAnsi="Arial" w:cs="Arial"/>
          <w:lang w:eastAsia="fr-FR"/>
        </w:rPr>
        <w:t>Nordström</w:t>
      </w:r>
      <w:proofErr w:type="spellEnd"/>
      <w:r w:rsidRPr="00FE5AC1">
        <w:rPr>
          <w:rFonts w:ascii="Arial" w:eastAsia="Times New Roman" w:hAnsi="Arial" w:cs="Arial"/>
          <w:lang w:eastAsia="fr-FR"/>
        </w:rPr>
        <w:t>, un ingénieur informatique de 44 ans crée </w:t>
      </w:r>
      <w:proofErr w:type="spellStart"/>
      <w:r w:rsidR="00D913AA" w:rsidRPr="00FE5AC1">
        <w:rPr>
          <w:rFonts w:ascii="Arial" w:hAnsi="Arial" w:cs="Arial"/>
        </w:rPr>
        <w:fldChar w:fldCharType="begin"/>
      </w:r>
      <w:r w:rsidR="00D913AA" w:rsidRPr="00FE5AC1">
        <w:rPr>
          <w:rFonts w:ascii="Arial" w:hAnsi="Arial" w:cs="Arial"/>
        </w:rPr>
        <w:instrText xml:space="preserve"> HYPERLINK "https://www.blocket.se/" \t "_blank" </w:instrText>
      </w:r>
      <w:r w:rsidR="00D913AA" w:rsidRPr="00FE5AC1">
        <w:rPr>
          <w:rFonts w:ascii="Arial" w:hAnsi="Arial" w:cs="Arial"/>
        </w:rPr>
        <w:fldChar w:fldCharType="separate"/>
      </w:r>
      <w:r w:rsidRPr="00FE5AC1">
        <w:rPr>
          <w:rFonts w:ascii="Arial" w:eastAsia="Times New Roman" w:hAnsi="Arial" w:cs="Arial"/>
          <w:lang w:eastAsia="fr-FR"/>
        </w:rPr>
        <w:t>Blocket</w:t>
      </w:r>
      <w:proofErr w:type="spellEnd"/>
      <w:r w:rsidR="00D913AA" w:rsidRPr="00FE5AC1">
        <w:rPr>
          <w:rFonts w:ascii="Arial" w:eastAsia="Times New Roman" w:hAnsi="Arial" w:cs="Arial"/>
          <w:lang w:eastAsia="fr-FR"/>
        </w:rPr>
        <w:fldChar w:fldCharType="end"/>
      </w:r>
      <w:r w:rsidRPr="00FE5AC1">
        <w:rPr>
          <w:rFonts w:ascii="Arial" w:eastAsia="Times New Roman" w:hAnsi="Arial" w:cs="Arial"/>
          <w:i/>
          <w:iCs/>
          <w:lang w:eastAsia="fr-FR"/>
        </w:rPr>
        <w:t>. </w:t>
      </w:r>
      <w:r w:rsidRPr="00FE5AC1">
        <w:rPr>
          <w:rFonts w:ascii="Arial" w:eastAsia="Times New Roman" w:hAnsi="Arial" w:cs="Arial"/>
          <w:lang w:eastAsia="fr-FR"/>
        </w:rPr>
        <w:t>Ce site</w:t>
      </w:r>
      <w:r w:rsidRPr="00FE5AC1">
        <w:rPr>
          <w:rFonts w:ascii="Arial" w:eastAsia="Times New Roman" w:hAnsi="Arial" w:cs="Arial"/>
          <w:i/>
          <w:iCs/>
          <w:lang w:eastAsia="fr-FR"/>
        </w:rPr>
        <w:t> </w:t>
      </w:r>
      <w:r w:rsidRPr="00FE5AC1">
        <w:rPr>
          <w:rFonts w:ascii="Arial" w:eastAsia="Times New Roman" w:hAnsi="Arial" w:cs="Arial"/>
          <w:lang w:eastAsia="fr-FR"/>
        </w:rPr>
        <w:t>permet aux habitants de la région de Skåne, au Sud du pays, d’acheter et de vendre des objets à leurs voisins.</w:t>
      </w:r>
    </w:p>
    <w:p w:rsidR="00DC4BA2" w:rsidRPr="00FE5AC1" w:rsidRDefault="00DC4BA2" w:rsidP="00BA38D7">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top"/>
        <w:rPr>
          <w:rFonts w:ascii="Arial" w:eastAsia="Times New Roman" w:hAnsi="Arial" w:cs="Arial"/>
          <w:lang w:eastAsia="fr-FR"/>
        </w:rPr>
      </w:pPr>
      <w:r w:rsidRPr="00FE5AC1">
        <w:rPr>
          <w:rFonts w:ascii="Arial" w:eastAsia="Times New Roman" w:hAnsi="Arial" w:cs="Arial"/>
          <w:lang w:eastAsia="fr-FR"/>
        </w:rPr>
        <w:t>En l’espace de trois ans, </w:t>
      </w:r>
      <w:r w:rsidRPr="00FE5AC1">
        <w:rPr>
          <w:rFonts w:ascii="Arial" w:eastAsia="Times New Roman" w:hAnsi="Arial" w:cs="Arial"/>
          <w:i/>
          <w:iCs/>
          <w:lang w:eastAsia="fr-FR"/>
        </w:rPr>
        <w:t>Blocket</w:t>
      </w:r>
      <w:r w:rsidRPr="00FE5AC1">
        <w:rPr>
          <w:rFonts w:ascii="Arial" w:eastAsia="Times New Roman" w:hAnsi="Arial" w:cs="Arial"/>
          <w:lang w:eastAsia="fr-FR"/>
        </w:rPr>
        <w:t> devient un véritable réseau étendu sur tout le territoire. Le groupe de médias suédois </w:t>
      </w:r>
      <w:proofErr w:type="spellStart"/>
      <w:r w:rsidR="00D913AA" w:rsidRPr="00FE5AC1">
        <w:rPr>
          <w:rFonts w:ascii="Arial" w:hAnsi="Arial" w:cs="Arial"/>
        </w:rPr>
        <w:fldChar w:fldCharType="begin"/>
      </w:r>
      <w:r w:rsidR="00D913AA" w:rsidRPr="00FE5AC1">
        <w:rPr>
          <w:rFonts w:ascii="Arial" w:hAnsi="Arial" w:cs="Arial"/>
        </w:rPr>
        <w:instrText xml:space="preserve"> HYPERLINK "http://www.schibsted.com/" \t "_blank" </w:instrText>
      </w:r>
      <w:r w:rsidR="00D913AA" w:rsidRPr="00FE5AC1">
        <w:rPr>
          <w:rFonts w:ascii="Arial" w:hAnsi="Arial" w:cs="Arial"/>
        </w:rPr>
        <w:fldChar w:fldCharType="separate"/>
      </w:r>
      <w:r w:rsidRPr="00FE5AC1">
        <w:rPr>
          <w:rFonts w:ascii="Arial" w:eastAsia="Times New Roman" w:hAnsi="Arial" w:cs="Arial"/>
          <w:lang w:eastAsia="fr-FR"/>
        </w:rPr>
        <w:t>Schibsted</w:t>
      </w:r>
      <w:proofErr w:type="spellEnd"/>
      <w:r w:rsidR="00D913AA" w:rsidRPr="00FE5AC1">
        <w:rPr>
          <w:rFonts w:ascii="Arial" w:eastAsia="Times New Roman" w:hAnsi="Arial" w:cs="Arial"/>
          <w:lang w:eastAsia="fr-FR"/>
        </w:rPr>
        <w:fldChar w:fldCharType="end"/>
      </w:r>
      <w:r w:rsidRPr="00FE5AC1">
        <w:rPr>
          <w:rFonts w:ascii="Arial" w:eastAsia="Times New Roman" w:hAnsi="Arial" w:cs="Arial"/>
          <w:lang w:eastAsia="fr-FR"/>
        </w:rPr>
        <w:t> (qui possède notamment le journal </w:t>
      </w:r>
      <w:hyperlink r:id="rId9" w:tgtFrame="_blank" w:history="1">
        <w:r w:rsidRPr="00FE5AC1">
          <w:rPr>
            <w:rFonts w:ascii="Arial" w:eastAsia="Times New Roman" w:hAnsi="Arial" w:cs="Arial"/>
            <w:lang w:eastAsia="fr-FR"/>
          </w:rPr>
          <w:t>20 Minutes</w:t>
        </w:r>
      </w:hyperlink>
      <w:r w:rsidRPr="00FE5AC1">
        <w:rPr>
          <w:rFonts w:ascii="Arial" w:eastAsia="Times New Roman" w:hAnsi="Arial" w:cs="Arial"/>
          <w:iCs/>
          <w:lang w:eastAsia="fr-FR"/>
        </w:rPr>
        <w:t>)</w:t>
      </w:r>
      <w:r w:rsidRPr="00FE5AC1">
        <w:rPr>
          <w:rFonts w:ascii="Arial" w:eastAsia="Times New Roman" w:hAnsi="Arial" w:cs="Arial"/>
          <w:lang w:eastAsia="fr-FR"/>
        </w:rPr>
        <w:t xml:space="preserve"> flaire le succès. En 2003, il rachète le site à Henrik Nordström pour la modique somme de 19 millions d’euros. </w:t>
      </w:r>
      <w:r w:rsidR="00844C95" w:rsidRPr="00FE5AC1">
        <w:rPr>
          <w:rFonts w:ascii="Arial" w:eastAsia="Times New Roman" w:hAnsi="Arial" w:cs="Arial"/>
          <w:lang w:eastAsia="fr-FR"/>
        </w:rPr>
        <w:t xml:space="preserve">(…) </w:t>
      </w:r>
    </w:p>
    <w:p w:rsidR="00844C95" w:rsidRPr="00FE5AC1" w:rsidRDefault="00844C95" w:rsidP="00BA38D7">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top"/>
        <w:rPr>
          <w:rFonts w:ascii="Arial" w:eastAsia="Times New Roman" w:hAnsi="Arial" w:cs="Arial"/>
          <w:lang w:eastAsia="fr-FR"/>
        </w:rPr>
      </w:pPr>
    </w:p>
    <w:p w:rsidR="00DC4BA2" w:rsidRPr="00FE5AC1" w:rsidRDefault="00DC4BA2" w:rsidP="00BA38D7">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top"/>
        <w:rPr>
          <w:rFonts w:ascii="Arial" w:eastAsia="Times New Roman" w:hAnsi="Arial" w:cs="Arial"/>
          <w:lang w:eastAsia="fr-FR"/>
        </w:rPr>
      </w:pPr>
      <w:r w:rsidRPr="00FE5AC1">
        <w:rPr>
          <w:rFonts w:ascii="Arial" w:eastAsia="Times New Roman" w:hAnsi="Arial" w:cs="Arial"/>
          <w:b/>
          <w:bCs/>
          <w:lang w:eastAsia="fr-FR"/>
        </w:rPr>
        <w:t>La recette du succès</w:t>
      </w:r>
    </w:p>
    <w:p w:rsidR="00844C95" w:rsidRPr="00FE5AC1" w:rsidRDefault="00DC4BA2" w:rsidP="00BA38D7">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top"/>
        <w:rPr>
          <w:rFonts w:ascii="Arial" w:eastAsia="Times New Roman" w:hAnsi="Arial" w:cs="Arial"/>
          <w:lang w:eastAsia="fr-FR"/>
        </w:rPr>
      </w:pPr>
      <w:r w:rsidRPr="00FE5AC1">
        <w:rPr>
          <w:rFonts w:ascii="Arial" w:eastAsia="Times New Roman" w:hAnsi="Arial" w:cs="Arial"/>
          <w:lang w:eastAsia="fr-FR"/>
        </w:rPr>
        <w:t>Recruté chez Vivendi en 2005, Olivier Aizac est chargé par Schibsted de développer la version française de </w:t>
      </w:r>
      <w:r w:rsidRPr="00FE5AC1">
        <w:rPr>
          <w:rFonts w:ascii="Arial" w:eastAsia="Times New Roman" w:hAnsi="Arial" w:cs="Arial"/>
          <w:i/>
          <w:iCs/>
          <w:lang w:eastAsia="fr-FR"/>
        </w:rPr>
        <w:t>Blocket</w:t>
      </w:r>
      <w:r w:rsidRPr="00FE5AC1">
        <w:rPr>
          <w:rFonts w:ascii="Arial" w:eastAsia="Times New Roman" w:hAnsi="Arial" w:cs="Arial"/>
          <w:lang w:eastAsia="fr-FR"/>
        </w:rPr>
        <w:t xml:space="preserve">. </w:t>
      </w:r>
      <w:r w:rsidR="008B655E" w:rsidRPr="00FE5AC1">
        <w:rPr>
          <w:rFonts w:ascii="Arial" w:eastAsia="Times New Roman" w:hAnsi="Arial" w:cs="Arial"/>
          <w:lang w:eastAsia="fr-FR"/>
        </w:rPr>
        <w:t>(…)</w:t>
      </w:r>
      <w:r w:rsidRPr="00FE5AC1">
        <w:rPr>
          <w:rFonts w:ascii="Arial" w:eastAsia="Times New Roman" w:hAnsi="Arial" w:cs="Arial"/>
          <w:lang w:eastAsia="fr-FR"/>
        </w:rPr>
        <w:t>. “</w:t>
      </w:r>
      <w:r w:rsidRPr="00FE5AC1">
        <w:rPr>
          <w:rFonts w:ascii="Arial" w:eastAsia="Times New Roman" w:hAnsi="Arial" w:cs="Arial"/>
          <w:i/>
          <w:iCs/>
          <w:lang w:eastAsia="fr-FR"/>
        </w:rPr>
        <w:t>On est parti du modèle suédois, mais on a fait quelques ajustements,</w:t>
      </w:r>
      <w:r w:rsidRPr="00FE5AC1">
        <w:rPr>
          <w:rFonts w:ascii="Arial" w:eastAsia="Times New Roman" w:hAnsi="Arial" w:cs="Arial"/>
          <w:lang w:eastAsia="fr-FR"/>
        </w:rPr>
        <w:t> se souvient-il.</w:t>
      </w:r>
      <w:r w:rsidRPr="00FE5AC1">
        <w:rPr>
          <w:rFonts w:ascii="Arial" w:eastAsia="Times New Roman" w:hAnsi="Arial" w:cs="Arial"/>
          <w:i/>
          <w:iCs/>
          <w:lang w:eastAsia="fr-FR"/>
        </w:rPr>
        <w:t xml:space="preserve"> Le nom devait porter cette notion d’accessibilité. C’est aussi dans cette optique qu’on a décidé d’enlever le portail d’inscription. </w:t>
      </w:r>
      <w:r w:rsidR="00844C95" w:rsidRPr="00FE5AC1">
        <w:rPr>
          <w:rFonts w:ascii="Arial" w:eastAsia="Times New Roman" w:hAnsi="Arial" w:cs="Arial"/>
          <w:lang w:eastAsia="fr-FR"/>
        </w:rPr>
        <w:t>(…)</w:t>
      </w:r>
      <w:r w:rsidR="00FB7DC0" w:rsidRPr="00FE5AC1">
        <w:rPr>
          <w:rFonts w:ascii="Arial" w:eastAsia="Times New Roman" w:hAnsi="Arial" w:cs="Arial"/>
          <w:lang w:eastAsia="fr-FR"/>
        </w:rPr>
        <w:t xml:space="preserve"> </w:t>
      </w:r>
      <w:r w:rsidRPr="00FE5AC1">
        <w:rPr>
          <w:rFonts w:ascii="Arial" w:eastAsia="Times New Roman" w:hAnsi="Arial" w:cs="Arial"/>
          <w:i/>
          <w:iCs/>
          <w:lang w:eastAsia="fr-FR"/>
        </w:rPr>
        <w:t>C’est la magie du concept. Permettre aux gens d’acheter et vendre gratuitement, près de chez eux, sans inscription, c’était précurseur. Je connais peu de personnes qui auraient misé un billet sur cette idée.</w:t>
      </w:r>
      <w:r w:rsidRPr="00FE5AC1">
        <w:rPr>
          <w:rFonts w:ascii="Arial" w:eastAsia="Times New Roman" w:hAnsi="Arial" w:cs="Arial"/>
          <w:lang w:eastAsia="fr-FR"/>
        </w:rPr>
        <w:t>”</w:t>
      </w:r>
    </w:p>
    <w:p w:rsidR="00844C95" w:rsidRPr="00FE5AC1" w:rsidRDefault="00844C95" w:rsidP="00BA38D7">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top"/>
        <w:rPr>
          <w:rFonts w:ascii="Arial" w:eastAsia="Times New Roman" w:hAnsi="Arial" w:cs="Arial"/>
          <w:lang w:eastAsia="fr-FR"/>
        </w:rPr>
      </w:pPr>
    </w:p>
    <w:p w:rsidR="00DC4BA2" w:rsidRPr="00FE5AC1" w:rsidRDefault="00FB7DC0" w:rsidP="00BA38D7">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top"/>
        <w:rPr>
          <w:rFonts w:ascii="Arial" w:eastAsia="Times New Roman" w:hAnsi="Arial" w:cs="Arial"/>
          <w:lang w:eastAsia="fr-FR"/>
        </w:rPr>
      </w:pPr>
      <w:r w:rsidRPr="00FE5AC1">
        <w:rPr>
          <w:rFonts w:ascii="Arial" w:eastAsia="Times New Roman" w:hAnsi="Arial" w:cs="Arial"/>
          <w:lang w:eastAsia="fr-FR"/>
        </w:rPr>
        <w:t xml:space="preserve">(…) </w:t>
      </w:r>
      <w:r w:rsidR="00DC4BA2" w:rsidRPr="00FE5AC1">
        <w:rPr>
          <w:rFonts w:ascii="Arial" w:eastAsia="Times New Roman" w:hAnsi="Arial" w:cs="Arial"/>
          <w:i/>
          <w:iCs/>
          <w:lang w:eastAsia="fr-FR"/>
        </w:rPr>
        <w:t>Le Bon Coin</w:t>
      </w:r>
      <w:r w:rsidR="00DC4BA2" w:rsidRPr="00FE5AC1">
        <w:rPr>
          <w:rFonts w:ascii="Arial" w:eastAsia="Times New Roman" w:hAnsi="Arial" w:cs="Arial"/>
          <w:lang w:eastAsia="fr-FR"/>
        </w:rPr>
        <w:t> pèse aujourd’hui près de 180 millions d’euros, et se paye Iggy Pop pour jouer dans ses spots de pub.</w:t>
      </w:r>
    </w:p>
    <w:p w:rsidR="00DC4BA2" w:rsidRPr="00FE5AC1" w:rsidRDefault="00DC4BA2" w:rsidP="00BA38D7">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top"/>
        <w:rPr>
          <w:rFonts w:ascii="Arial" w:eastAsia="Times New Roman" w:hAnsi="Arial" w:cs="Arial"/>
          <w:lang w:eastAsia="fr-FR"/>
        </w:rPr>
      </w:pPr>
      <w:r w:rsidRPr="00FE5AC1">
        <w:rPr>
          <w:rFonts w:ascii="Arial" w:eastAsia="Times New Roman" w:hAnsi="Arial" w:cs="Arial"/>
          <w:lang w:eastAsia="fr-FR"/>
        </w:rPr>
        <w:t xml:space="preserve">Près d’un million d’annonces sont déposées chaque jour. Le site fait partie des plus visités de France, aux côtés des Facebook, </w:t>
      </w:r>
      <w:r w:rsidR="000175A0" w:rsidRPr="000175A0">
        <w:rPr>
          <w:rFonts w:ascii="Arial" w:eastAsia="Times New Roman" w:hAnsi="Arial" w:cs="Arial"/>
          <w:lang w:eastAsia="fr-FR"/>
        </w:rPr>
        <w:t>YouTube</w:t>
      </w:r>
      <w:r w:rsidRPr="00FE5AC1">
        <w:rPr>
          <w:rFonts w:ascii="Arial" w:eastAsia="Times New Roman" w:hAnsi="Arial" w:cs="Arial"/>
          <w:lang w:eastAsia="fr-FR"/>
        </w:rPr>
        <w:t>, et autres Google. Son succès n’est pas sans rappeler ceux de la Silicon Valley (version miniature). (…)</w:t>
      </w:r>
    </w:p>
    <w:p w:rsidR="00DC4BA2" w:rsidRPr="00FE5AC1" w:rsidRDefault="00A37E9F" w:rsidP="00BA38D7">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top"/>
        <w:rPr>
          <w:rFonts w:ascii="Arial" w:eastAsia="Times New Roman" w:hAnsi="Arial" w:cs="Arial"/>
          <w:lang w:eastAsia="fr-FR"/>
        </w:rPr>
      </w:pPr>
      <w:r w:rsidRPr="00FE5AC1">
        <w:rPr>
          <w:rFonts w:ascii="Arial" w:eastAsia="Times New Roman" w:hAnsi="Arial" w:cs="Arial"/>
          <w:lang w:eastAsia="fr-FR"/>
        </w:rPr>
        <w:t>(…)</w:t>
      </w:r>
      <w:r w:rsidR="00DC4BA2" w:rsidRPr="00FE5AC1">
        <w:rPr>
          <w:rFonts w:ascii="Arial" w:eastAsia="Times New Roman" w:hAnsi="Arial" w:cs="Arial"/>
          <w:lang w:eastAsia="fr-FR"/>
        </w:rPr>
        <w:t xml:space="preserve"> Après avoir révolutionné les marchés de l’immobilier et de l’automobile entres autres, le site est en passe de devenir le plus fréquenté en matière de recherche d’emploi. </w:t>
      </w:r>
      <w:r w:rsidR="00844C95" w:rsidRPr="00FE5AC1">
        <w:rPr>
          <w:rFonts w:ascii="Arial" w:eastAsia="Times New Roman" w:hAnsi="Arial" w:cs="Arial"/>
          <w:lang w:eastAsia="fr-FR"/>
        </w:rPr>
        <w:t xml:space="preserve">(….) </w:t>
      </w:r>
      <w:r w:rsidR="00DC4BA2" w:rsidRPr="00FE5AC1">
        <w:rPr>
          <w:rFonts w:ascii="Arial" w:eastAsia="Times New Roman" w:hAnsi="Arial" w:cs="Arial"/>
          <w:lang w:eastAsia="fr-FR"/>
        </w:rPr>
        <w:t xml:space="preserve"> le site de petites annonces reste pragmatique: “</w:t>
      </w:r>
      <w:r w:rsidR="00DC4BA2" w:rsidRPr="00FE5AC1">
        <w:rPr>
          <w:rFonts w:ascii="Arial" w:eastAsia="Times New Roman" w:hAnsi="Arial" w:cs="Arial"/>
          <w:i/>
          <w:iCs/>
          <w:lang w:eastAsia="fr-FR"/>
        </w:rPr>
        <w:t>Il met tout simplement en relation recruteur et candidat. C’est simple, c’est local c’est direct. C’est accessible à n’importe quel usager</w:t>
      </w:r>
      <w:r w:rsidR="00DC4BA2" w:rsidRPr="00FE5AC1">
        <w:rPr>
          <w:rFonts w:ascii="Arial" w:eastAsia="Times New Roman" w:hAnsi="Arial" w:cs="Arial"/>
          <w:lang w:eastAsia="fr-FR"/>
        </w:rPr>
        <w:t>”, analyse Antoine Jouteau.</w:t>
      </w:r>
    </w:p>
    <w:p w:rsidR="000478B5" w:rsidRPr="00FE5AC1" w:rsidRDefault="000478B5" w:rsidP="00BA38D7">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top"/>
        <w:rPr>
          <w:rFonts w:ascii="Arial" w:eastAsia="Times New Roman" w:hAnsi="Arial" w:cs="Arial"/>
          <w:lang w:eastAsia="fr-FR"/>
        </w:rPr>
      </w:pPr>
    </w:p>
    <w:p w:rsidR="00DC4BA2" w:rsidRPr="00FE5AC1" w:rsidRDefault="00DC4BA2" w:rsidP="00BA38D7">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top"/>
        <w:rPr>
          <w:rFonts w:ascii="Arial" w:eastAsia="Times New Roman" w:hAnsi="Arial" w:cs="Arial"/>
          <w:lang w:eastAsia="fr-FR"/>
        </w:rPr>
      </w:pPr>
      <w:r w:rsidRPr="00FE5AC1">
        <w:rPr>
          <w:rFonts w:ascii="Arial" w:eastAsia="Times New Roman" w:hAnsi="Arial" w:cs="Arial"/>
          <w:u w:val="single"/>
          <w:lang w:eastAsia="fr-FR"/>
        </w:rPr>
        <w:t>Comme souvent sur le web, les utilisateurs eux-mêmes ont détourné la plateforme. “</w:t>
      </w:r>
      <w:r w:rsidRPr="00FE5AC1">
        <w:rPr>
          <w:rFonts w:ascii="Arial" w:eastAsia="Times New Roman" w:hAnsi="Arial" w:cs="Arial"/>
          <w:i/>
          <w:iCs/>
          <w:u w:val="single"/>
          <w:lang w:eastAsia="fr-FR"/>
        </w:rPr>
        <w:t>On a créé la catégorie ‘recherche d’emploi’ en 2012 suite à l’augmentation de la demande. En quatre ans elle est passée de 30 000 à trois millions de visiteurs par mois. Cela montre qu’il y a un réel besoin</w:t>
      </w:r>
      <w:r w:rsidRPr="00FE5AC1">
        <w:rPr>
          <w:rFonts w:ascii="Arial" w:eastAsia="Times New Roman" w:hAnsi="Arial" w:cs="Arial"/>
          <w:i/>
          <w:iCs/>
          <w:lang w:eastAsia="fr-FR"/>
        </w:rPr>
        <w:t>” </w:t>
      </w:r>
      <w:r w:rsidRPr="00FE5AC1">
        <w:rPr>
          <w:rFonts w:ascii="Arial" w:eastAsia="Times New Roman" w:hAnsi="Arial" w:cs="Arial"/>
          <w:lang w:eastAsia="fr-FR"/>
        </w:rPr>
        <w:t>explique le patron du </w:t>
      </w:r>
      <w:proofErr w:type="spellStart"/>
      <w:r w:rsidRPr="00FE5AC1">
        <w:rPr>
          <w:rFonts w:ascii="Arial" w:eastAsia="Times New Roman" w:hAnsi="Arial" w:cs="Arial"/>
          <w:i/>
          <w:iCs/>
          <w:lang w:eastAsia="fr-FR"/>
        </w:rPr>
        <w:t>BonCoin</w:t>
      </w:r>
      <w:proofErr w:type="spellEnd"/>
      <w:r w:rsidRPr="00FE5AC1">
        <w:rPr>
          <w:rFonts w:ascii="Arial" w:eastAsia="Times New Roman" w:hAnsi="Arial" w:cs="Arial"/>
          <w:lang w:eastAsia="fr-FR"/>
        </w:rPr>
        <w:t> qui se félicite d’encourager les TPE et PME. “</w:t>
      </w:r>
      <w:r w:rsidRPr="00FE5AC1">
        <w:rPr>
          <w:rFonts w:ascii="Arial" w:eastAsia="Times New Roman" w:hAnsi="Arial" w:cs="Arial"/>
          <w:i/>
          <w:iCs/>
          <w:lang w:eastAsia="fr-FR"/>
        </w:rPr>
        <w:t>On a fait émerger de nouvelles offres. Celles de chefs d’entreprises qui n’ont pas le temps de chercher des candidats. Aujourd’hui ils postent une annonce sur le site, ça ne leur prend que deux minutes.”</w:t>
      </w:r>
    </w:p>
    <w:p w:rsidR="00DC4BA2" w:rsidRPr="00FE5AC1" w:rsidRDefault="00DC4BA2" w:rsidP="00BA38D7">
      <w:pPr>
        <w:pBdr>
          <w:top w:val="single" w:sz="4" w:space="1" w:color="auto"/>
          <w:left w:val="single" w:sz="4" w:space="4" w:color="auto"/>
          <w:bottom w:val="single" w:sz="4" w:space="1" w:color="auto"/>
          <w:right w:val="single" w:sz="4" w:space="4" w:color="auto"/>
        </w:pBdr>
        <w:spacing w:line="240" w:lineRule="auto"/>
        <w:ind w:firstLine="708"/>
        <w:contextualSpacing/>
        <w:jc w:val="both"/>
        <w:rPr>
          <w:rFonts w:ascii="Arial" w:hAnsi="Arial" w:cs="Arial"/>
          <w:strike/>
        </w:rPr>
      </w:pPr>
    </w:p>
    <w:p w:rsidR="00BA38D7" w:rsidRPr="00FE5AC1" w:rsidRDefault="00A37E9F" w:rsidP="00BA38D7">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top"/>
        <w:rPr>
          <w:rFonts w:ascii="Arial" w:eastAsia="Times New Roman" w:hAnsi="Arial" w:cs="Arial"/>
          <w:i/>
          <w:sz w:val="16"/>
          <w:szCs w:val="16"/>
          <w:lang w:eastAsia="fr-FR"/>
        </w:rPr>
      </w:pPr>
      <w:r w:rsidRPr="00FE5AC1">
        <w:rPr>
          <w:rFonts w:ascii="Arial" w:hAnsi="Arial" w:cs="Arial"/>
          <w:i/>
          <w:sz w:val="16"/>
          <w:szCs w:val="16"/>
        </w:rPr>
        <w:t xml:space="preserve">Source : </w:t>
      </w:r>
      <w:r w:rsidRPr="00FE5AC1">
        <w:rPr>
          <w:rFonts w:ascii="Arial" w:hAnsi="Arial" w:cs="Arial"/>
          <w:i/>
          <w:color w:val="0000FF"/>
          <w:sz w:val="16"/>
          <w:szCs w:val="16"/>
          <w:u w:val="single"/>
        </w:rPr>
        <w:t>https://www.lesinrocks.com/2016/09/25/actualite/actualite/coin-devenu-site-francais-plus-bankable/</w:t>
      </w:r>
    </w:p>
    <w:p w:rsidR="00FE5AC1" w:rsidRDefault="00FE5AC1" w:rsidP="00B36C35">
      <w:pPr>
        <w:shd w:val="clear" w:color="auto" w:fill="FFFFFF"/>
        <w:spacing w:after="0" w:line="240" w:lineRule="auto"/>
        <w:contextualSpacing/>
        <w:jc w:val="both"/>
        <w:rPr>
          <w:rFonts w:ascii="Arial" w:eastAsia="Times New Roman" w:hAnsi="Arial" w:cs="Arial"/>
          <w:b/>
          <w:color w:val="1F497D" w:themeColor="text2"/>
          <w:lang w:eastAsia="fr-FR"/>
        </w:rPr>
        <w:sectPr w:rsidR="00FE5AC1" w:rsidSect="00FE5AC1">
          <w:footerReference w:type="default" r:id="rId10"/>
          <w:pgSz w:w="11906" w:h="16838"/>
          <w:pgMar w:top="851" w:right="1134" w:bottom="737" w:left="1134" w:header="709" w:footer="284" w:gutter="0"/>
          <w:cols w:space="708"/>
          <w:docGrid w:linePitch="360"/>
        </w:sectPr>
      </w:pPr>
    </w:p>
    <w:p w:rsidR="00A37E9F" w:rsidRPr="00FE5AC1" w:rsidRDefault="00A37E9F" w:rsidP="00A37E9F">
      <w:pPr>
        <w:pBdr>
          <w:top w:val="single" w:sz="4" w:space="1" w:color="auto"/>
          <w:left w:val="single" w:sz="4" w:space="4" w:color="auto"/>
          <w:bottom w:val="single" w:sz="4" w:space="1" w:color="auto"/>
          <w:right w:val="single" w:sz="4" w:space="4" w:color="auto"/>
        </w:pBdr>
        <w:shd w:val="clear" w:color="auto" w:fill="FFFFFF"/>
        <w:spacing w:before="120" w:after="120" w:line="240" w:lineRule="auto"/>
        <w:contextualSpacing/>
        <w:jc w:val="both"/>
        <w:rPr>
          <w:rFonts w:ascii="Arial" w:eastAsia="Times New Roman" w:hAnsi="Arial" w:cs="Arial"/>
          <w:b/>
          <w:iCs/>
          <w:color w:val="1F497D" w:themeColor="text2"/>
          <w:spacing w:val="-6"/>
          <w:lang w:eastAsia="fr-FR"/>
        </w:rPr>
      </w:pPr>
      <w:r w:rsidRPr="00FE5AC1">
        <w:rPr>
          <w:rFonts w:ascii="Arial" w:eastAsia="Times New Roman" w:hAnsi="Arial" w:cs="Arial"/>
          <w:b/>
          <w:iCs/>
          <w:color w:val="1F497D" w:themeColor="text2"/>
          <w:spacing w:val="-6"/>
          <w:lang w:eastAsia="fr-FR"/>
        </w:rPr>
        <w:lastRenderedPageBreak/>
        <w:t>Annexe 2 : Entretien avec Olivier Aizac</w:t>
      </w:r>
    </w:p>
    <w:p w:rsidR="00A37E9F" w:rsidRPr="00FE5AC1" w:rsidRDefault="00A37E9F" w:rsidP="00A37E9F">
      <w:pPr>
        <w:pBdr>
          <w:top w:val="single" w:sz="4" w:space="1" w:color="auto"/>
          <w:left w:val="single" w:sz="4" w:space="4" w:color="auto"/>
          <w:bottom w:val="single" w:sz="4" w:space="1" w:color="auto"/>
          <w:right w:val="single" w:sz="4" w:space="4" w:color="auto"/>
        </w:pBdr>
        <w:shd w:val="clear" w:color="auto" w:fill="FFFFFF"/>
        <w:spacing w:before="120" w:after="120" w:line="240" w:lineRule="auto"/>
        <w:contextualSpacing/>
        <w:jc w:val="both"/>
        <w:rPr>
          <w:rFonts w:ascii="Arial" w:eastAsia="Times New Roman" w:hAnsi="Arial" w:cs="Arial"/>
          <w:b/>
          <w:iCs/>
          <w:color w:val="1F497D" w:themeColor="text2"/>
          <w:spacing w:val="-6"/>
          <w:lang w:eastAsia="fr-FR"/>
        </w:rPr>
      </w:pPr>
    </w:p>
    <w:p w:rsidR="00A37E9F" w:rsidRPr="00FE5AC1" w:rsidRDefault="00A37E9F" w:rsidP="00FB7DC0">
      <w:pPr>
        <w:pBdr>
          <w:top w:val="single" w:sz="4" w:space="1" w:color="auto"/>
          <w:left w:val="single" w:sz="4" w:space="4" w:color="auto"/>
          <w:bottom w:val="single" w:sz="4" w:space="1" w:color="auto"/>
          <w:right w:val="single" w:sz="4" w:space="4" w:color="auto"/>
        </w:pBdr>
        <w:shd w:val="clear" w:color="auto" w:fill="FFFFFF"/>
        <w:spacing w:before="120" w:after="120" w:line="240" w:lineRule="auto"/>
        <w:contextualSpacing/>
        <w:jc w:val="both"/>
        <w:rPr>
          <w:rFonts w:ascii="Arial" w:eastAsia="Times New Roman" w:hAnsi="Arial" w:cs="Arial"/>
          <w:i/>
          <w:spacing w:val="-6"/>
          <w:shd w:val="clear" w:color="auto" w:fill="FFFFFF"/>
          <w:lang w:eastAsia="fr-FR"/>
        </w:rPr>
      </w:pPr>
      <w:r w:rsidRPr="00FE5AC1">
        <w:rPr>
          <w:rFonts w:ascii="Arial" w:eastAsia="Times New Roman" w:hAnsi="Arial" w:cs="Arial"/>
          <w:i/>
          <w:iCs/>
          <w:spacing w:val="-6"/>
          <w:lang w:eastAsia="fr-FR"/>
        </w:rPr>
        <w:t>Cet entretien réalisé avec le directeur général de </w:t>
      </w:r>
      <w:hyperlink r:id="rId11" w:history="1">
        <w:r w:rsidRPr="00FE5AC1">
          <w:rPr>
            <w:rStyle w:val="Lienhypertexte"/>
            <w:rFonts w:ascii="Arial" w:eastAsia="Times New Roman" w:hAnsi="Arial" w:cs="Arial"/>
            <w:i/>
            <w:iCs/>
            <w:color w:val="auto"/>
            <w:spacing w:val="-6"/>
            <w:lang w:eastAsia="fr-FR"/>
          </w:rPr>
          <w:t>Le bon coin</w:t>
        </w:r>
      </w:hyperlink>
      <w:r w:rsidRPr="00FE5AC1">
        <w:rPr>
          <w:rFonts w:ascii="Arial" w:eastAsia="Times New Roman" w:hAnsi="Arial" w:cs="Arial"/>
          <w:i/>
          <w:iCs/>
          <w:spacing w:val="-6"/>
          <w:u w:val="single"/>
          <w:lang w:eastAsia="fr-FR"/>
        </w:rPr>
        <w:t> </w:t>
      </w:r>
      <w:r w:rsidRPr="00FE5AC1">
        <w:rPr>
          <w:rFonts w:ascii="Arial" w:eastAsia="Times New Roman" w:hAnsi="Arial" w:cs="Arial"/>
          <w:i/>
          <w:iCs/>
          <w:spacing w:val="-6"/>
          <w:lang w:eastAsia="fr-FR"/>
        </w:rPr>
        <w:t>Olivier Aizac a été réalisé en octobre 2011.</w:t>
      </w:r>
      <w:r w:rsidR="00FB7DC0" w:rsidRPr="00FE5AC1">
        <w:rPr>
          <w:rFonts w:ascii="Arial" w:eastAsia="Times New Roman" w:hAnsi="Arial" w:cs="Arial"/>
          <w:i/>
          <w:iCs/>
          <w:spacing w:val="-6"/>
          <w:lang w:eastAsia="fr-FR"/>
        </w:rPr>
        <w:t xml:space="preserve"> </w:t>
      </w:r>
      <w:r w:rsidRPr="00FE5AC1">
        <w:rPr>
          <w:rFonts w:ascii="Arial" w:eastAsia="Times New Roman" w:hAnsi="Arial" w:cs="Arial"/>
          <w:i/>
          <w:spacing w:val="-6"/>
          <w:shd w:val="clear" w:color="auto" w:fill="FFFFFF"/>
          <w:lang w:eastAsia="fr-FR"/>
        </w:rPr>
        <w:t>(par Jonathan Lascar  et Julien Konczaty).</w:t>
      </w:r>
    </w:p>
    <w:p w:rsidR="00FB7DC0" w:rsidRPr="00FE5AC1" w:rsidRDefault="00FB7DC0" w:rsidP="00FB7DC0">
      <w:pPr>
        <w:pBdr>
          <w:top w:val="single" w:sz="4" w:space="1" w:color="auto"/>
          <w:left w:val="single" w:sz="4" w:space="4" w:color="auto"/>
          <w:bottom w:val="single" w:sz="4" w:space="1" w:color="auto"/>
          <w:right w:val="single" w:sz="4" w:space="4" w:color="auto"/>
        </w:pBdr>
        <w:shd w:val="clear" w:color="auto" w:fill="FFFFFF"/>
        <w:spacing w:before="120" w:after="120" w:line="240" w:lineRule="auto"/>
        <w:contextualSpacing/>
        <w:jc w:val="both"/>
        <w:rPr>
          <w:rFonts w:ascii="Arial" w:eastAsia="Times New Roman" w:hAnsi="Arial" w:cs="Arial"/>
          <w:i/>
          <w:spacing w:val="-6"/>
          <w:shd w:val="clear" w:color="auto" w:fill="FFFFFF"/>
          <w:lang w:eastAsia="fr-FR"/>
        </w:rPr>
      </w:pPr>
    </w:p>
    <w:p w:rsidR="00A37E9F" w:rsidRPr="00FE5AC1" w:rsidRDefault="00A37E9F" w:rsidP="00A37E9F">
      <w:pPr>
        <w:pBdr>
          <w:top w:val="single" w:sz="4" w:space="1" w:color="auto"/>
          <w:left w:val="single" w:sz="4" w:space="4" w:color="auto"/>
          <w:bottom w:val="single" w:sz="4" w:space="1" w:color="auto"/>
          <w:right w:val="single" w:sz="4" w:space="4" w:color="auto"/>
        </w:pBdr>
        <w:spacing w:before="120" w:after="120" w:line="240" w:lineRule="auto"/>
        <w:contextualSpacing/>
        <w:jc w:val="both"/>
        <w:rPr>
          <w:rFonts w:ascii="Arial" w:eastAsia="Times New Roman" w:hAnsi="Arial" w:cs="Arial"/>
          <w:strike/>
          <w:spacing w:val="-6"/>
          <w:lang w:eastAsia="fr-FR"/>
        </w:rPr>
      </w:pPr>
      <w:r w:rsidRPr="00FE5AC1">
        <w:rPr>
          <w:rFonts w:ascii="Arial" w:eastAsia="Times New Roman" w:hAnsi="Arial" w:cs="Arial"/>
          <w:b/>
          <w:spacing w:val="-6"/>
          <w:shd w:val="clear" w:color="auto" w:fill="FFFFFF"/>
          <w:lang w:eastAsia="fr-FR"/>
        </w:rPr>
        <w:t>Comment Leboncoin, site gratuit, gagne-t-il de l'argent</w:t>
      </w:r>
      <w:proofErr w:type="gramStart"/>
      <w:r w:rsidRPr="00FE5AC1">
        <w:rPr>
          <w:rFonts w:ascii="Arial" w:eastAsia="Times New Roman" w:hAnsi="Arial" w:cs="Arial"/>
          <w:b/>
          <w:spacing w:val="-6"/>
          <w:shd w:val="clear" w:color="auto" w:fill="FFFFFF"/>
          <w:lang w:eastAsia="fr-FR"/>
        </w:rPr>
        <w:t xml:space="preserve"> ?</w:t>
      </w:r>
      <w:r w:rsidRPr="00FE5AC1">
        <w:rPr>
          <w:rFonts w:ascii="Arial" w:eastAsia="Times New Roman" w:hAnsi="Arial" w:cs="Arial"/>
          <w:lang w:eastAsia="fr-FR"/>
        </w:rPr>
        <w:t>Olivier</w:t>
      </w:r>
      <w:proofErr w:type="gramEnd"/>
      <w:r w:rsidRPr="00FE5AC1">
        <w:rPr>
          <w:rFonts w:ascii="Arial" w:eastAsia="Times New Roman" w:hAnsi="Arial" w:cs="Arial"/>
          <w:lang w:eastAsia="fr-FR"/>
        </w:rPr>
        <w:t xml:space="preserve"> Aizac </w:t>
      </w:r>
      <w:r w:rsidRPr="00FE5AC1">
        <w:rPr>
          <w:rFonts w:ascii="Arial" w:eastAsia="Times New Roman" w:hAnsi="Arial" w:cs="Arial"/>
          <w:b/>
          <w:spacing w:val="-6"/>
          <w:shd w:val="clear" w:color="auto" w:fill="FFFFFF"/>
          <w:lang w:eastAsia="fr-FR"/>
        </w:rPr>
        <w:t xml:space="preserve">: </w:t>
      </w:r>
      <w:r w:rsidRPr="00FE5AC1">
        <w:rPr>
          <w:rFonts w:ascii="Arial" w:eastAsia="Times New Roman" w:hAnsi="Arial" w:cs="Arial"/>
          <w:spacing w:val="-6"/>
          <w:lang w:eastAsia="fr-FR"/>
        </w:rPr>
        <w:t>La question que nous nous sommes posé</w:t>
      </w:r>
      <w:r w:rsidR="00FB7DC0" w:rsidRPr="00FE5AC1">
        <w:rPr>
          <w:rFonts w:ascii="Arial" w:eastAsia="Times New Roman" w:hAnsi="Arial" w:cs="Arial"/>
          <w:spacing w:val="-6"/>
          <w:lang w:eastAsia="fr-FR"/>
        </w:rPr>
        <w:t>e</w:t>
      </w:r>
      <w:r w:rsidRPr="00FE5AC1">
        <w:rPr>
          <w:rFonts w:ascii="Arial" w:eastAsia="Times New Roman" w:hAnsi="Arial" w:cs="Arial"/>
          <w:spacing w:val="-6"/>
          <w:lang w:eastAsia="fr-FR"/>
        </w:rPr>
        <w:t xml:space="preserve"> au début était de trouver comment apporter au grand public un service efficace pour vendre et acheter avec un modèle économique plus compétitif que celui de nos concurrents. Lorsque nous avons lancé le site en 2006, le marché de la petite annonce était déjà assez structuré en France avec un acteur généraliste de référence, eBay, des spécialistes dans chaque catégorie, SeLoger ou PAP en immobilier, </w:t>
      </w:r>
      <w:r w:rsidR="000175A0" w:rsidRPr="000175A0">
        <w:rPr>
          <w:rFonts w:ascii="Arial" w:eastAsia="Times New Roman" w:hAnsi="Arial" w:cs="Arial"/>
          <w:spacing w:val="-6"/>
          <w:lang w:eastAsia="fr-FR"/>
        </w:rPr>
        <w:t>La Centrale</w:t>
      </w:r>
      <w:r w:rsidRPr="00FE5AC1">
        <w:rPr>
          <w:rFonts w:ascii="Arial" w:eastAsia="Times New Roman" w:hAnsi="Arial" w:cs="Arial"/>
          <w:spacing w:val="-6"/>
          <w:lang w:eastAsia="fr-FR"/>
        </w:rPr>
        <w:t xml:space="preserve"> pour l'automobile... Si nous pensions initialement gagner notre vie comme les acteurs référents du marché grâce aux frais d'insertion, le succès du site nous a amené à repenser notre modèle économique. L'audience du site a complètement explosé. Nous nous sommes retrouvés plus gros qu'eBay. Notre place dans le top 10 des sites français les plus visités nous a fait migrer vers un modèle alliant revenus publicitaires et revenus freemium. Aujourd'hui, l'économie du site repose sur trois pieds : la publicité, les services aux professionnels, et les options de visibilité</w:t>
      </w:r>
      <w:r w:rsidRPr="00FE5AC1">
        <w:rPr>
          <w:rFonts w:ascii="Arial" w:eastAsia="Times New Roman" w:hAnsi="Arial" w:cs="Arial"/>
          <w:strike/>
          <w:spacing w:val="-6"/>
          <w:lang w:eastAsia="fr-FR"/>
        </w:rPr>
        <w:t>.</w:t>
      </w:r>
    </w:p>
    <w:p w:rsidR="00FB7DC0" w:rsidRPr="00FE5AC1" w:rsidRDefault="00FB7DC0" w:rsidP="00A37E9F">
      <w:pPr>
        <w:pBdr>
          <w:top w:val="single" w:sz="4" w:space="1" w:color="auto"/>
          <w:left w:val="single" w:sz="4" w:space="4" w:color="auto"/>
          <w:bottom w:val="single" w:sz="4" w:space="1" w:color="auto"/>
          <w:right w:val="single" w:sz="4" w:space="4" w:color="auto"/>
        </w:pBdr>
        <w:spacing w:before="120" w:after="120" w:line="240" w:lineRule="auto"/>
        <w:contextualSpacing/>
        <w:jc w:val="both"/>
        <w:rPr>
          <w:rFonts w:ascii="Arial" w:eastAsia="Times New Roman" w:hAnsi="Arial" w:cs="Arial"/>
          <w:b/>
          <w:strike/>
          <w:spacing w:val="-6"/>
          <w:shd w:val="clear" w:color="auto" w:fill="FFFFFF"/>
          <w:lang w:eastAsia="fr-FR"/>
        </w:rPr>
      </w:pPr>
    </w:p>
    <w:p w:rsidR="00A37E9F" w:rsidRPr="00FE5AC1" w:rsidRDefault="00A37E9F" w:rsidP="00A37E9F">
      <w:pPr>
        <w:pBdr>
          <w:top w:val="single" w:sz="4" w:space="1" w:color="auto"/>
          <w:left w:val="single" w:sz="4" w:space="4" w:color="auto"/>
          <w:bottom w:val="single" w:sz="4" w:space="1" w:color="auto"/>
          <w:right w:val="single" w:sz="4" w:space="4" w:color="auto"/>
        </w:pBdr>
        <w:shd w:val="clear" w:color="auto" w:fill="FFFFFF"/>
        <w:spacing w:before="120" w:after="120" w:line="240" w:lineRule="auto"/>
        <w:contextualSpacing/>
        <w:jc w:val="both"/>
        <w:rPr>
          <w:rFonts w:ascii="Arial" w:eastAsia="Times New Roman" w:hAnsi="Arial" w:cs="Arial"/>
          <w:spacing w:val="-6"/>
          <w:lang w:eastAsia="fr-FR"/>
        </w:rPr>
      </w:pPr>
      <w:r w:rsidRPr="00FE5AC1">
        <w:rPr>
          <w:rFonts w:ascii="Arial" w:eastAsia="Times New Roman" w:hAnsi="Arial" w:cs="Arial"/>
          <w:b/>
          <w:bCs/>
          <w:spacing w:val="-6"/>
          <w:lang w:eastAsia="fr-FR"/>
        </w:rPr>
        <w:t>J.L / J.K : Les services aux professionnels ?</w:t>
      </w:r>
    </w:p>
    <w:p w:rsidR="00A37E9F" w:rsidRPr="00FE5AC1" w:rsidRDefault="00A37E9F" w:rsidP="00A37E9F">
      <w:pPr>
        <w:pBdr>
          <w:top w:val="single" w:sz="4" w:space="1" w:color="auto"/>
          <w:left w:val="single" w:sz="4" w:space="4" w:color="auto"/>
          <w:bottom w:val="single" w:sz="4" w:space="1" w:color="auto"/>
          <w:right w:val="single" w:sz="4" w:space="4" w:color="auto"/>
        </w:pBdr>
        <w:shd w:val="clear" w:color="auto" w:fill="FFFFFF"/>
        <w:spacing w:before="120" w:after="120" w:line="240" w:lineRule="auto"/>
        <w:contextualSpacing/>
        <w:jc w:val="both"/>
        <w:rPr>
          <w:rFonts w:ascii="Arial" w:eastAsia="Times New Roman" w:hAnsi="Arial" w:cs="Arial"/>
          <w:spacing w:val="-6"/>
          <w:lang w:eastAsia="fr-FR"/>
        </w:rPr>
      </w:pPr>
      <w:r w:rsidRPr="00FE5AC1">
        <w:rPr>
          <w:rFonts w:ascii="Arial" w:eastAsia="Times New Roman" w:hAnsi="Arial" w:cs="Arial"/>
          <w:b/>
          <w:bCs/>
          <w:spacing w:val="-6"/>
          <w:lang w:eastAsia="fr-FR"/>
        </w:rPr>
        <w:t>O.A</w:t>
      </w:r>
      <w:r w:rsidRPr="00FE5AC1">
        <w:rPr>
          <w:rFonts w:ascii="Arial" w:eastAsia="Times New Roman" w:hAnsi="Arial" w:cs="Arial"/>
          <w:spacing w:val="-6"/>
          <w:lang w:eastAsia="fr-FR"/>
        </w:rPr>
        <w:t> : Nous avons adapté nos solutions aux besoins spécifiques des professionnels afin de simplifier l'usage qu'ils avaient du site. Nous mettons notamment à leur disposition des outils de diffusion automatique des annonces. Un particulier qui vend sa voiture peut poster son annonce. Un professionnel qui en a  50 a besoin de solutions facilitatrices. C'est ce que nous avons développé</w:t>
      </w:r>
      <w:r w:rsidR="00DF27AF" w:rsidRPr="00FE5AC1">
        <w:rPr>
          <w:rFonts w:ascii="Arial" w:eastAsia="Times New Roman" w:hAnsi="Arial" w:cs="Arial"/>
          <w:spacing w:val="-6"/>
          <w:lang w:eastAsia="fr-FR"/>
        </w:rPr>
        <w:t>.</w:t>
      </w:r>
      <w:r w:rsidRPr="00FE5AC1">
        <w:rPr>
          <w:rFonts w:ascii="Arial" w:eastAsia="Times New Roman" w:hAnsi="Arial" w:cs="Arial"/>
          <w:spacing w:val="-6"/>
          <w:lang w:eastAsia="fr-FR"/>
        </w:rPr>
        <w:t xml:space="preserve"> C'est du temps réel sur des imports automatiques. Nous vendons de l'efficacité et de la simplification pour les utilisateurs.</w:t>
      </w:r>
    </w:p>
    <w:p w:rsidR="00FB7DC0" w:rsidRPr="00FE5AC1" w:rsidRDefault="00FB7DC0" w:rsidP="00A37E9F">
      <w:pPr>
        <w:pBdr>
          <w:top w:val="single" w:sz="4" w:space="1" w:color="auto"/>
          <w:left w:val="single" w:sz="4" w:space="4" w:color="auto"/>
          <w:bottom w:val="single" w:sz="4" w:space="1" w:color="auto"/>
          <w:right w:val="single" w:sz="4" w:space="4" w:color="auto"/>
        </w:pBdr>
        <w:shd w:val="clear" w:color="auto" w:fill="FFFFFF"/>
        <w:spacing w:before="120" w:after="120" w:line="240" w:lineRule="auto"/>
        <w:contextualSpacing/>
        <w:jc w:val="both"/>
        <w:rPr>
          <w:rFonts w:ascii="Arial" w:eastAsia="Times New Roman" w:hAnsi="Arial" w:cs="Arial"/>
          <w:spacing w:val="-6"/>
          <w:lang w:eastAsia="fr-FR"/>
        </w:rPr>
      </w:pPr>
    </w:p>
    <w:p w:rsidR="00A37E9F" w:rsidRPr="00FE5AC1" w:rsidRDefault="00A37E9F" w:rsidP="00A37E9F">
      <w:pPr>
        <w:pBdr>
          <w:top w:val="single" w:sz="4" w:space="1" w:color="auto"/>
          <w:left w:val="single" w:sz="4" w:space="4" w:color="auto"/>
          <w:bottom w:val="single" w:sz="4" w:space="1" w:color="auto"/>
          <w:right w:val="single" w:sz="4" w:space="4" w:color="auto"/>
        </w:pBdr>
        <w:shd w:val="clear" w:color="auto" w:fill="FFFFFF"/>
        <w:spacing w:before="120" w:after="120" w:line="240" w:lineRule="auto"/>
        <w:contextualSpacing/>
        <w:jc w:val="both"/>
        <w:rPr>
          <w:rFonts w:ascii="Arial" w:eastAsia="Times New Roman" w:hAnsi="Arial" w:cs="Arial"/>
          <w:spacing w:val="-6"/>
          <w:lang w:eastAsia="fr-FR"/>
        </w:rPr>
      </w:pPr>
      <w:r w:rsidRPr="00FE5AC1">
        <w:rPr>
          <w:rFonts w:ascii="Arial" w:eastAsia="Times New Roman" w:hAnsi="Arial" w:cs="Arial"/>
          <w:b/>
          <w:bCs/>
          <w:spacing w:val="-6"/>
          <w:lang w:eastAsia="fr-FR"/>
        </w:rPr>
        <w:t>J.L / J.K : Quel est le prix d'un service pour un pro ?</w:t>
      </w:r>
    </w:p>
    <w:p w:rsidR="00A37E9F" w:rsidRPr="00FE5AC1" w:rsidRDefault="00A37E9F" w:rsidP="00A37E9F">
      <w:pPr>
        <w:pBdr>
          <w:top w:val="single" w:sz="4" w:space="1" w:color="auto"/>
          <w:left w:val="single" w:sz="4" w:space="4" w:color="auto"/>
          <w:bottom w:val="single" w:sz="4" w:space="1" w:color="auto"/>
          <w:right w:val="single" w:sz="4" w:space="4" w:color="auto"/>
        </w:pBdr>
        <w:shd w:val="clear" w:color="auto" w:fill="FFFFFF"/>
        <w:spacing w:after="120" w:line="240" w:lineRule="auto"/>
        <w:contextualSpacing/>
        <w:jc w:val="both"/>
        <w:rPr>
          <w:rFonts w:ascii="Arial" w:eastAsia="Times New Roman" w:hAnsi="Arial" w:cs="Arial"/>
          <w:spacing w:val="-6"/>
          <w:lang w:eastAsia="fr-FR"/>
        </w:rPr>
      </w:pPr>
      <w:r w:rsidRPr="00FE5AC1">
        <w:rPr>
          <w:rFonts w:ascii="Arial" w:eastAsia="Times New Roman" w:hAnsi="Arial" w:cs="Arial"/>
          <w:b/>
          <w:bCs/>
          <w:spacing w:val="-6"/>
          <w:lang w:eastAsia="fr-FR"/>
        </w:rPr>
        <w:t>O.A</w:t>
      </w:r>
      <w:r w:rsidRPr="00FE5AC1">
        <w:rPr>
          <w:rFonts w:ascii="Arial" w:eastAsia="Times New Roman" w:hAnsi="Arial" w:cs="Arial"/>
          <w:spacing w:val="-6"/>
          <w:lang w:eastAsia="fr-FR"/>
        </w:rPr>
        <w:t> : Ce sont des abonnements en fonction du volume d'annonces. Entre un concessionnaire et un réseau national, nos services sont très différents. Nos tarifs également. Le panier moyen d'un "pro" est aux alentours de 1 000 euros par an.</w:t>
      </w:r>
    </w:p>
    <w:p w:rsidR="00FB7DC0" w:rsidRPr="00FE5AC1" w:rsidRDefault="00FB7DC0" w:rsidP="00A37E9F">
      <w:pPr>
        <w:pBdr>
          <w:top w:val="single" w:sz="4" w:space="1" w:color="auto"/>
          <w:left w:val="single" w:sz="4" w:space="4" w:color="auto"/>
          <w:bottom w:val="single" w:sz="4" w:space="1" w:color="auto"/>
          <w:right w:val="single" w:sz="4" w:space="4" w:color="auto"/>
        </w:pBdr>
        <w:shd w:val="clear" w:color="auto" w:fill="FFFFFF"/>
        <w:spacing w:after="120" w:line="240" w:lineRule="auto"/>
        <w:contextualSpacing/>
        <w:jc w:val="both"/>
        <w:rPr>
          <w:rFonts w:ascii="Arial" w:eastAsia="Times New Roman" w:hAnsi="Arial" w:cs="Arial"/>
          <w:spacing w:val="-6"/>
          <w:lang w:eastAsia="fr-FR"/>
        </w:rPr>
      </w:pPr>
    </w:p>
    <w:p w:rsidR="00A37E9F" w:rsidRPr="00FE5AC1" w:rsidRDefault="00A37E9F" w:rsidP="00A37E9F">
      <w:pPr>
        <w:pBdr>
          <w:top w:val="single" w:sz="4" w:space="1" w:color="auto"/>
          <w:left w:val="single" w:sz="4" w:space="4" w:color="auto"/>
          <w:bottom w:val="single" w:sz="4" w:space="1" w:color="auto"/>
          <w:right w:val="single" w:sz="4" w:space="4" w:color="auto"/>
        </w:pBdr>
        <w:shd w:val="clear" w:color="auto" w:fill="FFFFFF"/>
        <w:spacing w:before="120" w:after="120" w:line="240" w:lineRule="auto"/>
        <w:contextualSpacing/>
        <w:jc w:val="both"/>
        <w:rPr>
          <w:rFonts w:ascii="Arial" w:eastAsia="Times New Roman" w:hAnsi="Arial" w:cs="Arial"/>
          <w:spacing w:val="-6"/>
          <w:lang w:eastAsia="fr-FR"/>
        </w:rPr>
      </w:pPr>
      <w:r w:rsidRPr="00FE5AC1">
        <w:rPr>
          <w:rFonts w:ascii="Arial" w:eastAsia="Times New Roman" w:hAnsi="Arial" w:cs="Arial"/>
          <w:b/>
          <w:bCs/>
          <w:spacing w:val="-6"/>
          <w:lang w:eastAsia="fr-FR"/>
        </w:rPr>
        <w:t>(….)  J.L / J.K : D'où vient le nom Leboncoin ?</w:t>
      </w:r>
    </w:p>
    <w:p w:rsidR="00A37E9F" w:rsidRPr="00FE5AC1" w:rsidRDefault="00A37E9F" w:rsidP="00A37E9F">
      <w:pPr>
        <w:pBdr>
          <w:top w:val="single" w:sz="4" w:space="1" w:color="auto"/>
          <w:left w:val="single" w:sz="4" w:space="4" w:color="auto"/>
          <w:bottom w:val="single" w:sz="4" w:space="1" w:color="auto"/>
          <w:right w:val="single" w:sz="4" w:space="4" w:color="auto"/>
        </w:pBdr>
        <w:shd w:val="clear" w:color="auto" w:fill="FFFFFF"/>
        <w:spacing w:after="120" w:line="240" w:lineRule="auto"/>
        <w:contextualSpacing/>
        <w:jc w:val="both"/>
        <w:rPr>
          <w:rFonts w:ascii="Arial" w:eastAsia="Times New Roman" w:hAnsi="Arial" w:cs="Arial"/>
          <w:spacing w:val="-6"/>
          <w:lang w:eastAsia="fr-FR"/>
        </w:rPr>
      </w:pPr>
      <w:r w:rsidRPr="00FE5AC1">
        <w:rPr>
          <w:rFonts w:ascii="Arial" w:eastAsia="Times New Roman" w:hAnsi="Arial" w:cs="Arial"/>
          <w:b/>
          <w:bCs/>
          <w:spacing w:val="-6"/>
          <w:lang w:eastAsia="fr-FR"/>
        </w:rPr>
        <w:t>O.A</w:t>
      </w:r>
      <w:r w:rsidRPr="00FE5AC1">
        <w:rPr>
          <w:rFonts w:ascii="Arial" w:eastAsia="Times New Roman" w:hAnsi="Arial" w:cs="Arial"/>
          <w:spacing w:val="-6"/>
          <w:lang w:eastAsia="fr-FR"/>
        </w:rPr>
        <w:t> : Choisir un nom, c'est extrêmement compliqué. Nous voulions un nom différenciant, qui ait une personnalité et qui soit positif. Le nom de code au début était Chez Georgette, pour la proximité et la chaleur humaine qu'il évoque (…) mais qui est certainement un très mauvais nom de domaine. Au final, ce sont les internautes qui ont choisi le nom parmi les différentes options (…) Leboncoin, c'est une marque positive, sympathique, et qui parle beaucoup de proximité. Sans doute un des éléments importants du succès du site. (…)</w:t>
      </w:r>
    </w:p>
    <w:p w:rsidR="00FB7DC0" w:rsidRPr="00FE5AC1" w:rsidRDefault="00FB7DC0" w:rsidP="00A37E9F">
      <w:pPr>
        <w:pBdr>
          <w:top w:val="single" w:sz="4" w:space="1" w:color="auto"/>
          <w:left w:val="single" w:sz="4" w:space="4" w:color="auto"/>
          <w:bottom w:val="single" w:sz="4" w:space="1" w:color="auto"/>
          <w:right w:val="single" w:sz="4" w:space="4" w:color="auto"/>
        </w:pBdr>
        <w:shd w:val="clear" w:color="auto" w:fill="FFFFFF"/>
        <w:spacing w:after="120" w:line="240" w:lineRule="auto"/>
        <w:contextualSpacing/>
        <w:jc w:val="both"/>
        <w:rPr>
          <w:rFonts w:ascii="Arial" w:eastAsia="Times New Roman" w:hAnsi="Arial" w:cs="Arial"/>
          <w:spacing w:val="-6"/>
          <w:lang w:eastAsia="fr-FR"/>
        </w:rPr>
      </w:pPr>
    </w:p>
    <w:p w:rsidR="00A37E9F" w:rsidRPr="00FE5AC1" w:rsidRDefault="00A37E9F" w:rsidP="00A37E9F">
      <w:pPr>
        <w:pBdr>
          <w:top w:val="single" w:sz="4" w:space="1" w:color="auto"/>
          <w:left w:val="single" w:sz="4" w:space="4" w:color="auto"/>
          <w:bottom w:val="single" w:sz="4" w:space="1" w:color="auto"/>
          <w:right w:val="single" w:sz="4" w:space="4" w:color="auto"/>
        </w:pBdr>
        <w:shd w:val="clear" w:color="auto" w:fill="FFFFFF"/>
        <w:spacing w:before="120" w:after="120" w:line="240" w:lineRule="auto"/>
        <w:contextualSpacing/>
        <w:jc w:val="both"/>
        <w:rPr>
          <w:rFonts w:ascii="Arial" w:eastAsia="Times New Roman" w:hAnsi="Arial" w:cs="Arial"/>
          <w:spacing w:val="-6"/>
          <w:lang w:eastAsia="fr-FR"/>
        </w:rPr>
      </w:pPr>
      <w:r w:rsidRPr="00FE5AC1">
        <w:rPr>
          <w:rFonts w:ascii="Arial" w:eastAsia="Times New Roman" w:hAnsi="Arial" w:cs="Arial"/>
          <w:b/>
          <w:bCs/>
          <w:spacing w:val="-6"/>
          <w:lang w:eastAsia="fr-FR"/>
        </w:rPr>
        <w:t>J.L / J.K : Leboncoin est rentable aujourd'hui ?</w:t>
      </w:r>
    </w:p>
    <w:p w:rsidR="00A37E9F" w:rsidRPr="00FE5AC1" w:rsidRDefault="00A37E9F" w:rsidP="00A37E9F">
      <w:pPr>
        <w:pBdr>
          <w:top w:val="single" w:sz="4" w:space="1" w:color="auto"/>
          <w:left w:val="single" w:sz="4" w:space="4" w:color="auto"/>
          <w:bottom w:val="single" w:sz="4" w:space="1" w:color="auto"/>
          <w:right w:val="single" w:sz="4" w:space="4" w:color="auto"/>
        </w:pBdr>
        <w:shd w:val="clear" w:color="auto" w:fill="FFFFFF"/>
        <w:spacing w:before="120" w:after="120" w:line="240" w:lineRule="auto"/>
        <w:contextualSpacing/>
        <w:jc w:val="both"/>
        <w:rPr>
          <w:rFonts w:ascii="Arial" w:eastAsia="Times New Roman" w:hAnsi="Arial" w:cs="Arial"/>
          <w:spacing w:val="-6"/>
          <w:lang w:eastAsia="fr-FR"/>
        </w:rPr>
      </w:pPr>
      <w:r w:rsidRPr="00FE5AC1">
        <w:rPr>
          <w:rFonts w:ascii="Arial" w:eastAsia="Times New Roman" w:hAnsi="Arial" w:cs="Arial"/>
          <w:b/>
          <w:bCs/>
          <w:spacing w:val="-6"/>
          <w:lang w:eastAsia="fr-FR"/>
        </w:rPr>
        <w:t>O.A</w:t>
      </w:r>
      <w:r w:rsidRPr="00FE5AC1">
        <w:rPr>
          <w:rFonts w:ascii="Arial" w:eastAsia="Times New Roman" w:hAnsi="Arial" w:cs="Arial"/>
          <w:spacing w:val="-6"/>
          <w:lang w:eastAsia="fr-FR"/>
        </w:rPr>
        <w:t> : Oui. Depuis la première année où on fait du chiffre d'affaires, en 2008.</w:t>
      </w:r>
    </w:p>
    <w:p w:rsidR="00A37E9F" w:rsidRPr="00FE5AC1" w:rsidRDefault="00A37E9F" w:rsidP="00A37E9F">
      <w:pPr>
        <w:pBdr>
          <w:top w:val="single" w:sz="4" w:space="1" w:color="auto"/>
          <w:left w:val="single" w:sz="4" w:space="4" w:color="auto"/>
          <w:bottom w:val="single" w:sz="4" w:space="1" w:color="auto"/>
          <w:right w:val="single" w:sz="4" w:space="4" w:color="auto"/>
        </w:pBdr>
        <w:spacing w:line="240" w:lineRule="auto"/>
        <w:contextualSpacing/>
        <w:rPr>
          <w:rFonts w:ascii="Arial" w:hAnsi="Arial" w:cs="Arial"/>
          <w:i/>
          <w:sz w:val="16"/>
          <w:szCs w:val="16"/>
        </w:rPr>
      </w:pPr>
      <w:r w:rsidRPr="00FE5AC1">
        <w:rPr>
          <w:rFonts w:ascii="Arial" w:hAnsi="Arial" w:cs="Arial"/>
          <w:i/>
          <w:sz w:val="16"/>
          <w:szCs w:val="16"/>
        </w:rPr>
        <w:t xml:space="preserve">Source : </w:t>
      </w:r>
      <w:hyperlink r:id="rId12" w:history="1">
        <w:r w:rsidRPr="00FE5AC1">
          <w:rPr>
            <w:rFonts w:ascii="Arial" w:hAnsi="Arial" w:cs="Arial"/>
            <w:i/>
            <w:color w:val="0000FF"/>
            <w:sz w:val="16"/>
            <w:szCs w:val="16"/>
            <w:u w:val="single"/>
          </w:rPr>
          <w:t>https://www.journaldunet.com/web-tech/start-up/1100336-entrepreneur-du-web-les-grandes-reussites-francaises/1100340-leboncoin</w:t>
        </w:r>
      </w:hyperlink>
    </w:p>
    <w:p w:rsidR="00A37E9F" w:rsidRPr="00FE5AC1" w:rsidRDefault="00A37E9F" w:rsidP="00A37E9F">
      <w:pPr>
        <w:shd w:val="clear" w:color="auto" w:fill="FFFFFF"/>
        <w:spacing w:after="0" w:line="240" w:lineRule="auto"/>
        <w:contextualSpacing/>
        <w:rPr>
          <w:rFonts w:ascii="Arial" w:eastAsia="Times New Roman" w:hAnsi="Arial" w:cs="Arial"/>
          <w:b/>
          <w:i/>
          <w:color w:val="1F497D" w:themeColor="text2"/>
          <w:sz w:val="16"/>
          <w:szCs w:val="16"/>
          <w:lang w:eastAsia="fr-FR"/>
        </w:rPr>
      </w:pPr>
    </w:p>
    <w:p w:rsidR="001300B3" w:rsidRPr="00FE5AC1" w:rsidRDefault="001300B3" w:rsidP="00BA38D7">
      <w:pPr>
        <w:pBdr>
          <w:top w:val="single" w:sz="4" w:space="1" w:color="auto"/>
          <w:left w:val="single" w:sz="4" w:space="4" w:color="auto"/>
          <w:bottom w:val="single" w:sz="4" w:space="1" w:color="auto"/>
          <w:right w:val="single" w:sz="4" w:space="4" w:color="auto"/>
        </w:pBdr>
        <w:shd w:val="clear" w:color="auto" w:fill="FFFFFF"/>
        <w:spacing w:after="0" w:line="240" w:lineRule="auto"/>
        <w:contextualSpacing/>
        <w:jc w:val="both"/>
        <w:rPr>
          <w:rFonts w:ascii="Arial" w:eastAsia="Times New Roman" w:hAnsi="Arial" w:cs="Arial"/>
          <w:b/>
          <w:noProof/>
          <w:color w:val="1F497D" w:themeColor="text2"/>
          <w:lang w:eastAsia="fr-FR"/>
        </w:rPr>
      </w:pPr>
      <w:r w:rsidRPr="00FE5AC1">
        <w:rPr>
          <w:rFonts w:ascii="Arial" w:eastAsia="Times New Roman" w:hAnsi="Arial" w:cs="Arial"/>
          <w:b/>
          <w:color w:val="1F497D" w:themeColor="text2"/>
          <w:lang w:eastAsia="fr-FR"/>
        </w:rPr>
        <w:t xml:space="preserve">Annexe </w:t>
      </w:r>
      <w:r w:rsidR="00A37E9F" w:rsidRPr="00FE5AC1">
        <w:rPr>
          <w:rFonts w:ascii="Arial" w:eastAsia="Times New Roman" w:hAnsi="Arial" w:cs="Arial"/>
          <w:b/>
          <w:color w:val="1F497D" w:themeColor="text2"/>
          <w:lang w:eastAsia="fr-FR"/>
        </w:rPr>
        <w:t>3</w:t>
      </w:r>
      <w:r w:rsidRPr="00FE5AC1">
        <w:rPr>
          <w:rFonts w:ascii="Arial" w:eastAsia="Times New Roman" w:hAnsi="Arial" w:cs="Arial"/>
          <w:b/>
          <w:color w:val="1F497D" w:themeColor="text2"/>
          <w:lang w:eastAsia="fr-FR"/>
        </w:rPr>
        <w:t xml:space="preserve"> : Pourcentage de la population française ayant vendu </w:t>
      </w:r>
      <w:r w:rsidR="00660459" w:rsidRPr="00FE5AC1">
        <w:rPr>
          <w:rFonts w:ascii="Arial" w:eastAsia="Times New Roman" w:hAnsi="Arial" w:cs="Arial"/>
          <w:b/>
          <w:color w:val="1F497D" w:themeColor="text2"/>
          <w:lang w:eastAsia="fr-FR"/>
        </w:rPr>
        <w:t xml:space="preserve">en ligne </w:t>
      </w:r>
      <w:r w:rsidRPr="00FE5AC1">
        <w:rPr>
          <w:rFonts w:ascii="Arial" w:eastAsia="Times New Roman" w:hAnsi="Arial" w:cs="Arial"/>
          <w:b/>
          <w:color w:val="1F497D" w:themeColor="text2"/>
          <w:lang w:eastAsia="fr-FR"/>
        </w:rPr>
        <w:t>des biens ou des services en France entre 2007 et 2017</w:t>
      </w:r>
    </w:p>
    <w:p w:rsidR="001300B3" w:rsidRPr="00FE5AC1" w:rsidRDefault="001300B3" w:rsidP="00BA38D7">
      <w:pPr>
        <w:pBdr>
          <w:top w:val="single" w:sz="4" w:space="1" w:color="auto"/>
          <w:left w:val="single" w:sz="4" w:space="4" w:color="auto"/>
          <w:bottom w:val="single" w:sz="4" w:space="1" w:color="auto"/>
          <w:right w:val="single" w:sz="4" w:space="4" w:color="auto"/>
        </w:pBdr>
        <w:shd w:val="clear" w:color="auto" w:fill="FFFFFF"/>
        <w:spacing w:after="0" w:line="240" w:lineRule="auto"/>
        <w:contextualSpacing/>
        <w:jc w:val="both"/>
        <w:rPr>
          <w:rFonts w:ascii="Arial" w:eastAsia="Times New Roman" w:hAnsi="Arial" w:cs="Arial"/>
          <w:noProof/>
          <w:lang w:eastAsia="fr-FR"/>
        </w:rPr>
      </w:pPr>
    </w:p>
    <w:p w:rsidR="001300B3" w:rsidRPr="00FE5AC1" w:rsidRDefault="001300B3" w:rsidP="00DF27AF">
      <w:pPr>
        <w:pBdr>
          <w:top w:val="single" w:sz="4" w:space="1" w:color="auto"/>
          <w:left w:val="single" w:sz="4" w:space="4" w:color="auto"/>
          <w:bottom w:val="single" w:sz="4" w:space="1" w:color="auto"/>
          <w:right w:val="single" w:sz="4" w:space="4" w:color="auto"/>
        </w:pBdr>
        <w:shd w:val="clear" w:color="auto" w:fill="FFFFFF"/>
        <w:spacing w:after="0" w:line="240" w:lineRule="auto"/>
        <w:contextualSpacing/>
        <w:jc w:val="center"/>
        <w:rPr>
          <w:rFonts w:ascii="Arial" w:eastAsia="Times New Roman" w:hAnsi="Arial" w:cs="Arial"/>
          <w:lang w:eastAsia="fr-FR"/>
        </w:rPr>
      </w:pPr>
      <w:r w:rsidRPr="00FE5AC1">
        <w:rPr>
          <w:rFonts w:ascii="Arial" w:eastAsia="Times New Roman" w:hAnsi="Arial" w:cs="Arial"/>
          <w:noProof/>
          <w:lang w:eastAsia="fr-FR"/>
        </w:rPr>
        <w:drawing>
          <wp:inline distT="0" distB="0" distL="0" distR="0" wp14:anchorId="65F69278" wp14:editId="3F5DFB02">
            <wp:extent cx="2385946" cy="1115489"/>
            <wp:effectExtent l="0" t="0" r="0" b="8890"/>
            <wp:docPr id="7" name="Image 7" descr="https://www.lsa-conso.fr/mediatheque/6/3/6/000301636_illustration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sa-conso.fr/mediatheque/6/3/6/000301636_illustration_larg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5866" cy="1115451"/>
                    </a:xfrm>
                    <a:prstGeom prst="rect">
                      <a:avLst/>
                    </a:prstGeom>
                    <a:noFill/>
                    <a:ln>
                      <a:noFill/>
                    </a:ln>
                  </pic:spPr>
                </pic:pic>
              </a:graphicData>
            </a:graphic>
          </wp:inline>
        </w:drawing>
      </w:r>
    </w:p>
    <w:p w:rsidR="001300B3" w:rsidRPr="00FE5AC1" w:rsidRDefault="001300B3" w:rsidP="00BA38D7">
      <w:pPr>
        <w:pBdr>
          <w:top w:val="single" w:sz="4" w:space="1" w:color="auto"/>
          <w:left w:val="single" w:sz="4" w:space="4" w:color="auto"/>
          <w:bottom w:val="single" w:sz="4" w:space="1" w:color="auto"/>
          <w:right w:val="single" w:sz="4" w:space="4" w:color="auto"/>
        </w:pBdr>
        <w:shd w:val="clear" w:color="auto" w:fill="FFFFFF"/>
        <w:spacing w:after="0" w:line="240" w:lineRule="auto"/>
        <w:contextualSpacing/>
        <w:jc w:val="both"/>
        <w:rPr>
          <w:rFonts w:ascii="Arial" w:eastAsia="Times New Roman" w:hAnsi="Arial" w:cs="Arial"/>
          <w:lang w:eastAsia="fr-FR"/>
        </w:rPr>
      </w:pPr>
    </w:p>
    <w:p w:rsidR="001300B3" w:rsidRPr="00FE5AC1" w:rsidRDefault="001300B3" w:rsidP="00BA38D7">
      <w:pPr>
        <w:pBdr>
          <w:top w:val="single" w:sz="4" w:space="1" w:color="auto"/>
          <w:left w:val="single" w:sz="4" w:space="4" w:color="auto"/>
          <w:bottom w:val="single" w:sz="4" w:space="1" w:color="auto"/>
          <w:right w:val="single" w:sz="4" w:space="4" w:color="auto"/>
        </w:pBdr>
        <w:shd w:val="clear" w:color="auto" w:fill="FFFFFF"/>
        <w:spacing w:after="0" w:line="240" w:lineRule="auto"/>
        <w:contextualSpacing/>
        <w:jc w:val="both"/>
        <w:rPr>
          <w:rFonts w:ascii="Arial" w:eastAsia="Times New Roman" w:hAnsi="Arial" w:cs="Arial"/>
          <w:sz w:val="16"/>
          <w:szCs w:val="16"/>
          <w:lang w:eastAsia="fr-FR"/>
        </w:rPr>
      </w:pPr>
      <w:r w:rsidRPr="00FE5AC1">
        <w:rPr>
          <w:rFonts w:ascii="Arial" w:eastAsia="Times New Roman" w:hAnsi="Arial" w:cs="Arial"/>
          <w:i/>
          <w:iCs/>
          <w:sz w:val="16"/>
          <w:szCs w:val="16"/>
          <w:lang w:eastAsia="fr-FR"/>
        </w:rPr>
        <w:t>Source : Centre de recherche pour l’étude et l’observation des conditions de vie</w:t>
      </w:r>
    </w:p>
    <w:p w:rsidR="004B682A" w:rsidRPr="00FE5AC1" w:rsidRDefault="004B682A" w:rsidP="00B36C35">
      <w:pPr>
        <w:shd w:val="clear" w:color="auto" w:fill="FFFFFF"/>
        <w:spacing w:after="0" w:line="240" w:lineRule="auto"/>
        <w:contextualSpacing/>
        <w:jc w:val="both"/>
        <w:rPr>
          <w:rFonts w:ascii="Arial" w:eastAsia="Times New Roman" w:hAnsi="Arial" w:cs="Arial"/>
          <w:lang w:eastAsia="fr-FR"/>
        </w:rPr>
      </w:pPr>
    </w:p>
    <w:p w:rsidR="00FB7DC0" w:rsidRPr="00FE5AC1" w:rsidRDefault="00FB7DC0">
      <w:pPr>
        <w:rPr>
          <w:rFonts w:ascii="Arial" w:eastAsia="Times New Roman" w:hAnsi="Arial" w:cs="Arial"/>
          <w:b/>
          <w:color w:val="1F497D" w:themeColor="text2"/>
          <w:lang w:eastAsia="fr-FR"/>
        </w:rPr>
      </w:pPr>
      <w:r w:rsidRPr="00FE5AC1">
        <w:rPr>
          <w:rFonts w:ascii="Arial" w:eastAsia="Times New Roman" w:hAnsi="Arial" w:cs="Arial"/>
          <w:b/>
          <w:color w:val="1F497D" w:themeColor="text2"/>
          <w:lang w:eastAsia="fr-FR"/>
        </w:rPr>
        <w:br w:type="page"/>
      </w:r>
    </w:p>
    <w:p w:rsidR="001300B3" w:rsidRPr="00FE5AC1" w:rsidRDefault="002D77E7" w:rsidP="00BA38D7">
      <w:pPr>
        <w:pBdr>
          <w:top w:val="single" w:sz="4" w:space="1" w:color="auto"/>
          <w:left w:val="single" w:sz="4" w:space="4" w:color="auto"/>
          <w:bottom w:val="single" w:sz="4" w:space="1" w:color="auto"/>
          <w:right w:val="single" w:sz="4" w:space="4" w:color="auto"/>
        </w:pBdr>
        <w:shd w:val="clear" w:color="auto" w:fill="FFFFFF"/>
        <w:spacing w:after="0" w:line="240" w:lineRule="auto"/>
        <w:contextualSpacing/>
        <w:jc w:val="both"/>
        <w:rPr>
          <w:rFonts w:ascii="Arial" w:eastAsia="Times New Roman" w:hAnsi="Arial" w:cs="Arial"/>
          <w:b/>
          <w:color w:val="1F497D" w:themeColor="text2"/>
          <w:lang w:eastAsia="fr-FR"/>
        </w:rPr>
      </w:pPr>
      <w:r w:rsidRPr="00FE5AC1">
        <w:rPr>
          <w:rFonts w:ascii="Arial" w:eastAsia="Times New Roman" w:hAnsi="Arial" w:cs="Arial"/>
          <w:b/>
          <w:color w:val="1F497D" w:themeColor="text2"/>
          <w:lang w:eastAsia="fr-FR"/>
        </w:rPr>
        <w:lastRenderedPageBreak/>
        <w:t>Annexe</w:t>
      </w:r>
      <w:r w:rsidR="005A0EF0" w:rsidRPr="00FE5AC1">
        <w:rPr>
          <w:rFonts w:ascii="Arial" w:eastAsia="Times New Roman" w:hAnsi="Arial" w:cs="Arial"/>
          <w:b/>
          <w:color w:val="1F497D" w:themeColor="text2"/>
          <w:lang w:eastAsia="fr-FR"/>
        </w:rPr>
        <w:t xml:space="preserve"> </w:t>
      </w:r>
      <w:r w:rsidR="00A37E9F" w:rsidRPr="00FE5AC1">
        <w:rPr>
          <w:rFonts w:ascii="Arial" w:eastAsia="Times New Roman" w:hAnsi="Arial" w:cs="Arial"/>
          <w:b/>
          <w:color w:val="1F497D" w:themeColor="text2"/>
          <w:lang w:eastAsia="fr-FR"/>
        </w:rPr>
        <w:t>4</w:t>
      </w:r>
      <w:r w:rsidRPr="00FE5AC1">
        <w:rPr>
          <w:rFonts w:ascii="Arial" w:eastAsia="Times New Roman" w:hAnsi="Arial" w:cs="Arial"/>
          <w:b/>
          <w:color w:val="1F497D" w:themeColor="text2"/>
          <w:lang w:eastAsia="fr-FR"/>
        </w:rPr>
        <w:t> : L’économie collaborative</w:t>
      </w:r>
    </w:p>
    <w:p w:rsidR="001300B3" w:rsidRPr="00FE5AC1" w:rsidRDefault="001300B3" w:rsidP="00BA38D7">
      <w:pPr>
        <w:pBdr>
          <w:top w:val="single" w:sz="4" w:space="1" w:color="auto"/>
          <w:left w:val="single" w:sz="4" w:space="4" w:color="auto"/>
          <w:bottom w:val="single" w:sz="4" w:space="1" w:color="auto"/>
          <w:right w:val="single" w:sz="4" w:space="4" w:color="auto"/>
        </w:pBdr>
        <w:shd w:val="clear" w:color="auto" w:fill="FFFFFF"/>
        <w:spacing w:after="0" w:line="240" w:lineRule="auto"/>
        <w:contextualSpacing/>
        <w:jc w:val="both"/>
        <w:rPr>
          <w:rFonts w:ascii="Arial" w:eastAsia="Times New Roman" w:hAnsi="Arial" w:cs="Arial"/>
          <w:color w:val="1F497D" w:themeColor="text2"/>
          <w:lang w:eastAsia="fr-FR"/>
        </w:rPr>
      </w:pPr>
    </w:p>
    <w:p w:rsidR="00BA38D7" w:rsidRPr="00FE5AC1" w:rsidRDefault="002D77E7" w:rsidP="00BA38D7">
      <w:pPr>
        <w:pBdr>
          <w:top w:val="single" w:sz="4" w:space="1" w:color="auto"/>
          <w:left w:val="single" w:sz="4" w:space="4" w:color="auto"/>
          <w:bottom w:val="single" w:sz="4" w:space="1" w:color="auto"/>
          <w:right w:val="single" w:sz="4" w:space="4" w:color="auto"/>
        </w:pBdr>
        <w:shd w:val="clear" w:color="auto" w:fill="FFFFFF"/>
        <w:spacing w:after="150" w:line="240" w:lineRule="auto"/>
        <w:jc w:val="both"/>
        <w:rPr>
          <w:rFonts w:ascii="Arial" w:eastAsia="Times New Roman" w:hAnsi="Arial" w:cs="Arial"/>
          <w:spacing w:val="2"/>
          <w:lang w:eastAsia="fr-FR"/>
        </w:rPr>
      </w:pPr>
      <w:r w:rsidRPr="00FE5AC1">
        <w:rPr>
          <w:rFonts w:ascii="Arial" w:eastAsia="Times New Roman" w:hAnsi="Arial" w:cs="Arial"/>
          <w:spacing w:val="2"/>
          <w:lang w:eastAsia="fr-FR"/>
        </w:rPr>
        <w:t xml:space="preserve"> </w:t>
      </w:r>
      <w:r w:rsidR="00D42C67" w:rsidRPr="00FE5AC1">
        <w:rPr>
          <w:rFonts w:ascii="Arial" w:eastAsia="Times New Roman" w:hAnsi="Arial" w:cs="Arial"/>
          <w:spacing w:val="2"/>
          <w:lang w:eastAsia="fr-FR"/>
        </w:rPr>
        <w:t>« À partir de 2007-2008, ces nouvelles pratiques désintermédiées et fondées sur l'accès à l'usage plutôt qu'au produit, ont prospéré sur fond de crise économique, favorisées par le déploiement d'Internet et la généralisation des smartphones.</w:t>
      </w:r>
      <w:r w:rsidR="00BA38D7" w:rsidRPr="00FE5AC1">
        <w:rPr>
          <w:rFonts w:ascii="Arial" w:eastAsia="Times New Roman" w:hAnsi="Arial" w:cs="Arial"/>
          <w:spacing w:val="2"/>
          <w:lang w:eastAsia="fr-FR"/>
        </w:rPr>
        <w:t xml:space="preserve"> </w:t>
      </w:r>
      <w:r w:rsidR="00FB7DC0" w:rsidRPr="00FE5AC1">
        <w:rPr>
          <w:rFonts w:ascii="Arial" w:eastAsia="Times New Roman" w:hAnsi="Arial" w:cs="Arial"/>
          <w:spacing w:val="2"/>
          <w:lang w:eastAsia="fr-FR"/>
        </w:rPr>
        <w:t xml:space="preserve">(…) </w:t>
      </w:r>
      <w:r w:rsidR="00D42C67" w:rsidRPr="00FE5AC1">
        <w:rPr>
          <w:rFonts w:ascii="Arial" w:eastAsia="Times New Roman" w:hAnsi="Arial" w:cs="Arial"/>
          <w:spacing w:val="2"/>
          <w:lang w:eastAsia="fr-FR"/>
        </w:rPr>
        <w:t xml:space="preserve">Troc, revente ou don d'objets, accès à l'usage de biens durables (véhicule, logement, perceuse...), services à la demande </w:t>
      </w:r>
      <w:r w:rsidR="00BA38D7" w:rsidRPr="00FE5AC1">
        <w:rPr>
          <w:rFonts w:ascii="Arial" w:eastAsia="Times New Roman" w:hAnsi="Arial" w:cs="Arial"/>
          <w:spacing w:val="2"/>
          <w:lang w:eastAsia="fr-FR"/>
        </w:rPr>
        <w:t>(…)</w:t>
      </w:r>
      <w:r w:rsidR="00D42C67" w:rsidRPr="00FE5AC1">
        <w:rPr>
          <w:rFonts w:ascii="Arial" w:eastAsia="Times New Roman" w:hAnsi="Arial" w:cs="Arial"/>
          <w:spacing w:val="2"/>
          <w:lang w:eastAsia="fr-FR"/>
        </w:rPr>
        <w:t xml:space="preserve">, sans oublier le financement participatif, l'enseignement ouvert en ligne </w:t>
      </w:r>
      <w:r w:rsidR="00C927ED" w:rsidRPr="00FE5AC1">
        <w:rPr>
          <w:rFonts w:ascii="Arial" w:eastAsia="Times New Roman" w:hAnsi="Arial" w:cs="Arial"/>
          <w:spacing w:val="2"/>
          <w:lang w:eastAsia="fr-FR"/>
        </w:rPr>
        <w:t xml:space="preserve">(…) </w:t>
      </w:r>
      <w:r w:rsidR="00D42C67" w:rsidRPr="00FE5AC1">
        <w:rPr>
          <w:rFonts w:ascii="Arial" w:eastAsia="Times New Roman" w:hAnsi="Arial" w:cs="Arial"/>
          <w:spacing w:val="2"/>
          <w:lang w:eastAsia="fr-FR"/>
        </w:rPr>
        <w:t>les pratiques rattachées à l'économie collaborative - appelée outre-Atlantique </w:t>
      </w:r>
      <w:r w:rsidR="00D42C67" w:rsidRPr="00FE5AC1">
        <w:rPr>
          <w:rFonts w:ascii="Arial" w:eastAsia="Times New Roman" w:hAnsi="Arial" w:cs="Arial"/>
          <w:i/>
          <w:iCs/>
          <w:spacing w:val="2"/>
          <w:lang w:eastAsia="fr-FR"/>
        </w:rPr>
        <w:t>sharing economy,</w:t>
      </w:r>
      <w:r w:rsidR="00D42C67" w:rsidRPr="00FE5AC1">
        <w:rPr>
          <w:rFonts w:ascii="Arial" w:eastAsia="Times New Roman" w:hAnsi="Arial" w:cs="Arial"/>
          <w:spacing w:val="2"/>
          <w:lang w:eastAsia="fr-FR"/>
        </w:rPr>
        <w:t> ou économie du partage - sont protéiformes. »</w:t>
      </w:r>
      <w:r w:rsidR="00C927ED" w:rsidRPr="00FE5AC1">
        <w:rPr>
          <w:rFonts w:ascii="Arial" w:eastAsia="Times New Roman" w:hAnsi="Arial" w:cs="Arial"/>
          <w:spacing w:val="2"/>
          <w:lang w:eastAsia="fr-FR"/>
        </w:rPr>
        <w:t xml:space="preserve"> </w:t>
      </w:r>
    </w:p>
    <w:p w:rsidR="00D42C67" w:rsidRPr="00FE5AC1" w:rsidRDefault="00C927ED" w:rsidP="00BA38D7">
      <w:pPr>
        <w:pBdr>
          <w:top w:val="single" w:sz="4" w:space="1" w:color="auto"/>
          <w:left w:val="single" w:sz="4" w:space="4" w:color="auto"/>
          <w:bottom w:val="single" w:sz="4" w:space="1" w:color="auto"/>
          <w:right w:val="single" w:sz="4" w:space="4" w:color="auto"/>
        </w:pBdr>
        <w:shd w:val="clear" w:color="auto" w:fill="FFFFFF"/>
        <w:spacing w:after="150" w:line="240" w:lineRule="auto"/>
        <w:jc w:val="both"/>
        <w:rPr>
          <w:rFonts w:ascii="Arial" w:eastAsia="Times New Roman" w:hAnsi="Arial" w:cs="Arial"/>
          <w:i/>
          <w:sz w:val="16"/>
          <w:szCs w:val="16"/>
          <w:lang w:eastAsia="fr-FR"/>
        </w:rPr>
      </w:pPr>
      <w:r w:rsidRPr="00FE5AC1">
        <w:rPr>
          <w:rFonts w:ascii="Arial" w:eastAsia="Times New Roman" w:hAnsi="Arial" w:cs="Arial"/>
          <w:i/>
          <w:sz w:val="16"/>
          <w:szCs w:val="16"/>
          <w:lang w:eastAsia="fr-FR"/>
        </w:rPr>
        <w:t>S</w:t>
      </w:r>
      <w:r w:rsidR="00D42C67" w:rsidRPr="00FE5AC1">
        <w:rPr>
          <w:rFonts w:ascii="Arial" w:eastAsia="Times New Roman" w:hAnsi="Arial" w:cs="Arial"/>
          <w:i/>
          <w:sz w:val="16"/>
          <w:szCs w:val="16"/>
          <w:lang w:eastAsia="fr-FR"/>
        </w:rPr>
        <w:t xml:space="preserve">ource : </w:t>
      </w:r>
      <w:hyperlink r:id="rId14" w:history="1">
        <w:r w:rsidR="005C369C" w:rsidRPr="00FE5AC1">
          <w:rPr>
            <w:rStyle w:val="Lienhypertexte"/>
            <w:rFonts w:ascii="Arial" w:hAnsi="Arial" w:cs="Arial"/>
            <w:i/>
            <w:sz w:val="16"/>
            <w:szCs w:val="16"/>
          </w:rPr>
          <w:t>https://www.latribune.fr/economie/france/vers-un-nouvel-age-d-or-pour-l-economie-collaborative-478397.html</w:t>
        </w:r>
      </w:hyperlink>
    </w:p>
    <w:p w:rsidR="00A37E9F" w:rsidRPr="00FE5AC1" w:rsidRDefault="008B4973" w:rsidP="00BA38D7">
      <w:pPr>
        <w:pBdr>
          <w:top w:val="single" w:sz="4" w:space="1" w:color="auto"/>
          <w:left w:val="single" w:sz="4" w:space="4" w:color="auto"/>
          <w:bottom w:val="single" w:sz="4" w:space="1" w:color="auto"/>
          <w:right w:val="single" w:sz="4" w:space="4" w:color="auto"/>
        </w:pBdr>
        <w:shd w:val="clear" w:color="auto" w:fill="FFFFFF"/>
        <w:spacing w:after="225" w:line="240" w:lineRule="auto"/>
        <w:jc w:val="both"/>
        <w:rPr>
          <w:rFonts w:ascii="Arial" w:eastAsia="Times New Roman" w:hAnsi="Arial" w:cs="Arial"/>
          <w:lang w:eastAsia="fr-FR"/>
        </w:rPr>
      </w:pPr>
      <w:r w:rsidRPr="00FE5AC1">
        <w:rPr>
          <w:rFonts w:ascii="Arial" w:eastAsia="Times New Roman" w:hAnsi="Arial" w:cs="Arial"/>
          <w:lang w:eastAsia="fr-FR"/>
        </w:rPr>
        <w:t xml:space="preserve">Les technologies numériques ont eu un impact déterminant dans l’essor de l’économie collaborative. La crise économique et financière de 2007-2008 a aussi contribué à son développement, les particuliers étant à la recherche d’économies et de revenus complémentaires. </w:t>
      </w:r>
      <w:r w:rsidR="00FB7DC0" w:rsidRPr="00FE5AC1">
        <w:rPr>
          <w:rFonts w:ascii="Arial" w:eastAsia="Times New Roman" w:hAnsi="Arial" w:cs="Arial"/>
          <w:lang w:eastAsia="fr-FR"/>
        </w:rPr>
        <w:t xml:space="preserve">(…) </w:t>
      </w:r>
      <w:r w:rsidRPr="00FE5AC1">
        <w:rPr>
          <w:rFonts w:ascii="Arial" w:eastAsia="Times New Roman" w:hAnsi="Arial" w:cs="Arial"/>
          <w:lang w:eastAsia="fr-FR"/>
        </w:rPr>
        <w:t>Enfin, l’économie collaborative répond à des phénomènes de sous-utilisation de biens et d’infrastructures en favorisant l’usage des biens plutôt que leur possession.</w:t>
      </w:r>
      <w:r w:rsidR="00BA38D7" w:rsidRPr="00FE5AC1">
        <w:rPr>
          <w:rFonts w:ascii="Arial" w:eastAsia="Times New Roman" w:hAnsi="Arial" w:cs="Arial"/>
          <w:lang w:eastAsia="fr-FR"/>
        </w:rPr>
        <w:t xml:space="preserve"> </w:t>
      </w:r>
    </w:p>
    <w:p w:rsidR="00A37E9F" w:rsidRPr="00FE5AC1" w:rsidRDefault="00C927ED" w:rsidP="00BA38D7">
      <w:pPr>
        <w:pBdr>
          <w:top w:val="single" w:sz="4" w:space="1" w:color="auto"/>
          <w:left w:val="single" w:sz="4" w:space="4" w:color="auto"/>
          <w:bottom w:val="single" w:sz="4" w:space="1" w:color="auto"/>
          <w:right w:val="single" w:sz="4" w:space="4" w:color="auto"/>
        </w:pBdr>
        <w:shd w:val="clear" w:color="auto" w:fill="FFFFFF"/>
        <w:spacing w:after="225" w:line="240" w:lineRule="auto"/>
        <w:jc w:val="both"/>
        <w:rPr>
          <w:rFonts w:ascii="Arial" w:hAnsi="Arial" w:cs="Arial"/>
          <w:i/>
          <w:sz w:val="16"/>
          <w:szCs w:val="16"/>
        </w:rPr>
      </w:pPr>
      <w:r w:rsidRPr="00FE5AC1">
        <w:rPr>
          <w:rFonts w:ascii="Arial" w:eastAsia="Times New Roman" w:hAnsi="Arial" w:cs="Arial"/>
          <w:i/>
          <w:sz w:val="16"/>
          <w:szCs w:val="16"/>
          <w:lang w:eastAsia="fr-FR"/>
        </w:rPr>
        <w:t>S</w:t>
      </w:r>
      <w:r w:rsidR="00CE4895" w:rsidRPr="00FE5AC1">
        <w:rPr>
          <w:rFonts w:ascii="Arial" w:eastAsia="Times New Roman" w:hAnsi="Arial" w:cs="Arial"/>
          <w:i/>
          <w:sz w:val="16"/>
          <w:szCs w:val="16"/>
          <w:lang w:eastAsia="fr-FR"/>
        </w:rPr>
        <w:t xml:space="preserve">ource : </w:t>
      </w:r>
      <w:hyperlink r:id="rId15" w:history="1">
        <w:r w:rsidR="002D77E7" w:rsidRPr="00FE5AC1">
          <w:rPr>
            <w:rFonts w:ascii="Arial" w:hAnsi="Arial" w:cs="Arial"/>
            <w:i/>
            <w:sz w:val="16"/>
            <w:szCs w:val="16"/>
          </w:rPr>
          <w:t>https://www.vie-publique.fr/actualite/dossier/rub1859/economie-collaborative-nouveau-modele-socio-economique.html</w:t>
        </w:r>
      </w:hyperlink>
    </w:p>
    <w:p w:rsidR="005A0EF0" w:rsidRPr="00FE5AC1" w:rsidRDefault="005A0EF0" w:rsidP="00B36C35">
      <w:pPr>
        <w:shd w:val="clear" w:color="auto" w:fill="FFFFFF"/>
        <w:spacing w:after="0" w:line="240" w:lineRule="auto"/>
        <w:contextualSpacing/>
        <w:jc w:val="both"/>
        <w:rPr>
          <w:rFonts w:ascii="Arial" w:eastAsia="Times New Roman" w:hAnsi="Arial" w:cs="Arial"/>
          <w:b/>
          <w:color w:val="1F497D" w:themeColor="text2"/>
          <w:lang w:eastAsia="fr-FR"/>
        </w:rPr>
      </w:pPr>
    </w:p>
    <w:p w:rsidR="005A0EF0" w:rsidRPr="00FE5AC1" w:rsidRDefault="004B682A" w:rsidP="00A37E9F">
      <w:pPr>
        <w:pBdr>
          <w:top w:val="single" w:sz="4" w:space="1" w:color="auto"/>
          <w:left w:val="single" w:sz="4" w:space="4" w:color="auto"/>
          <w:bottom w:val="single" w:sz="4" w:space="1" w:color="auto"/>
          <w:right w:val="single" w:sz="4" w:space="4" w:color="auto"/>
        </w:pBdr>
        <w:shd w:val="clear" w:color="auto" w:fill="FFFFFF"/>
        <w:spacing w:after="0" w:line="240" w:lineRule="auto"/>
        <w:contextualSpacing/>
        <w:jc w:val="both"/>
        <w:rPr>
          <w:rFonts w:ascii="Arial" w:eastAsia="Times New Roman" w:hAnsi="Arial" w:cs="Arial"/>
          <w:b/>
          <w:color w:val="1F497D" w:themeColor="text2"/>
          <w:lang w:eastAsia="fr-FR"/>
        </w:rPr>
      </w:pPr>
      <w:r w:rsidRPr="00FE5AC1">
        <w:rPr>
          <w:rFonts w:ascii="Arial" w:eastAsia="Times New Roman" w:hAnsi="Arial" w:cs="Arial"/>
          <w:b/>
          <w:color w:val="1F497D" w:themeColor="text2"/>
          <w:lang w:eastAsia="fr-FR"/>
        </w:rPr>
        <w:t xml:space="preserve">Annexe </w:t>
      </w:r>
      <w:r w:rsidR="000C3F0D" w:rsidRPr="00FE5AC1">
        <w:rPr>
          <w:rFonts w:ascii="Arial" w:eastAsia="Times New Roman" w:hAnsi="Arial" w:cs="Arial"/>
          <w:b/>
          <w:color w:val="1F497D" w:themeColor="text2"/>
          <w:lang w:eastAsia="fr-FR"/>
        </w:rPr>
        <w:t>5</w:t>
      </w:r>
      <w:r w:rsidRPr="00FE5AC1">
        <w:rPr>
          <w:rFonts w:ascii="Arial" w:eastAsia="Times New Roman" w:hAnsi="Arial" w:cs="Arial"/>
          <w:b/>
          <w:color w:val="1F497D" w:themeColor="text2"/>
          <w:lang w:eastAsia="fr-FR"/>
        </w:rPr>
        <w:t xml:space="preserve"> : Les sites de petites annonces dans la course au succès, </w:t>
      </w:r>
      <w:r w:rsidR="00DF27AF" w:rsidRPr="00FE5AC1">
        <w:rPr>
          <w:rFonts w:ascii="Arial" w:eastAsia="Times New Roman" w:hAnsi="Arial" w:cs="Arial"/>
          <w:b/>
          <w:color w:val="1F497D" w:themeColor="text2"/>
          <w:lang w:eastAsia="fr-FR"/>
        </w:rPr>
        <w:t>année</w:t>
      </w:r>
      <w:r w:rsidRPr="00FE5AC1">
        <w:rPr>
          <w:rFonts w:ascii="Arial" w:eastAsia="Times New Roman" w:hAnsi="Arial" w:cs="Arial"/>
          <w:b/>
          <w:color w:val="1F497D" w:themeColor="text2"/>
          <w:lang w:eastAsia="fr-FR"/>
        </w:rPr>
        <w:t xml:space="preserve"> 2007</w:t>
      </w:r>
    </w:p>
    <w:p w:rsidR="005A0EF0" w:rsidRDefault="00FB7DC0" w:rsidP="00A37E9F">
      <w:pPr>
        <w:pBdr>
          <w:top w:val="single" w:sz="4" w:space="1" w:color="auto"/>
          <w:left w:val="single" w:sz="4" w:space="4" w:color="auto"/>
          <w:bottom w:val="single" w:sz="4" w:space="1" w:color="auto"/>
          <w:right w:val="single" w:sz="4" w:space="4" w:color="auto"/>
        </w:pBdr>
        <w:spacing w:after="450" w:line="240" w:lineRule="auto"/>
        <w:contextualSpacing/>
        <w:jc w:val="both"/>
        <w:textAlignment w:val="baseline"/>
        <w:outlineLvl w:val="1"/>
        <w:rPr>
          <w:rFonts w:ascii="Arial" w:eastAsia="Times New Roman" w:hAnsi="Arial" w:cs="Arial"/>
          <w:color w:val="222222"/>
          <w:lang w:eastAsia="fr-FR"/>
        </w:rPr>
      </w:pPr>
      <w:r w:rsidRPr="00FE5AC1">
        <w:rPr>
          <w:rFonts w:ascii="Arial" w:eastAsia="Times New Roman" w:hAnsi="Arial" w:cs="Arial"/>
          <w:lang w:eastAsia="fr-FR"/>
        </w:rPr>
        <w:t xml:space="preserve">(…) </w:t>
      </w:r>
      <w:r w:rsidR="004B682A" w:rsidRPr="00FE5AC1">
        <w:rPr>
          <w:rFonts w:ascii="Arial" w:eastAsia="Times New Roman" w:hAnsi="Arial" w:cs="Arial"/>
          <w:color w:val="222222"/>
          <w:lang w:eastAsia="fr-FR"/>
        </w:rPr>
        <w:t xml:space="preserve">Selon une étude </w:t>
      </w:r>
      <w:r w:rsidR="00FE5AC1">
        <w:rPr>
          <w:rFonts w:ascii="Arial" w:eastAsia="Times New Roman" w:hAnsi="Arial" w:cs="Arial"/>
          <w:color w:val="222222"/>
          <w:lang w:eastAsia="fr-FR"/>
        </w:rPr>
        <w:t>d</w:t>
      </w:r>
      <w:r w:rsidR="004B682A" w:rsidRPr="00FE5AC1">
        <w:rPr>
          <w:rFonts w:ascii="Arial" w:eastAsia="Times New Roman" w:hAnsi="Arial" w:cs="Arial"/>
          <w:color w:val="222222"/>
          <w:lang w:eastAsia="fr-FR"/>
        </w:rPr>
        <w:t xml:space="preserve">u </w:t>
      </w:r>
      <w:proofErr w:type="spellStart"/>
      <w:r w:rsidR="004B682A" w:rsidRPr="00FE5AC1">
        <w:rPr>
          <w:rFonts w:ascii="Arial" w:eastAsia="Times New Roman" w:hAnsi="Arial" w:cs="Arial"/>
          <w:color w:val="222222"/>
          <w:lang w:eastAsia="fr-FR"/>
        </w:rPr>
        <w:t>Fevad</w:t>
      </w:r>
      <w:proofErr w:type="spellEnd"/>
      <w:r w:rsidR="004B682A" w:rsidRPr="00FE5AC1">
        <w:rPr>
          <w:rFonts w:ascii="Arial" w:eastAsia="Times New Roman" w:hAnsi="Arial" w:cs="Arial"/>
          <w:color w:val="222222"/>
          <w:lang w:eastAsia="fr-FR"/>
        </w:rPr>
        <w:t>, 48 % des internautes déclarent avoir utilisé des sites de C to C en 2006.  L'e-commerce  offre de belles perspectives de croissanc</w:t>
      </w:r>
      <w:r w:rsidR="00DF27AF" w:rsidRPr="00FE5AC1">
        <w:rPr>
          <w:rFonts w:ascii="Arial" w:eastAsia="Times New Roman" w:hAnsi="Arial" w:cs="Arial"/>
          <w:color w:val="222222"/>
          <w:lang w:eastAsia="fr-FR"/>
        </w:rPr>
        <w:t xml:space="preserve">e. Il est lié à l’accès au Web </w:t>
      </w:r>
      <w:r w:rsidR="004B682A" w:rsidRPr="00FE5AC1">
        <w:rPr>
          <w:rFonts w:ascii="Arial" w:eastAsia="Times New Roman" w:hAnsi="Arial" w:cs="Arial"/>
          <w:color w:val="222222"/>
          <w:lang w:eastAsia="fr-FR"/>
        </w:rPr>
        <w:t>de la population française, actuellement inférieur à 60 % en France.</w:t>
      </w:r>
    </w:p>
    <w:p w:rsidR="00D23C70" w:rsidRPr="00FE5AC1" w:rsidRDefault="00D23C70" w:rsidP="00A37E9F">
      <w:pPr>
        <w:pBdr>
          <w:top w:val="single" w:sz="4" w:space="1" w:color="auto"/>
          <w:left w:val="single" w:sz="4" w:space="4" w:color="auto"/>
          <w:bottom w:val="single" w:sz="4" w:space="1" w:color="auto"/>
          <w:right w:val="single" w:sz="4" w:space="4" w:color="auto"/>
        </w:pBdr>
        <w:spacing w:after="450" w:line="240" w:lineRule="auto"/>
        <w:contextualSpacing/>
        <w:jc w:val="both"/>
        <w:textAlignment w:val="baseline"/>
        <w:outlineLvl w:val="1"/>
        <w:rPr>
          <w:rFonts w:ascii="Arial" w:eastAsia="Times New Roman" w:hAnsi="Arial" w:cs="Arial"/>
          <w:color w:val="222222"/>
          <w:lang w:eastAsia="fr-FR"/>
        </w:rPr>
      </w:pPr>
    </w:p>
    <w:p w:rsidR="004B682A" w:rsidRDefault="00F13872" w:rsidP="00A37E9F">
      <w:pPr>
        <w:pBdr>
          <w:top w:val="single" w:sz="4" w:space="1" w:color="auto"/>
          <w:left w:val="single" w:sz="4" w:space="4" w:color="auto"/>
          <w:bottom w:val="single" w:sz="4" w:space="1" w:color="auto"/>
          <w:right w:val="single" w:sz="4" w:space="4" w:color="auto"/>
        </w:pBdr>
        <w:spacing w:after="450" w:line="240" w:lineRule="auto"/>
        <w:contextualSpacing/>
        <w:jc w:val="both"/>
        <w:textAlignment w:val="baseline"/>
        <w:outlineLvl w:val="1"/>
        <w:rPr>
          <w:rFonts w:ascii="Arial" w:eastAsia="Times New Roman" w:hAnsi="Arial" w:cs="Arial"/>
          <w:b/>
          <w:color w:val="222222"/>
          <w:lang w:eastAsia="fr-FR"/>
        </w:rPr>
      </w:pPr>
      <w:r w:rsidRPr="00FE5AC1">
        <w:rPr>
          <w:rFonts w:ascii="Arial" w:eastAsia="Times New Roman" w:hAnsi="Arial" w:cs="Arial"/>
          <w:b/>
          <w:color w:val="222222"/>
          <w:lang w:eastAsia="fr-FR"/>
        </w:rPr>
        <w:t>Qui sont les acteurs ?</w:t>
      </w:r>
    </w:p>
    <w:p w:rsidR="00D23C70" w:rsidRPr="00FE5AC1" w:rsidRDefault="00D23C70" w:rsidP="00A37E9F">
      <w:pPr>
        <w:pBdr>
          <w:top w:val="single" w:sz="4" w:space="1" w:color="auto"/>
          <w:left w:val="single" w:sz="4" w:space="4" w:color="auto"/>
          <w:bottom w:val="single" w:sz="4" w:space="1" w:color="auto"/>
          <w:right w:val="single" w:sz="4" w:space="4" w:color="auto"/>
        </w:pBdr>
        <w:spacing w:after="450" w:line="240" w:lineRule="auto"/>
        <w:contextualSpacing/>
        <w:jc w:val="both"/>
        <w:textAlignment w:val="baseline"/>
        <w:outlineLvl w:val="1"/>
        <w:rPr>
          <w:rFonts w:ascii="Arial" w:eastAsia="Times New Roman" w:hAnsi="Arial" w:cs="Arial"/>
          <w:b/>
          <w:color w:val="222222"/>
          <w:lang w:eastAsia="fr-FR"/>
        </w:rPr>
      </w:pPr>
    </w:p>
    <w:p w:rsidR="00F13872" w:rsidRPr="00FE5AC1" w:rsidRDefault="006E72C3" w:rsidP="00A37E9F">
      <w:pPr>
        <w:pBdr>
          <w:top w:val="single" w:sz="4" w:space="1" w:color="auto"/>
          <w:left w:val="single" w:sz="4" w:space="4" w:color="auto"/>
          <w:bottom w:val="single" w:sz="4" w:space="1" w:color="auto"/>
          <w:right w:val="single" w:sz="4" w:space="4" w:color="auto"/>
        </w:pBdr>
        <w:spacing w:after="450" w:line="240" w:lineRule="auto"/>
        <w:contextualSpacing/>
        <w:jc w:val="both"/>
        <w:textAlignment w:val="baseline"/>
        <w:outlineLvl w:val="1"/>
        <w:rPr>
          <w:rFonts w:ascii="Arial" w:eastAsia="Times New Roman" w:hAnsi="Arial" w:cs="Arial"/>
          <w:color w:val="222222"/>
          <w:lang w:eastAsia="fr-FR"/>
        </w:rPr>
      </w:pPr>
      <w:r w:rsidRPr="00FE5AC1">
        <w:rPr>
          <w:rFonts w:ascii="Arial" w:eastAsia="Times New Roman" w:hAnsi="Arial" w:cs="Arial"/>
          <w:color w:val="222222"/>
          <w:lang w:eastAsia="fr-FR"/>
        </w:rPr>
        <w:t>« </w:t>
      </w:r>
      <w:r w:rsidR="00F13872" w:rsidRPr="00FE5AC1">
        <w:rPr>
          <w:rFonts w:ascii="Arial" w:eastAsia="Times New Roman" w:hAnsi="Arial" w:cs="Arial"/>
          <w:color w:val="222222"/>
          <w:lang w:eastAsia="fr-FR"/>
        </w:rPr>
        <w:t>La Centrale</w:t>
      </w:r>
      <w:r w:rsidRPr="00FE5AC1">
        <w:rPr>
          <w:rFonts w:ascii="Arial" w:eastAsia="Times New Roman" w:hAnsi="Arial" w:cs="Arial"/>
          <w:color w:val="222222"/>
          <w:lang w:eastAsia="fr-FR"/>
        </w:rPr>
        <w:t> »</w:t>
      </w:r>
      <w:r w:rsidR="00F13872" w:rsidRPr="00FE5AC1">
        <w:rPr>
          <w:rFonts w:ascii="Arial" w:eastAsia="Times New Roman" w:hAnsi="Arial" w:cs="Arial"/>
          <w:color w:val="222222"/>
          <w:lang w:eastAsia="fr-FR"/>
        </w:rPr>
        <w:t xml:space="preserve"> spécialiste de l’automobile d’occasion, PAP (</w:t>
      </w:r>
      <w:r w:rsidR="00DF27AF" w:rsidRPr="00FE5AC1">
        <w:rPr>
          <w:rFonts w:ascii="Arial" w:eastAsia="Times New Roman" w:hAnsi="Arial" w:cs="Arial"/>
          <w:color w:val="222222"/>
          <w:lang w:eastAsia="fr-FR"/>
        </w:rPr>
        <w:t>« P</w:t>
      </w:r>
      <w:r w:rsidR="00F13872" w:rsidRPr="00FE5AC1">
        <w:rPr>
          <w:rFonts w:ascii="Arial" w:eastAsia="Times New Roman" w:hAnsi="Arial" w:cs="Arial"/>
          <w:color w:val="222222"/>
          <w:lang w:eastAsia="fr-FR"/>
        </w:rPr>
        <w:t xml:space="preserve">articulier à </w:t>
      </w:r>
      <w:r w:rsidR="00DF27AF" w:rsidRPr="00FE5AC1">
        <w:rPr>
          <w:rFonts w:ascii="Arial" w:eastAsia="Times New Roman" w:hAnsi="Arial" w:cs="Arial"/>
          <w:color w:val="222222"/>
          <w:lang w:eastAsia="fr-FR"/>
        </w:rPr>
        <w:t>P</w:t>
      </w:r>
      <w:r w:rsidR="00F13872" w:rsidRPr="00FE5AC1">
        <w:rPr>
          <w:rFonts w:ascii="Arial" w:eastAsia="Times New Roman" w:hAnsi="Arial" w:cs="Arial"/>
          <w:color w:val="222222"/>
          <w:lang w:eastAsia="fr-FR"/>
        </w:rPr>
        <w:t>articulier</w:t>
      </w:r>
      <w:r w:rsidR="00DF27AF" w:rsidRPr="00FE5AC1">
        <w:rPr>
          <w:rFonts w:ascii="Arial" w:eastAsia="Times New Roman" w:hAnsi="Arial" w:cs="Arial"/>
          <w:color w:val="222222"/>
          <w:lang w:eastAsia="fr-FR"/>
        </w:rPr>
        <w:t> »</w:t>
      </w:r>
      <w:r w:rsidR="00F13872" w:rsidRPr="00FE5AC1">
        <w:rPr>
          <w:rFonts w:ascii="Arial" w:eastAsia="Times New Roman" w:hAnsi="Arial" w:cs="Arial"/>
          <w:color w:val="222222"/>
          <w:lang w:eastAsia="fr-FR"/>
        </w:rPr>
        <w:t xml:space="preserve">) centré sur l’immobilier, </w:t>
      </w:r>
      <w:r w:rsidR="00DF27AF" w:rsidRPr="00FE5AC1">
        <w:rPr>
          <w:rFonts w:ascii="Arial" w:eastAsia="Times New Roman" w:hAnsi="Arial" w:cs="Arial"/>
          <w:color w:val="222222"/>
          <w:lang w:eastAsia="fr-FR"/>
        </w:rPr>
        <w:t>« </w:t>
      </w:r>
      <w:r w:rsidR="00F13872" w:rsidRPr="00FE5AC1">
        <w:rPr>
          <w:rFonts w:ascii="Arial" w:eastAsia="Times New Roman" w:hAnsi="Arial" w:cs="Arial"/>
          <w:color w:val="222222"/>
          <w:lang w:eastAsia="fr-FR"/>
        </w:rPr>
        <w:t>Paru-vendu</w:t>
      </w:r>
      <w:r w:rsidR="00DF27AF" w:rsidRPr="00FE5AC1">
        <w:rPr>
          <w:rFonts w:ascii="Arial" w:eastAsia="Times New Roman" w:hAnsi="Arial" w:cs="Arial"/>
          <w:color w:val="222222"/>
          <w:lang w:eastAsia="fr-FR"/>
        </w:rPr>
        <w:t> » plus généraliste ont tous</w:t>
      </w:r>
      <w:r w:rsidR="00F13872" w:rsidRPr="00FE5AC1">
        <w:rPr>
          <w:rFonts w:ascii="Arial" w:eastAsia="Times New Roman" w:hAnsi="Arial" w:cs="Arial"/>
          <w:color w:val="222222"/>
          <w:lang w:eastAsia="fr-FR"/>
        </w:rPr>
        <w:t xml:space="preserve"> trois ont un point commun : </w:t>
      </w:r>
      <w:r w:rsidR="003C285C" w:rsidRPr="00FE5AC1">
        <w:rPr>
          <w:rFonts w:ascii="Arial" w:eastAsia="Times New Roman" w:hAnsi="Arial" w:cs="Arial"/>
          <w:color w:val="222222"/>
          <w:lang w:eastAsia="fr-FR"/>
        </w:rPr>
        <w:t>ils détiennent également des journaux</w:t>
      </w:r>
      <w:r w:rsidR="00F13872" w:rsidRPr="00FE5AC1">
        <w:rPr>
          <w:rFonts w:ascii="Arial" w:eastAsia="Times New Roman" w:hAnsi="Arial" w:cs="Arial"/>
          <w:color w:val="222222"/>
          <w:lang w:eastAsia="fr-FR"/>
        </w:rPr>
        <w:t xml:space="preserve"> papiers de petites annonces, dont la diffusion baisse de manière continue.</w:t>
      </w:r>
    </w:p>
    <w:p w:rsidR="00486678" w:rsidRPr="00FE5AC1" w:rsidRDefault="003C285C" w:rsidP="00A37E9F">
      <w:pPr>
        <w:pBdr>
          <w:top w:val="single" w:sz="4" w:space="1" w:color="auto"/>
          <w:left w:val="single" w:sz="4" w:space="4" w:color="auto"/>
          <w:bottom w:val="single" w:sz="4" w:space="1" w:color="auto"/>
          <w:right w:val="single" w:sz="4" w:space="4" w:color="auto"/>
        </w:pBdr>
        <w:spacing w:after="450" w:line="240" w:lineRule="auto"/>
        <w:contextualSpacing/>
        <w:jc w:val="both"/>
        <w:textAlignment w:val="baseline"/>
        <w:outlineLvl w:val="1"/>
        <w:rPr>
          <w:rFonts w:ascii="Arial" w:eastAsia="Times New Roman" w:hAnsi="Arial" w:cs="Arial"/>
          <w:color w:val="222222"/>
          <w:lang w:eastAsia="fr-FR"/>
        </w:rPr>
      </w:pPr>
      <w:r w:rsidRPr="00FE5AC1">
        <w:rPr>
          <w:rFonts w:ascii="Arial" w:eastAsia="Times New Roman" w:hAnsi="Arial" w:cs="Arial"/>
          <w:color w:val="222222"/>
          <w:lang w:eastAsia="fr-FR"/>
        </w:rPr>
        <w:t>Mais d</w:t>
      </w:r>
      <w:r w:rsidR="0006654D" w:rsidRPr="00FE5AC1">
        <w:rPr>
          <w:rFonts w:ascii="Arial" w:eastAsia="Times New Roman" w:hAnsi="Arial" w:cs="Arial"/>
          <w:color w:val="222222"/>
          <w:lang w:eastAsia="fr-FR"/>
        </w:rPr>
        <w:t>e nouveaux acteurs</w:t>
      </w:r>
      <w:r w:rsidRPr="00FE5AC1">
        <w:rPr>
          <w:rFonts w:ascii="Arial" w:eastAsia="Times New Roman" w:hAnsi="Arial" w:cs="Arial"/>
          <w:color w:val="222222"/>
          <w:lang w:eastAsia="fr-FR"/>
        </w:rPr>
        <w:t xml:space="preserve">, présents seulement sur le web, </w:t>
      </w:r>
      <w:r w:rsidR="0006654D" w:rsidRPr="00FE5AC1">
        <w:rPr>
          <w:rFonts w:ascii="Arial" w:eastAsia="Times New Roman" w:hAnsi="Arial" w:cs="Arial"/>
          <w:color w:val="222222"/>
          <w:lang w:eastAsia="fr-FR"/>
        </w:rPr>
        <w:t xml:space="preserve"> émergent : Annoncesjaunes.</w:t>
      </w:r>
      <w:r w:rsidRPr="00FE5AC1">
        <w:rPr>
          <w:rFonts w:ascii="Arial" w:eastAsia="Times New Roman" w:hAnsi="Arial" w:cs="Arial"/>
          <w:color w:val="222222"/>
          <w:lang w:eastAsia="fr-FR"/>
        </w:rPr>
        <w:t>fr</w:t>
      </w:r>
      <w:r w:rsidR="0006654D" w:rsidRPr="00FE5AC1">
        <w:rPr>
          <w:rFonts w:ascii="Arial" w:eastAsia="Times New Roman" w:hAnsi="Arial" w:cs="Arial"/>
          <w:color w:val="222222"/>
          <w:lang w:eastAsia="fr-FR"/>
        </w:rPr>
        <w:t xml:space="preserve"> lancé début 2007 propose un </w:t>
      </w:r>
      <w:r w:rsidRPr="00FE5AC1">
        <w:rPr>
          <w:rFonts w:ascii="Arial" w:eastAsia="Times New Roman" w:hAnsi="Arial" w:cs="Arial"/>
          <w:color w:val="222222"/>
          <w:lang w:eastAsia="fr-FR"/>
        </w:rPr>
        <w:t>modèle</w:t>
      </w:r>
      <w:r w:rsidR="0006654D" w:rsidRPr="00FE5AC1">
        <w:rPr>
          <w:rFonts w:ascii="Arial" w:eastAsia="Times New Roman" w:hAnsi="Arial" w:cs="Arial"/>
          <w:color w:val="222222"/>
          <w:lang w:eastAsia="fr-FR"/>
        </w:rPr>
        <w:t xml:space="preserve"> </w:t>
      </w:r>
      <w:r w:rsidRPr="00FE5AC1">
        <w:rPr>
          <w:rFonts w:ascii="Arial" w:eastAsia="Times New Roman" w:hAnsi="Arial" w:cs="Arial"/>
          <w:color w:val="222222"/>
          <w:lang w:eastAsia="fr-FR"/>
        </w:rPr>
        <w:t>économique</w:t>
      </w:r>
      <w:r w:rsidR="0006654D" w:rsidRPr="00FE5AC1">
        <w:rPr>
          <w:rFonts w:ascii="Arial" w:eastAsia="Times New Roman" w:hAnsi="Arial" w:cs="Arial"/>
          <w:color w:val="222222"/>
          <w:lang w:eastAsia="fr-FR"/>
        </w:rPr>
        <w:t xml:space="preserve"> d</w:t>
      </w:r>
      <w:r w:rsidRPr="00FE5AC1">
        <w:rPr>
          <w:rFonts w:ascii="Arial" w:eastAsia="Times New Roman" w:hAnsi="Arial" w:cs="Arial"/>
          <w:color w:val="222222"/>
          <w:lang w:eastAsia="fr-FR"/>
        </w:rPr>
        <w:t>’abonnement illimité</w:t>
      </w:r>
      <w:r w:rsidR="0006654D" w:rsidRPr="00FE5AC1">
        <w:rPr>
          <w:rFonts w:ascii="Arial" w:eastAsia="Times New Roman" w:hAnsi="Arial" w:cs="Arial"/>
          <w:color w:val="222222"/>
          <w:lang w:eastAsia="fr-FR"/>
        </w:rPr>
        <w:t xml:space="preserve"> à tarif unique, Vivastreet, site généraliste propose en plus </w:t>
      </w:r>
      <w:r w:rsidRPr="00FE5AC1">
        <w:rPr>
          <w:rFonts w:ascii="Arial" w:eastAsia="Times New Roman" w:hAnsi="Arial" w:cs="Arial"/>
          <w:color w:val="222222"/>
          <w:lang w:eastAsia="fr-FR"/>
        </w:rPr>
        <w:t>une</w:t>
      </w:r>
      <w:r w:rsidR="0006654D" w:rsidRPr="00FE5AC1">
        <w:rPr>
          <w:rFonts w:ascii="Arial" w:eastAsia="Times New Roman" w:hAnsi="Arial" w:cs="Arial"/>
          <w:color w:val="222222"/>
          <w:lang w:eastAsia="fr-FR"/>
        </w:rPr>
        <w:t xml:space="preserve"> rubrique </w:t>
      </w:r>
      <w:r w:rsidRPr="00FE5AC1">
        <w:rPr>
          <w:rFonts w:ascii="Arial" w:eastAsia="Times New Roman" w:hAnsi="Arial" w:cs="Arial"/>
          <w:color w:val="222222"/>
          <w:lang w:eastAsia="fr-FR"/>
        </w:rPr>
        <w:t>rencontres</w:t>
      </w:r>
      <w:r w:rsidR="0006654D" w:rsidRPr="00FE5AC1">
        <w:rPr>
          <w:rFonts w:ascii="Arial" w:eastAsia="Times New Roman" w:hAnsi="Arial" w:cs="Arial"/>
          <w:color w:val="222222"/>
          <w:lang w:eastAsia="fr-FR"/>
        </w:rPr>
        <w:t>, moins modérée que</w:t>
      </w:r>
      <w:r w:rsidR="00486678" w:rsidRPr="00FE5AC1">
        <w:rPr>
          <w:rFonts w:ascii="Arial" w:eastAsia="Times New Roman" w:hAnsi="Arial" w:cs="Arial"/>
          <w:color w:val="222222"/>
          <w:lang w:eastAsia="fr-FR"/>
        </w:rPr>
        <w:t xml:space="preserve"> celle de</w:t>
      </w:r>
      <w:r w:rsidR="0006654D" w:rsidRPr="00FE5AC1">
        <w:rPr>
          <w:rFonts w:ascii="Arial" w:eastAsia="Times New Roman" w:hAnsi="Arial" w:cs="Arial"/>
          <w:color w:val="222222"/>
          <w:lang w:eastAsia="fr-FR"/>
        </w:rPr>
        <w:t xml:space="preserve"> </w:t>
      </w:r>
      <w:r w:rsidR="002631C7" w:rsidRPr="00FE5AC1">
        <w:rPr>
          <w:rFonts w:ascii="Arial" w:eastAsia="Times New Roman" w:hAnsi="Arial" w:cs="Arial"/>
          <w:color w:val="222222"/>
          <w:lang w:eastAsia="fr-FR"/>
        </w:rPr>
        <w:t>Meetic</w:t>
      </w:r>
      <w:r w:rsidR="00486678" w:rsidRPr="00FE5AC1">
        <w:rPr>
          <w:rFonts w:ascii="Arial" w:eastAsia="Times New Roman" w:hAnsi="Arial" w:cs="Arial"/>
          <w:color w:val="222222"/>
          <w:lang w:eastAsia="fr-FR"/>
        </w:rPr>
        <w:t>.</w:t>
      </w:r>
    </w:p>
    <w:p w:rsidR="00F13872" w:rsidRPr="00FE5AC1" w:rsidRDefault="003C285C" w:rsidP="00A37E9F">
      <w:pPr>
        <w:pBdr>
          <w:top w:val="single" w:sz="4" w:space="1" w:color="auto"/>
          <w:left w:val="single" w:sz="4" w:space="4" w:color="auto"/>
          <w:bottom w:val="single" w:sz="4" w:space="1" w:color="auto"/>
          <w:right w:val="single" w:sz="4" w:space="4" w:color="auto"/>
        </w:pBdr>
        <w:spacing w:after="450" w:line="240" w:lineRule="auto"/>
        <w:contextualSpacing/>
        <w:jc w:val="both"/>
        <w:textAlignment w:val="baseline"/>
        <w:outlineLvl w:val="1"/>
        <w:rPr>
          <w:rFonts w:ascii="Arial" w:eastAsia="Times New Roman" w:hAnsi="Arial" w:cs="Arial"/>
          <w:color w:val="222222"/>
          <w:lang w:eastAsia="fr-FR"/>
        </w:rPr>
      </w:pPr>
      <w:r w:rsidRPr="00FE5AC1">
        <w:rPr>
          <w:rFonts w:ascii="Arial" w:eastAsia="Times New Roman" w:hAnsi="Arial" w:cs="Arial"/>
          <w:color w:val="222222"/>
          <w:lang w:eastAsia="fr-FR"/>
        </w:rPr>
        <w:t>Car l</w:t>
      </w:r>
      <w:r w:rsidR="00F13872" w:rsidRPr="00FE5AC1">
        <w:rPr>
          <w:rFonts w:ascii="Arial" w:eastAsia="Times New Roman" w:hAnsi="Arial" w:cs="Arial"/>
          <w:color w:val="222222"/>
          <w:lang w:eastAsia="fr-FR"/>
        </w:rPr>
        <w:t xml:space="preserve">’innovation reste de mise sur </w:t>
      </w:r>
      <w:r w:rsidRPr="00FE5AC1">
        <w:rPr>
          <w:rFonts w:ascii="Arial" w:eastAsia="Times New Roman" w:hAnsi="Arial" w:cs="Arial"/>
          <w:color w:val="222222"/>
          <w:lang w:eastAsia="fr-FR"/>
        </w:rPr>
        <w:t>la</w:t>
      </w:r>
      <w:r w:rsidR="00F13872" w:rsidRPr="00FE5AC1">
        <w:rPr>
          <w:rFonts w:ascii="Arial" w:eastAsia="Times New Roman" w:hAnsi="Arial" w:cs="Arial"/>
          <w:color w:val="222222"/>
          <w:lang w:eastAsia="fr-FR"/>
        </w:rPr>
        <w:t xml:space="preserve"> Web : SeLoger.com propose </w:t>
      </w:r>
      <w:r w:rsidRPr="00FE5AC1">
        <w:rPr>
          <w:rFonts w:ascii="Arial" w:eastAsia="Times New Roman" w:hAnsi="Arial" w:cs="Arial"/>
          <w:color w:val="222222"/>
          <w:lang w:eastAsia="fr-FR"/>
        </w:rPr>
        <w:t>désormais</w:t>
      </w:r>
      <w:r w:rsidR="00F13872" w:rsidRPr="00FE5AC1">
        <w:rPr>
          <w:rFonts w:ascii="Arial" w:eastAsia="Times New Roman" w:hAnsi="Arial" w:cs="Arial"/>
          <w:color w:val="222222"/>
          <w:lang w:eastAsia="fr-FR"/>
        </w:rPr>
        <w:t xml:space="preserve"> la géolocalisation de ses biens. Dernière avancée, encore marginale en France : il est dé</w:t>
      </w:r>
      <w:r w:rsidRPr="00FE5AC1">
        <w:rPr>
          <w:rFonts w:ascii="Arial" w:eastAsia="Times New Roman" w:hAnsi="Arial" w:cs="Arial"/>
          <w:color w:val="222222"/>
          <w:lang w:eastAsia="fr-FR"/>
        </w:rPr>
        <w:t>s</w:t>
      </w:r>
      <w:r w:rsidR="00F13872" w:rsidRPr="00FE5AC1">
        <w:rPr>
          <w:rFonts w:ascii="Arial" w:eastAsia="Times New Roman" w:hAnsi="Arial" w:cs="Arial"/>
          <w:color w:val="222222"/>
          <w:lang w:eastAsia="fr-FR"/>
        </w:rPr>
        <w:t>ormais possible d’être informé sur son mobile des dernières annonces publiées.</w:t>
      </w:r>
      <w:r w:rsidRPr="00FE5AC1">
        <w:rPr>
          <w:rFonts w:ascii="Arial" w:eastAsia="Times New Roman" w:hAnsi="Arial" w:cs="Arial"/>
          <w:color w:val="222222"/>
          <w:lang w:eastAsia="fr-FR"/>
        </w:rPr>
        <w:t xml:space="preserve"> </w:t>
      </w:r>
    </w:p>
    <w:p w:rsidR="00486678" w:rsidRPr="00FE5AC1" w:rsidRDefault="00D626A2" w:rsidP="00486678">
      <w:pPr>
        <w:pBdr>
          <w:top w:val="single" w:sz="4" w:space="1" w:color="auto"/>
          <w:left w:val="single" w:sz="4" w:space="4" w:color="auto"/>
          <w:bottom w:val="single" w:sz="4" w:space="1" w:color="auto"/>
          <w:right w:val="single" w:sz="4" w:space="4" w:color="auto"/>
        </w:pBdr>
        <w:spacing w:after="450" w:line="240" w:lineRule="auto"/>
        <w:contextualSpacing/>
        <w:jc w:val="both"/>
        <w:textAlignment w:val="baseline"/>
        <w:outlineLvl w:val="1"/>
        <w:rPr>
          <w:rFonts w:ascii="Arial" w:eastAsia="Times New Roman" w:hAnsi="Arial" w:cs="Arial"/>
          <w:color w:val="222222"/>
          <w:lang w:eastAsia="fr-FR"/>
        </w:rPr>
      </w:pPr>
      <w:r w:rsidRPr="00FE5AC1">
        <w:rPr>
          <w:rFonts w:ascii="Arial" w:eastAsia="Times New Roman" w:hAnsi="Arial" w:cs="Arial"/>
          <w:color w:val="222222"/>
          <w:lang w:eastAsia="fr-FR"/>
        </w:rPr>
        <w:t xml:space="preserve">(…) </w:t>
      </w:r>
    </w:p>
    <w:p w:rsidR="004B682A" w:rsidRPr="00FE5AC1" w:rsidRDefault="005578C5" w:rsidP="00A37E9F">
      <w:pPr>
        <w:pBdr>
          <w:top w:val="single" w:sz="4" w:space="1" w:color="auto"/>
          <w:left w:val="single" w:sz="4" w:space="4" w:color="auto"/>
          <w:bottom w:val="single" w:sz="4" w:space="1" w:color="auto"/>
          <w:right w:val="single" w:sz="4" w:space="4" w:color="auto"/>
        </w:pBdr>
        <w:shd w:val="clear" w:color="auto" w:fill="FFFFFF"/>
        <w:spacing w:after="0" w:line="240" w:lineRule="auto"/>
        <w:contextualSpacing/>
        <w:jc w:val="both"/>
        <w:rPr>
          <w:rFonts w:ascii="Arial" w:eastAsia="Times New Roman" w:hAnsi="Arial" w:cs="Arial"/>
          <w:i/>
          <w:sz w:val="16"/>
          <w:szCs w:val="16"/>
          <w:lang w:eastAsia="fr-FR"/>
        </w:rPr>
      </w:pPr>
      <w:r w:rsidRPr="00FE5AC1">
        <w:rPr>
          <w:rFonts w:ascii="Arial" w:eastAsia="Times New Roman" w:hAnsi="Arial" w:cs="Arial"/>
          <w:i/>
          <w:sz w:val="16"/>
          <w:szCs w:val="16"/>
          <w:lang w:eastAsia="fr-FR"/>
        </w:rPr>
        <w:t>S</w:t>
      </w:r>
      <w:r w:rsidR="003C285C" w:rsidRPr="00FE5AC1">
        <w:rPr>
          <w:rFonts w:ascii="Arial" w:eastAsia="Times New Roman" w:hAnsi="Arial" w:cs="Arial"/>
          <w:i/>
          <w:sz w:val="16"/>
          <w:szCs w:val="16"/>
          <w:lang w:eastAsia="fr-FR"/>
        </w:rPr>
        <w:t xml:space="preserve">ource : </w:t>
      </w:r>
      <w:r w:rsidRPr="00FE5AC1">
        <w:rPr>
          <w:rFonts w:ascii="Arial" w:eastAsia="Times New Roman" w:hAnsi="Arial" w:cs="Arial"/>
          <w:i/>
          <w:sz w:val="16"/>
          <w:szCs w:val="16"/>
          <w:lang w:eastAsia="fr-FR"/>
        </w:rPr>
        <w:t xml:space="preserve">d’après l’article publié sur le site </w:t>
      </w:r>
      <w:hyperlink r:id="rId16" w:history="1">
        <w:r w:rsidRPr="00FE5AC1">
          <w:rPr>
            <w:rFonts w:ascii="Arial" w:hAnsi="Arial" w:cs="Arial"/>
            <w:i/>
            <w:color w:val="0000FF"/>
            <w:sz w:val="16"/>
            <w:szCs w:val="16"/>
            <w:u w:val="single"/>
          </w:rPr>
          <w:t>https://www.ecommercemag.fr/E-commerce/Article/Les-sites-de-petites-annonces-dans-la-course-au-succes-18340-1.htm</w:t>
        </w:r>
      </w:hyperlink>
    </w:p>
    <w:p w:rsidR="00486678" w:rsidRPr="00FE5AC1" w:rsidRDefault="00486678" w:rsidP="00B36C35">
      <w:pPr>
        <w:shd w:val="clear" w:color="auto" w:fill="FFFFFF"/>
        <w:spacing w:after="0" w:line="240" w:lineRule="auto"/>
        <w:contextualSpacing/>
        <w:jc w:val="both"/>
        <w:rPr>
          <w:rFonts w:ascii="Arial" w:eastAsia="Times New Roman" w:hAnsi="Arial" w:cs="Arial"/>
          <w:b/>
          <w:color w:val="1F497D" w:themeColor="text2"/>
          <w:lang w:eastAsia="fr-FR"/>
        </w:rPr>
      </w:pPr>
    </w:p>
    <w:p w:rsidR="00D626A2" w:rsidRPr="00FE5AC1" w:rsidRDefault="00D626A2">
      <w:pPr>
        <w:rPr>
          <w:rFonts w:ascii="Arial" w:eastAsia="Times New Roman" w:hAnsi="Arial" w:cs="Arial"/>
          <w:b/>
          <w:color w:val="1F497D" w:themeColor="text2"/>
          <w:lang w:eastAsia="fr-FR"/>
        </w:rPr>
      </w:pPr>
    </w:p>
    <w:p w:rsidR="005C369C" w:rsidRPr="00FE5AC1" w:rsidRDefault="005C369C" w:rsidP="00B36C35">
      <w:pPr>
        <w:shd w:val="clear" w:color="auto" w:fill="FFFFFF"/>
        <w:spacing w:after="0" w:line="240" w:lineRule="auto"/>
        <w:contextualSpacing/>
        <w:jc w:val="both"/>
        <w:rPr>
          <w:rFonts w:ascii="Arial" w:eastAsia="Times New Roman" w:hAnsi="Arial" w:cs="Arial"/>
          <w:b/>
          <w:color w:val="1F497D" w:themeColor="text2"/>
          <w:lang w:eastAsia="fr-FR"/>
        </w:rPr>
      </w:pPr>
      <w:proofErr w:type="gramStart"/>
      <w:r w:rsidRPr="00FE5AC1">
        <w:rPr>
          <w:rFonts w:ascii="Arial" w:eastAsia="Times New Roman" w:hAnsi="Arial" w:cs="Arial"/>
          <w:b/>
          <w:color w:val="1F497D" w:themeColor="text2"/>
          <w:lang w:eastAsia="fr-FR"/>
        </w:rPr>
        <w:t xml:space="preserve">Annexe  </w:t>
      </w:r>
      <w:r w:rsidR="000C3F0D" w:rsidRPr="00FE5AC1">
        <w:rPr>
          <w:rFonts w:ascii="Arial" w:eastAsia="Times New Roman" w:hAnsi="Arial" w:cs="Arial"/>
          <w:b/>
          <w:color w:val="1F497D" w:themeColor="text2"/>
          <w:lang w:eastAsia="fr-FR"/>
        </w:rPr>
        <w:t>6</w:t>
      </w:r>
      <w:proofErr w:type="gramEnd"/>
      <w:r w:rsidRPr="00FE5AC1">
        <w:rPr>
          <w:rFonts w:ascii="Arial" w:eastAsia="Times New Roman" w:hAnsi="Arial" w:cs="Arial"/>
          <w:b/>
          <w:color w:val="1F497D" w:themeColor="text2"/>
          <w:lang w:eastAsia="fr-FR"/>
        </w:rPr>
        <w:t> : L’écosystème Leboncoin</w:t>
      </w:r>
    </w:p>
    <w:p w:rsidR="005C369C" w:rsidRPr="00FE5AC1" w:rsidRDefault="005C369C" w:rsidP="00B36C35">
      <w:pPr>
        <w:shd w:val="clear" w:color="auto" w:fill="FFFFFF"/>
        <w:spacing w:after="0" w:line="240" w:lineRule="auto"/>
        <w:contextualSpacing/>
        <w:jc w:val="both"/>
        <w:rPr>
          <w:rFonts w:ascii="Arial" w:eastAsia="Times New Roman" w:hAnsi="Arial" w:cs="Arial"/>
          <w:b/>
          <w:color w:val="1F497D" w:themeColor="text2"/>
          <w:u w:val="single"/>
          <w:lang w:eastAsia="fr-FR"/>
        </w:rPr>
      </w:pPr>
    </w:p>
    <w:p w:rsidR="005C369C" w:rsidRPr="00FE5AC1" w:rsidRDefault="005C369C" w:rsidP="00FE5AC1">
      <w:pPr>
        <w:shd w:val="clear" w:color="auto" w:fill="FFFFFF"/>
        <w:spacing w:after="0" w:line="240" w:lineRule="auto"/>
        <w:contextualSpacing/>
        <w:jc w:val="center"/>
        <w:rPr>
          <w:rFonts w:ascii="Arial" w:eastAsia="Times New Roman" w:hAnsi="Arial" w:cs="Arial"/>
          <w:b/>
          <w:color w:val="1F497D" w:themeColor="text2"/>
          <w:u w:val="single"/>
          <w:lang w:eastAsia="fr-FR"/>
        </w:rPr>
      </w:pPr>
      <w:r w:rsidRPr="00FE5AC1">
        <w:rPr>
          <w:rFonts w:ascii="Arial" w:hAnsi="Arial" w:cs="Arial"/>
          <w:noProof/>
          <w:lang w:eastAsia="fr-FR"/>
        </w:rPr>
        <w:drawing>
          <wp:inline distT="0" distB="0" distL="0" distR="0" wp14:anchorId="13734768" wp14:editId="488725CA">
            <wp:extent cx="5760720" cy="2273414"/>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2273414"/>
                    </a:xfrm>
                    <a:prstGeom prst="rect">
                      <a:avLst/>
                    </a:prstGeom>
                  </pic:spPr>
                </pic:pic>
              </a:graphicData>
            </a:graphic>
          </wp:inline>
        </w:drawing>
      </w:r>
    </w:p>
    <w:p w:rsidR="005C369C" w:rsidRPr="00FE5AC1" w:rsidRDefault="005C369C" w:rsidP="00B36C35">
      <w:pPr>
        <w:shd w:val="clear" w:color="auto" w:fill="FFFFFF"/>
        <w:spacing w:after="0" w:line="240" w:lineRule="auto"/>
        <w:contextualSpacing/>
        <w:jc w:val="both"/>
        <w:rPr>
          <w:rFonts w:ascii="Arial" w:eastAsia="Times New Roman" w:hAnsi="Arial" w:cs="Arial"/>
          <w:i/>
          <w:lang w:eastAsia="fr-FR"/>
        </w:rPr>
      </w:pPr>
      <w:r w:rsidRPr="00FE5AC1">
        <w:rPr>
          <w:rFonts w:ascii="Arial" w:eastAsia="Times New Roman" w:hAnsi="Arial" w:cs="Arial"/>
          <w:i/>
          <w:lang w:eastAsia="fr-FR"/>
        </w:rPr>
        <w:t>Source : rapport RSE 2017</w:t>
      </w:r>
    </w:p>
    <w:p w:rsidR="005C369C" w:rsidRPr="00FE5AC1" w:rsidRDefault="005C369C" w:rsidP="00B36C35">
      <w:pPr>
        <w:shd w:val="clear" w:color="auto" w:fill="FFFFFF"/>
        <w:spacing w:after="0" w:line="240" w:lineRule="auto"/>
        <w:contextualSpacing/>
        <w:jc w:val="both"/>
        <w:rPr>
          <w:rFonts w:ascii="Arial" w:eastAsia="Times New Roman" w:hAnsi="Arial" w:cs="Arial"/>
          <w:b/>
          <w:color w:val="1F497D" w:themeColor="text2"/>
          <w:u w:val="single"/>
          <w:lang w:eastAsia="fr-FR"/>
        </w:rPr>
      </w:pPr>
    </w:p>
    <w:p w:rsidR="00EC3F28" w:rsidRPr="00FE5AC1" w:rsidRDefault="00EC3F28" w:rsidP="005C369C">
      <w:pPr>
        <w:shd w:val="clear" w:color="auto" w:fill="FFFFFF"/>
        <w:spacing w:after="400" w:line="240" w:lineRule="auto"/>
        <w:contextualSpacing/>
        <w:jc w:val="both"/>
        <w:rPr>
          <w:rFonts w:ascii="Arial" w:eastAsia="Times New Roman" w:hAnsi="Arial" w:cs="Arial"/>
          <w:b/>
          <w:color w:val="1F497D" w:themeColor="text2"/>
          <w:lang w:eastAsia="fr-FR"/>
        </w:rPr>
        <w:sectPr w:rsidR="00EC3F28" w:rsidRPr="00FE5AC1" w:rsidSect="00FE5AC1">
          <w:pgSz w:w="11906" w:h="16838"/>
          <w:pgMar w:top="851" w:right="1134" w:bottom="737" w:left="1134" w:header="709" w:footer="284" w:gutter="0"/>
          <w:cols w:space="708"/>
          <w:docGrid w:linePitch="360"/>
        </w:sectPr>
      </w:pPr>
    </w:p>
    <w:p w:rsidR="005C369C" w:rsidRPr="00FE5AC1" w:rsidRDefault="005C369C" w:rsidP="005C369C">
      <w:pPr>
        <w:shd w:val="clear" w:color="auto" w:fill="FFFFFF"/>
        <w:spacing w:after="400" w:line="240" w:lineRule="auto"/>
        <w:contextualSpacing/>
        <w:jc w:val="both"/>
        <w:rPr>
          <w:rFonts w:ascii="Arial" w:eastAsia="Times New Roman" w:hAnsi="Arial" w:cs="Arial"/>
          <w:b/>
          <w:color w:val="1F497D" w:themeColor="text2"/>
          <w:lang w:eastAsia="fr-FR"/>
        </w:rPr>
      </w:pPr>
      <w:r w:rsidRPr="00FE5AC1">
        <w:rPr>
          <w:rFonts w:ascii="Arial" w:eastAsia="Times New Roman" w:hAnsi="Arial" w:cs="Arial"/>
          <w:b/>
          <w:color w:val="1F497D" w:themeColor="text2"/>
          <w:lang w:eastAsia="fr-FR"/>
        </w:rPr>
        <w:lastRenderedPageBreak/>
        <w:t>Annexe </w:t>
      </w:r>
      <w:r w:rsidR="00A6627D" w:rsidRPr="00FE5AC1">
        <w:rPr>
          <w:rFonts w:ascii="Arial" w:eastAsia="Times New Roman" w:hAnsi="Arial" w:cs="Arial"/>
          <w:b/>
          <w:color w:val="1F497D" w:themeColor="text2"/>
          <w:lang w:eastAsia="fr-FR"/>
        </w:rPr>
        <w:t>7</w:t>
      </w:r>
      <w:r w:rsidRPr="00FE5AC1">
        <w:rPr>
          <w:rFonts w:ascii="Arial" w:eastAsia="Times New Roman" w:hAnsi="Arial" w:cs="Arial"/>
          <w:b/>
          <w:color w:val="1F497D" w:themeColor="text2"/>
          <w:lang w:eastAsia="fr-FR"/>
        </w:rPr>
        <w:t xml:space="preserve"> : assurer une politique de sécurité et de confiance</w:t>
      </w:r>
    </w:p>
    <w:p w:rsidR="005C369C" w:rsidRPr="00FE5AC1" w:rsidRDefault="005C369C" w:rsidP="005C369C">
      <w:pPr>
        <w:shd w:val="clear" w:color="auto" w:fill="FFFFFF"/>
        <w:spacing w:after="400" w:line="240" w:lineRule="auto"/>
        <w:contextualSpacing/>
        <w:jc w:val="both"/>
        <w:rPr>
          <w:rFonts w:ascii="Arial" w:eastAsia="Times New Roman" w:hAnsi="Arial" w:cs="Arial"/>
          <w:lang w:eastAsia="fr-FR"/>
        </w:rPr>
      </w:pPr>
    </w:p>
    <w:p w:rsidR="0073123C" w:rsidRPr="00FE5AC1" w:rsidRDefault="0073123C" w:rsidP="005C369C">
      <w:pPr>
        <w:shd w:val="clear" w:color="auto" w:fill="FFFFFF"/>
        <w:spacing w:after="400" w:line="240" w:lineRule="auto"/>
        <w:contextualSpacing/>
        <w:jc w:val="both"/>
        <w:rPr>
          <w:rFonts w:ascii="Arial" w:eastAsia="Times New Roman" w:hAnsi="Arial" w:cs="Arial"/>
          <w:b/>
          <w:lang w:eastAsia="fr-FR"/>
        </w:rPr>
      </w:pPr>
      <w:r w:rsidRPr="00FE5AC1">
        <w:rPr>
          <w:rFonts w:ascii="Arial" w:eastAsia="Times New Roman" w:hAnsi="Arial" w:cs="Arial"/>
          <w:b/>
          <w:lang w:eastAsia="fr-FR"/>
        </w:rPr>
        <w:t>Faciliter l’utilisation du service</w:t>
      </w:r>
    </w:p>
    <w:p w:rsidR="0073123C" w:rsidRPr="00FE5AC1" w:rsidRDefault="0073123C" w:rsidP="005C369C">
      <w:pPr>
        <w:shd w:val="clear" w:color="auto" w:fill="FFFFFF"/>
        <w:spacing w:after="400" w:line="240" w:lineRule="auto"/>
        <w:contextualSpacing/>
        <w:jc w:val="both"/>
        <w:rPr>
          <w:rFonts w:ascii="Arial" w:eastAsia="Times New Roman" w:hAnsi="Arial" w:cs="Arial"/>
          <w:lang w:eastAsia="fr-FR"/>
        </w:rPr>
      </w:pPr>
      <w:r w:rsidRPr="00FE5AC1">
        <w:rPr>
          <w:rFonts w:ascii="Arial" w:eastAsia="Times New Roman" w:hAnsi="Arial" w:cs="Arial"/>
          <w:lang w:eastAsia="fr-FR"/>
        </w:rPr>
        <w:t>Peu importe que le site soit</w:t>
      </w:r>
      <w:r w:rsidR="00FE2B44" w:rsidRPr="00FE5AC1">
        <w:rPr>
          <w:rFonts w:ascii="Arial" w:eastAsia="Times New Roman" w:hAnsi="Arial" w:cs="Arial"/>
          <w:lang w:eastAsia="fr-FR"/>
        </w:rPr>
        <w:t xml:space="preserve"> beau, il fau</w:t>
      </w:r>
      <w:r w:rsidRPr="00FE5AC1">
        <w:rPr>
          <w:rFonts w:ascii="Arial" w:eastAsia="Times New Roman" w:hAnsi="Arial" w:cs="Arial"/>
          <w:lang w:eastAsia="fr-FR"/>
        </w:rPr>
        <w:t>t qu’il soit pratique. Des équipes d’ingénieurs travaillent sur l’amélioration de l’expérience client sur le site et sur l’adaptation aux mobiles et tablettes, qui représente</w:t>
      </w:r>
      <w:r w:rsidR="005A0043" w:rsidRPr="00FE5AC1">
        <w:rPr>
          <w:rFonts w:ascii="Arial" w:eastAsia="Times New Roman" w:hAnsi="Arial" w:cs="Arial"/>
          <w:lang w:eastAsia="fr-FR"/>
        </w:rPr>
        <w:t>nt</w:t>
      </w:r>
      <w:r w:rsidRPr="00FE5AC1">
        <w:rPr>
          <w:rFonts w:ascii="Arial" w:eastAsia="Times New Roman" w:hAnsi="Arial" w:cs="Arial"/>
          <w:lang w:eastAsia="fr-FR"/>
        </w:rPr>
        <w:t xml:space="preserve"> 70 % de l’audience.</w:t>
      </w:r>
      <w:r w:rsidR="00486678" w:rsidRPr="00FE5AC1">
        <w:rPr>
          <w:rFonts w:ascii="Arial" w:eastAsia="Times New Roman" w:hAnsi="Arial" w:cs="Arial"/>
          <w:lang w:eastAsia="fr-FR"/>
        </w:rPr>
        <w:t xml:space="preserve"> </w:t>
      </w:r>
    </w:p>
    <w:p w:rsidR="000D166E" w:rsidRPr="00FE5AC1" w:rsidRDefault="000D166E" w:rsidP="005C369C">
      <w:pPr>
        <w:shd w:val="clear" w:color="auto" w:fill="FFFFFF"/>
        <w:spacing w:after="400" w:line="240" w:lineRule="auto"/>
        <w:contextualSpacing/>
        <w:jc w:val="both"/>
        <w:rPr>
          <w:rFonts w:ascii="Arial" w:eastAsia="Times New Roman" w:hAnsi="Arial" w:cs="Arial"/>
          <w:lang w:eastAsia="fr-FR"/>
        </w:rPr>
      </w:pPr>
    </w:p>
    <w:p w:rsidR="005C369C" w:rsidRPr="00FE5AC1" w:rsidRDefault="005C369C" w:rsidP="005C369C">
      <w:pPr>
        <w:shd w:val="clear" w:color="auto" w:fill="FFFFFF"/>
        <w:spacing w:after="400" w:line="240" w:lineRule="auto"/>
        <w:contextualSpacing/>
        <w:jc w:val="both"/>
        <w:rPr>
          <w:rFonts w:ascii="Arial" w:eastAsia="Times New Roman" w:hAnsi="Arial" w:cs="Arial"/>
          <w:b/>
          <w:lang w:eastAsia="fr-FR"/>
        </w:rPr>
      </w:pPr>
      <w:r w:rsidRPr="00FE5AC1">
        <w:rPr>
          <w:rFonts w:ascii="Arial" w:eastAsia="Times New Roman" w:hAnsi="Arial" w:cs="Arial"/>
          <w:b/>
          <w:lang w:eastAsia="fr-FR"/>
        </w:rPr>
        <w:t>Garantir des moyens humains pour assurer la sécurité des utilisateurs</w:t>
      </w:r>
      <w:r w:rsidR="00486678" w:rsidRPr="00FE5AC1">
        <w:rPr>
          <w:rFonts w:ascii="Arial" w:eastAsia="Times New Roman" w:hAnsi="Arial" w:cs="Arial"/>
          <w:lang w:eastAsia="fr-FR"/>
        </w:rPr>
        <w:t xml:space="preserve"> </w:t>
      </w:r>
    </w:p>
    <w:p w:rsidR="005C369C" w:rsidRPr="00FE5AC1" w:rsidRDefault="005C369C" w:rsidP="005C369C">
      <w:pPr>
        <w:autoSpaceDE w:val="0"/>
        <w:autoSpaceDN w:val="0"/>
        <w:adjustRightInd w:val="0"/>
        <w:spacing w:after="0" w:line="240" w:lineRule="auto"/>
        <w:jc w:val="both"/>
        <w:rPr>
          <w:rFonts w:ascii="Arial" w:hAnsi="Arial" w:cs="Arial"/>
        </w:rPr>
      </w:pPr>
      <w:r w:rsidRPr="00FE5AC1">
        <w:rPr>
          <w:rFonts w:ascii="Arial" w:hAnsi="Arial" w:cs="Arial"/>
        </w:rPr>
        <w:t xml:space="preserve">Pour éviter tout contenu indésirable, les 800 000 annonces postées chaque jour sur le site sont à 100% modérées par des algorithmes. </w:t>
      </w:r>
      <w:r w:rsidR="00D626A2" w:rsidRPr="00FE5AC1">
        <w:rPr>
          <w:rFonts w:ascii="Arial" w:hAnsi="Arial" w:cs="Arial"/>
        </w:rPr>
        <w:t>[</w:t>
      </w:r>
      <w:proofErr w:type="gramStart"/>
      <w:r w:rsidR="00D626A2" w:rsidRPr="00FE5AC1">
        <w:rPr>
          <w:rFonts w:ascii="Arial" w:hAnsi="Arial" w:cs="Arial"/>
        </w:rPr>
        <w:t>qui</w:t>
      </w:r>
      <w:proofErr w:type="gramEnd"/>
      <w:r w:rsidR="00D626A2" w:rsidRPr="00FE5AC1">
        <w:rPr>
          <w:rFonts w:ascii="Arial" w:hAnsi="Arial" w:cs="Arial"/>
        </w:rPr>
        <w:t>]</w:t>
      </w:r>
      <w:r w:rsidRPr="00FE5AC1">
        <w:rPr>
          <w:rFonts w:ascii="Arial" w:hAnsi="Arial" w:cs="Arial"/>
        </w:rPr>
        <w:t xml:space="preserve"> détectent les fraudes en analysant les contenus et les mots clefs. Parallèlement, un contrôle supplémentaire est mis en place à la suite des signalements d’utilisateurs.</w:t>
      </w:r>
    </w:p>
    <w:p w:rsidR="005C369C" w:rsidRPr="00FE5AC1" w:rsidRDefault="005C369C" w:rsidP="005C369C">
      <w:pPr>
        <w:autoSpaceDE w:val="0"/>
        <w:autoSpaceDN w:val="0"/>
        <w:adjustRightInd w:val="0"/>
        <w:spacing w:after="0" w:line="240" w:lineRule="auto"/>
        <w:jc w:val="both"/>
        <w:rPr>
          <w:rFonts w:ascii="Arial" w:hAnsi="Arial" w:cs="Arial"/>
        </w:rPr>
      </w:pPr>
      <w:r w:rsidRPr="00FE5AC1">
        <w:rPr>
          <w:rFonts w:ascii="Arial" w:hAnsi="Arial" w:cs="Arial"/>
        </w:rPr>
        <w:t>(…) Des équipes en interne sont spécifiquement dédiées à la qualité du contenu publié.</w:t>
      </w:r>
      <w:r w:rsidR="00486678" w:rsidRPr="00FE5AC1">
        <w:rPr>
          <w:rFonts w:ascii="Arial" w:eastAsia="Times New Roman" w:hAnsi="Arial" w:cs="Arial"/>
          <w:lang w:eastAsia="fr-FR"/>
        </w:rPr>
        <w:t xml:space="preserve"> L’entreprise continue à investir, dans les ressources humaines (900 collaborateurs et les effectifs progressent tous les ans), et dans les technologies (serveurs, infrastructures, sécurité). </w:t>
      </w:r>
      <w:r w:rsidRPr="00FE5AC1">
        <w:rPr>
          <w:rFonts w:ascii="Arial" w:hAnsi="Arial" w:cs="Arial"/>
        </w:rPr>
        <w:t xml:space="preserve"> (…)</w:t>
      </w:r>
      <w:r w:rsidR="0013739C" w:rsidRPr="00FE5AC1">
        <w:rPr>
          <w:rFonts w:ascii="Arial" w:hAnsi="Arial" w:cs="Arial"/>
        </w:rPr>
        <w:t xml:space="preserve"> Le taux de fraude sur les annonces reste faible, de l’ordre de 0.1% du flux d’annonces.</w:t>
      </w:r>
    </w:p>
    <w:p w:rsidR="00F14B7C" w:rsidRPr="00FE5AC1" w:rsidRDefault="00F14B7C" w:rsidP="005C369C">
      <w:pPr>
        <w:autoSpaceDE w:val="0"/>
        <w:autoSpaceDN w:val="0"/>
        <w:adjustRightInd w:val="0"/>
        <w:spacing w:after="0" w:line="240" w:lineRule="auto"/>
        <w:jc w:val="both"/>
        <w:rPr>
          <w:rFonts w:ascii="Arial" w:eastAsia="Times New Roman" w:hAnsi="Arial" w:cs="Arial"/>
          <w:lang w:eastAsia="fr-FR"/>
        </w:rPr>
      </w:pPr>
    </w:p>
    <w:p w:rsidR="005C369C" w:rsidRPr="00FE5AC1" w:rsidRDefault="00F14B7C" w:rsidP="005C369C">
      <w:pPr>
        <w:shd w:val="clear" w:color="auto" w:fill="FFFFFF"/>
        <w:spacing w:after="400" w:line="240" w:lineRule="auto"/>
        <w:contextualSpacing/>
        <w:jc w:val="both"/>
        <w:rPr>
          <w:rFonts w:ascii="Arial" w:eastAsia="Times New Roman" w:hAnsi="Arial" w:cs="Arial"/>
          <w:b/>
          <w:lang w:eastAsia="fr-FR"/>
        </w:rPr>
      </w:pPr>
      <w:r w:rsidRPr="00FE5AC1">
        <w:rPr>
          <w:rFonts w:ascii="Arial" w:hAnsi="Arial" w:cs="Arial"/>
          <w:bCs/>
        </w:rPr>
        <w:t>[</w:t>
      </w:r>
      <w:r w:rsidRPr="00FE5AC1">
        <w:rPr>
          <w:rFonts w:ascii="Arial" w:eastAsia="Times New Roman" w:hAnsi="Arial" w:cs="Arial"/>
          <w:b/>
          <w:lang w:eastAsia="fr-FR"/>
        </w:rPr>
        <w:t xml:space="preserve">Exploiter la data </w:t>
      </w:r>
    </w:p>
    <w:p w:rsidR="00F14B7C" w:rsidRPr="00FE5AC1" w:rsidRDefault="000D166E" w:rsidP="005C369C">
      <w:pPr>
        <w:autoSpaceDE w:val="0"/>
        <w:autoSpaceDN w:val="0"/>
        <w:adjustRightInd w:val="0"/>
        <w:spacing w:after="0" w:line="240" w:lineRule="auto"/>
        <w:jc w:val="both"/>
        <w:rPr>
          <w:rFonts w:ascii="Arial" w:hAnsi="Arial" w:cs="Arial"/>
          <w:bCs/>
        </w:rPr>
      </w:pPr>
      <w:r w:rsidRPr="00FE5AC1">
        <w:rPr>
          <w:rFonts w:ascii="Arial" w:hAnsi="Arial" w:cs="Arial"/>
          <w:bCs/>
        </w:rPr>
        <w:t xml:space="preserve">Leboncoin sait tout un tas de choses sur ses utilisateurs : la date d’achat de la robe de </w:t>
      </w:r>
      <w:r w:rsidRPr="00FE5AC1">
        <w:rPr>
          <w:rFonts w:ascii="Arial" w:hAnsi="Arial" w:cs="Arial"/>
          <w:bCs/>
        </w:rPr>
        <w:t>marié</w:t>
      </w:r>
      <w:r w:rsidR="006E72C3" w:rsidRPr="00FE5AC1">
        <w:rPr>
          <w:rFonts w:ascii="Arial" w:hAnsi="Arial" w:cs="Arial"/>
          <w:bCs/>
        </w:rPr>
        <w:t xml:space="preserve"> de Mme Dupont ainsi que</w:t>
      </w:r>
      <w:r w:rsidRPr="00FE5AC1">
        <w:rPr>
          <w:rFonts w:ascii="Arial" w:hAnsi="Arial" w:cs="Arial"/>
          <w:bCs/>
        </w:rPr>
        <w:t xml:space="preserve"> le prix mis 3 ans plus tard dans l’achat du landau, bref un</w:t>
      </w:r>
      <w:r w:rsidR="00486678" w:rsidRPr="00FE5AC1">
        <w:rPr>
          <w:rFonts w:ascii="Arial" w:hAnsi="Arial" w:cs="Arial"/>
          <w:bCs/>
        </w:rPr>
        <w:t>e</w:t>
      </w:r>
      <w:r w:rsidRPr="00FE5AC1">
        <w:rPr>
          <w:rFonts w:ascii="Arial" w:hAnsi="Arial" w:cs="Arial"/>
          <w:bCs/>
        </w:rPr>
        <w:t xml:space="preserve"> data gigantesque fourmillant de données sur ses utilisateurs</w:t>
      </w:r>
      <w:r w:rsidR="00486678" w:rsidRPr="00FE5AC1">
        <w:rPr>
          <w:rFonts w:ascii="Arial" w:hAnsi="Arial" w:cs="Arial"/>
          <w:bCs/>
        </w:rPr>
        <w:t xml:space="preserve">. </w:t>
      </w:r>
      <w:r w:rsidR="00F14B7C" w:rsidRPr="00FE5AC1">
        <w:rPr>
          <w:rFonts w:ascii="Arial" w:hAnsi="Arial" w:cs="Arial"/>
          <w:bCs/>
        </w:rPr>
        <w:t xml:space="preserve">Grâce à l’intelligence artificielle, </w:t>
      </w:r>
      <w:r w:rsidR="00D66681" w:rsidRPr="00FE5AC1">
        <w:rPr>
          <w:rFonts w:ascii="Arial" w:hAnsi="Arial" w:cs="Arial"/>
          <w:bCs/>
        </w:rPr>
        <w:t xml:space="preserve">des développeurs </w:t>
      </w:r>
      <w:r w:rsidR="00AA3C42" w:rsidRPr="00FE5AC1">
        <w:rPr>
          <w:rFonts w:ascii="Arial" w:hAnsi="Arial" w:cs="Arial"/>
          <w:bCs/>
        </w:rPr>
        <w:t>améliorent</w:t>
      </w:r>
      <w:r w:rsidR="00F14B7C" w:rsidRPr="00FE5AC1">
        <w:rPr>
          <w:rFonts w:ascii="Arial" w:hAnsi="Arial" w:cs="Arial"/>
          <w:bCs/>
        </w:rPr>
        <w:t xml:space="preserve"> la reconnaissance d’images pour mieux classer les produits dans les catégories. Le site développe également une nouvelle présentation des annonces, non par ordre chronologique cette fois-ci, mais en fonction des goûts des utilisateurs et de leur historique d’achat.</w:t>
      </w:r>
    </w:p>
    <w:p w:rsidR="00F14B7C" w:rsidRPr="00FE5AC1" w:rsidRDefault="00F14B7C" w:rsidP="005C369C">
      <w:pPr>
        <w:autoSpaceDE w:val="0"/>
        <w:autoSpaceDN w:val="0"/>
        <w:adjustRightInd w:val="0"/>
        <w:spacing w:after="0" w:line="240" w:lineRule="auto"/>
        <w:jc w:val="both"/>
        <w:rPr>
          <w:rFonts w:ascii="Arial" w:hAnsi="Arial" w:cs="Arial"/>
          <w:bCs/>
        </w:rPr>
      </w:pPr>
      <w:r w:rsidRPr="00FE5AC1">
        <w:rPr>
          <w:rFonts w:ascii="Arial" w:eastAsia="Times New Roman" w:hAnsi="Arial" w:cs="Arial"/>
          <w:b/>
          <w:lang w:eastAsia="fr-FR"/>
        </w:rPr>
        <w:t>Gérer de façon éthique et transparente les données personnelles</w:t>
      </w:r>
    </w:p>
    <w:p w:rsidR="00D626A2" w:rsidRPr="00FE5AC1" w:rsidRDefault="005C369C" w:rsidP="00F14B7C">
      <w:pPr>
        <w:autoSpaceDE w:val="0"/>
        <w:autoSpaceDN w:val="0"/>
        <w:adjustRightInd w:val="0"/>
        <w:spacing w:after="0" w:line="240" w:lineRule="auto"/>
        <w:jc w:val="both"/>
        <w:rPr>
          <w:rFonts w:ascii="Arial" w:hAnsi="Arial" w:cs="Arial"/>
          <w:iCs/>
        </w:rPr>
      </w:pPr>
      <w:r w:rsidRPr="00FE5AC1">
        <w:rPr>
          <w:rFonts w:ascii="Arial" w:hAnsi="Arial" w:cs="Arial"/>
          <w:bCs/>
        </w:rPr>
        <w:t xml:space="preserve">Avec </w:t>
      </w:r>
      <w:r w:rsidR="00486678" w:rsidRPr="00FE5AC1">
        <w:rPr>
          <w:rFonts w:ascii="Arial" w:hAnsi="Arial" w:cs="Arial"/>
          <w:bCs/>
        </w:rPr>
        <w:t xml:space="preserve">ses </w:t>
      </w:r>
      <w:r w:rsidRPr="00FE5AC1">
        <w:rPr>
          <w:rFonts w:ascii="Arial" w:hAnsi="Arial" w:cs="Arial"/>
          <w:bCs/>
        </w:rPr>
        <w:t>28 million</w:t>
      </w:r>
      <w:r w:rsidR="00773841" w:rsidRPr="00FE5AC1">
        <w:rPr>
          <w:rFonts w:ascii="Arial" w:hAnsi="Arial" w:cs="Arial"/>
          <w:bCs/>
        </w:rPr>
        <w:t>s de visiteurs uniques par mois</w:t>
      </w:r>
      <w:r w:rsidRPr="00FE5AC1">
        <w:rPr>
          <w:rFonts w:ascii="Arial" w:hAnsi="Arial" w:cs="Arial"/>
          <w:bCs/>
        </w:rPr>
        <w:t>, l’entreprise se doit d’être une entreprise responsable, innovante et proactive avec les données personnelles que lui confient les utilisateurs. Le 25 mai 2018, le Règlement Général pour la Protection des Données (RGPD) est entré en vigueur</w:t>
      </w:r>
      <w:r w:rsidR="00FE2B44" w:rsidRPr="00FE5AC1">
        <w:rPr>
          <w:rFonts w:ascii="Arial" w:hAnsi="Arial" w:cs="Arial"/>
          <w:bCs/>
        </w:rPr>
        <w:t xml:space="preserve"> </w:t>
      </w:r>
      <w:r w:rsidRPr="00FE5AC1">
        <w:rPr>
          <w:rFonts w:ascii="Arial" w:hAnsi="Arial" w:cs="Arial"/>
          <w:bCs/>
        </w:rPr>
        <w:t>pour unifier les règles relatives à la collecte et au traitement des données personnelles dans l’Union Européenne.</w:t>
      </w:r>
      <w:r w:rsidRPr="00FE5AC1">
        <w:rPr>
          <w:rFonts w:ascii="Arial" w:hAnsi="Arial" w:cs="Arial"/>
          <w:i/>
          <w:iCs/>
        </w:rPr>
        <w:t xml:space="preserve"> </w:t>
      </w:r>
      <w:r w:rsidRPr="00FE5AC1">
        <w:rPr>
          <w:rFonts w:ascii="Arial" w:hAnsi="Arial" w:cs="Arial"/>
          <w:iCs/>
        </w:rPr>
        <w:t>(…)</w:t>
      </w:r>
      <w:r w:rsidR="00D626A2" w:rsidRPr="00FE5AC1">
        <w:rPr>
          <w:rFonts w:ascii="Arial" w:hAnsi="Arial" w:cs="Arial"/>
          <w:i/>
          <w:iCs/>
        </w:rPr>
        <w:t xml:space="preserve"> </w:t>
      </w:r>
      <w:r w:rsidRPr="00FE5AC1">
        <w:rPr>
          <w:rFonts w:ascii="Arial" w:hAnsi="Arial" w:cs="Arial"/>
          <w:iCs/>
        </w:rPr>
        <w:t>Pour cela, l’entreprise s’engage à ne collecter que les données personnelles strictement nécessaires pour le dépôt d’annonce, la consultation et la prise de contact entre utilisateurs. Ces données ne sont ni vendues, ni échangées.</w:t>
      </w:r>
      <w:r w:rsidR="00A52068" w:rsidRPr="00FE5AC1">
        <w:rPr>
          <w:rFonts w:ascii="Arial" w:hAnsi="Arial" w:cs="Arial"/>
          <w:iCs/>
        </w:rPr>
        <w:t xml:space="preserve"> </w:t>
      </w:r>
      <w:r w:rsidR="00D626A2" w:rsidRPr="00FE5AC1">
        <w:rPr>
          <w:rFonts w:ascii="Arial" w:hAnsi="Arial" w:cs="Arial"/>
          <w:iCs/>
        </w:rPr>
        <w:t xml:space="preserve">(…) </w:t>
      </w:r>
    </w:p>
    <w:p w:rsidR="00D626A2" w:rsidRPr="00FE5AC1" w:rsidRDefault="00D626A2" w:rsidP="00F14B7C">
      <w:pPr>
        <w:autoSpaceDE w:val="0"/>
        <w:autoSpaceDN w:val="0"/>
        <w:adjustRightInd w:val="0"/>
        <w:spacing w:after="0" w:line="240" w:lineRule="auto"/>
        <w:jc w:val="both"/>
        <w:rPr>
          <w:rFonts w:ascii="Arial" w:hAnsi="Arial" w:cs="Arial"/>
          <w:iCs/>
        </w:rPr>
      </w:pPr>
    </w:p>
    <w:p w:rsidR="00F14B7C" w:rsidRPr="00FE5AC1" w:rsidRDefault="005C369C" w:rsidP="00F14B7C">
      <w:pPr>
        <w:autoSpaceDE w:val="0"/>
        <w:autoSpaceDN w:val="0"/>
        <w:adjustRightInd w:val="0"/>
        <w:spacing w:after="0" w:line="240" w:lineRule="auto"/>
        <w:jc w:val="both"/>
        <w:rPr>
          <w:rFonts w:ascii="Arial" w:hAnsi="Arial" w:cs="Arial"/>
          <w:bCs/>
          <w:i/>
          <w:sz w:val="16"/>
          <w:szCs w:val="16"/>
        </w:rPr>
      </w:pPr>
      <w:r w:rsidRPr="00FE5AC1">
        <w:rPr>
          <w:rFonts w:ascii="Arial" w:hAnsi="Arial" w:cs="Arial"/>
          <w:i/>
          <w:iCs/>
          <w:sz w:val="16"/>
          <w:szCs w:val="16"/>
        </w:rPr>
        <w:t>Source : à partir du rapport</w:t>
      </w:r>
      <w:r w:rsidR="00BA38D7" w:rsidRPr="00FE5AC1">
        <w:rPr>
          <w:rFonts w:ascii="Arial" w:hAnsi="Arial" w:cs="Arial"/>
          <w:i/>
          <w:iCs/>
          <w:sz w:val="16"/>
          <w:szCs w:val="16"/>
        </w:rPr>
        <w:t xml:space="preserve"> RSE du groupe Leboncoin </w:t>
      </w:r>
      <w:r w:rsidRPr="00FE5AC1">
        <w:rPr>
          <w:rFonts w:ascii="Arial" w:hAnsi="Arial" w:cs="Arial"/>
          <w:i/>
          <w:iCs/>
          <w:sz w:val="16"/>
          <w:szCs w:val="16"/>
        </w:rPr>
        <w:t>2018</w:t>
      </w:r>
      <w:r w:rsidR="00F14B7C" w:rsidRPr="00FE5AC1">
        <w:rPr>
          <w:rFonts w:ascii="Arial" w:hAnsi="Arial" w:cs="Arial"/>
          <w:i/>
          <w:iCs/>
          <w:sz w:val="16"/>
          <w:szCs w:val="16"/>
        </w:rPr>
        <w:t xml:space="preserve">, la partie entre </w:t>
      </w:r>
      <w:proofErr w:type="gramStart"/>
      <w:r w:rsidR="00F14B7C" w:rsidRPr="00FE5AC1">
        <w:rPr>
          <w:rFonts w:ascii="Arial" w:hAnsi="Arial" w:cs="Arial"/>
          <w:bCs/>
          <w:i/>
          <w:sz w:val="16"/>
          <w:szCs w:val="16"/>
        </w:rPr>
        <w:t>[ ]</w:t>
      </w:r>
      <w:proofErr w:type="gramEnd"/>
      <w:r w:rsidR="00F14B7C" w:rsidRPr="00FE5AC1">
        <w:rPr>
          <w:rFonts w:ascii="Arial" w:hAnsi="Arial" w:cs="Arial"/>
          <w:bCs/>
          <w:i/>
          <w:sz w:val="16"/>
          <w:szCs w:val="16"/>
        </w:rPr>
        <w:t xml:space="preserve"> a été ajoutée</w:t>
      </w:r>
    </w:p>
    <w:p w:rsidR="005C369C" w:rsidRPr="00FE5AC1" w:rsidRDefault="005C369C" w:rsidP="005C369C">
      <w:pPr>
        <w:autoSpaceDE w:val="0"/>
        <w:autoSpaceDN w:val="0"/>
        <w:adjustRightInd w:val="0"/>
        <w:spacing w:after="0" w:line="240" w:lineRule="auto"/>
        <w:jc w:val="both"/>
        <w:rPr>
          <w:rFonts w:ascii="Arial" w:eastAsia="Times New Roman" w:hAnsi="Arial" w:cs="Arial"/>
          <w:i/>
          <w:sz w:val="16"/>
          <w:szCs w:val="16"/>
          <w:lang w:eastAsia="fr-FR"/>
        </w:rPr>
      </w:pPr>
    </w:p>
    <w:p w:rsidR="006E72C3" w:rsidRPr="00FE5AC1" w:rsidRDefault="006E72C3" w:rsidP="005C369C">
      <w:pPr>
        <w:shd w:val="clear" w:color="auto" w:fill="FFFFFF"/>
        <w:spacing w:after="400" w:line="240" w:lineRule="auto"/>
        <w:contextualSpacing/>
        <w:jc w:val="both"/>
        <w:rPr>
          <w:rFonts w:ascii="Arial" w:eastAsia="Times New Roman" w:hAnsi="Arial" w:cs="Arial"/>
          <w:lang w:eastAsia="fr-FR"/>
        </w:rPr>
        <w:sectPr w:rsidR="006E72C3" w:rsidRPr="00FE5AC1" w:rsidSect="00FE5AC1">
          <w:type w:val="continuous"/>
          <w:pgSz w:w="11906" w:h="16838"/>
          <w:pgMar w:top="851" w:right="1134" w:bottom="737" w:left="1134" w:header="709" w:footer="709" w:gutter="0"/>
          <w:cols w:num="2" w:space="708"/>
          <w:docGrid w:linePitch="360"/>
        </w:sectPr>
      </w:pPr>
    </w:p>
    <w:p w:rsidR="006E72C3" w:rsidRPr="000175A0" w:rsidRDefault="006E72C3" w:rsidP="006E72C3">
      <w:pPr>
        <w:pStyle w:val="Paragraphedeliste"/>
        <w:spacing w:line="240" w:lineRule="auto"/>
        <w:ind w:left="0"/>
        <w:jc w:val="both"/>
        <w:rPr>
          <w:rFonts w:ascii="Arial" w:hAnsi="Arial" w:cs="Arial"/>
          <w:b/>
          <w:color w:val="C0504D" w:themeColor="accent2"/>
          <w:sz w:val="24"/>
          <w:szCs w:val="24"/>
        </w:rPr>
      </w:pPr>
    </w:p>
    <w:p w:rsidR="006E72C3" w:rsidRPr="000175A0" w:rsidRDefault="006E72C3" w:rsidP="006E72C3">
      <w:pPr>
        <w:pStyle w:val="Paragraphedeliste"/>
        <w:spacing w:line="240" w:lineRule="auto"/>
        <w:jc w:val="center"/>
        <w:rPr>
          <w:rFonts w:ascii="Arial" w:hAnsi="Arial" w:cs="Arial"/>
          <w:b/>
          <w:color w:val="1F497D" w:themeColor="text2"/>
          <w:sz w:val="28"/>
          <w:szCs w:val="28"/>
        </w:rPr>
        <w:sectPr w:rsidR="006E72C3" w:rsidRPr="000175A0" w:rsidSect="00FE5AC1">
          <w:type w:val="continuous"/>
          <w:pgSz w:w="11906" w:h="16838"/>
          <w:pgMar w:top="851" w:right="1134" w:bottom="737" w:left="1134" w:header="708" w:footer="708" w:gutter="0"/>
          <w:cols w:space="708"/>
          <w:docGrid w:linePitch="360"/>
        </w:sectPr>
      </w:pPr>
    </w:p>
    <w:p w:rsidR="00D626A2" w:rsidRPr="000175A0" w:rsidRDefault="00D626A2">
      <w:pPr>
        <w:rPr>
          <w:rFonts w:ascii="Arial" w:eastAsia="Times New Roman" w:hAnsi="Arial" w:cs="Arial"/>
          <w:b/>
          <w:color w:val="C0504D" w:themeColor="accent2"/>
          <w:sz w:val="24"/>
          <w:szCs w:val="24"/>
          <w:lang w:eastAsia="fr-FR"/>
        </w:rPr>
      </w:pPr>
      <w:r w:rsidRPr="000175A0">
        <w:rPr>
          <w:rFonts w:ascii="Arial" w:eastAsia="Times New Roman" w:hAnsi="Arial" w:cs="Arial"/>
          <w:b/>
          <w:color w:val="C0504D" w:themeColor="accent2"/>
          <w:sz w:val="24"/>
          <w:szCs w:val="24"/>
          <w:lang w:eastAsia="fr-FR"/>
        </w:rPr>
        <w:br w:type="page"/>
      </w:r>
    </w:p>
    <w:p w:rsidR="001F5CD3" w:rsidRPr="000175A0" w:rsidRDefault="00486678" w:rsidP="00033E5F">
      <w:pPr>
        <w:pBdr>
          <w:bottom w:val="single" w:sz="4" w:space="0" w:color="auto"/>
        </w:pBdr>
        <w:shd w:val="clear" w:color="auto" w:fill="FFFFFF"/>
        <w:spacing w:after="400" w:line="240" w:lineRule="auto"/>
        <w:contextualSpacing/>
        <w:jc w:val="both"/>
        <w:rPr>
          <w:rFonts w:ascii="Arial" w:eastAsia="Times New Roman" w:hAnsi="Arial" w:cs="Arial"/>
          <w:b/>
          <w:color w:val="C0504D" w:themeColor="accent2"/>
          <w:sz w:val="24"/>
          <w:szCs w:val="24"/>
          <w:lang w:eastAsia="fr-FR"/>
        </w:rPr>
      </w:pPr>
      <w:r w:rsidRPr="000175A0">
        <w:rPr>
          <w:rFonts w:ascii="Arial" w:eastAsia="Times New Roman" w:hAnsi="Arial" w:cs="Arial"/>
          <w:b/>
          <w:color w:val="C0504D" w:themeColor="accent2"/>
          <w:sz w:val="24"/>
          <w:szCs w:val="24"/>
          <w:lang w:eastAsia="fr-FR"/>
        </w:rPr>
        <w:lastRenderedPageBreak/>
        <w:t>Partie 2- Quels sont les choix stratégiques opérés par l’entreprise ?</w:t>
      </w:r>
    </w:p>
    <w:p w:rsidR="00A6627D" w:rsidRPr="00FE5AC1" w:rsidRDefault="00A6627D" w:rsidP="00A6627D">
      <w:pPr>
        <w:shd w:val="clear" w:color="auto" w:fill="FFFFFF"/>
        <w:spacing w:after="150" w:line="240" w:lineRule="auto"/>
        <w:contextualSpacing/>
        <w:jc w:val="both"/>
        <w:outlineLvl w:val="0"/>
        <w:rPr>
          <w:rFonts w:ascii="Arial" w:eastAsia="Times New Roman" w:hAnsi="Arial" w:cs="Arial"/>
          <w:b/>
          <w:bCs/>
          <w:color w:val="1F497D" w:themeColor="text2"/>
          <w:kern w:val="36"/>
          <w:lang w:eastAsia="fr-FR"/>
        </w:rPr>
      </w:pPr>
    </w:p>
    <w:p w:rsidR="00C246D8" w:rsidRPr="00FE5AC1" w:rsidRDefault="00C246D8" w:rsidP="00973D86">
      <w:pPr>
        <w:shd w:val="clear" w:color="auto" w:fill="FFFFFF"/>
        <w:spacing w:line="240" w:lineRule="auto"/>
        <w:contextualSpacing/>
        <w:jc w:val="both"/>
        <w:rPr>
          <w:rFonts w:ascii="Arial" w:eastAsia="Times New Roman" w:hAnsi="Arial" w:cs="Arial"/>
          <w:b/>
          <w:bCs/>
          <w:color w:val="1F497D" w:themeColor="text2"/>
          <w:lang w:eastAsia="fr-FR"/>
        </w:rPr>
      </w:pPr>
      <w:r w:rsidRPr="00FE5AC1">
        <w:rPr>
          <w:rFonts w:ascii="Arial" w:eastAsia="Times New Roman" w:hAnsi="Arial" w:cs="Arial"/>
          <w:b/>
          <w:bCs/>
          <w:color w:val="1F497D" w:themeColor="text2"/>
          <w:lang w:eastAsia="fr-FR"/>
        </w:rPr>
        <w:t>Annexe 8 : Rachat de Kudoz</w:t>
      </w:r>
    </w:p>
    <w:p w:rsidR="00C246D8" w:rsidRPr="00FE5AC1" w:rsidRDefault="00C246D8" w:rsidP="00973D86">
      <w:pPr>
        <w:shd w:val="clear" w:color="auto" w:fill="FFFFFF"/>
        <w:spacing w:line="240" w:lineRule="auto"/>
        <w:contextualSpacing/>
        <w:jc w:val="both"/>
        <w:rPr>
          <w:rFonts w:ascii="Arial" w:eastAsia="Times New Roman" w:hAnsi="Arial" w:cs="Arial"/>
          <w:b/>
          <w:bCs/>
          <w:color w:val="1F497D" w:themeColor="text2"/>
          <w:lang w:eastAsia="fr-FR"/>
        </w:rPr>
      </w:pPr>
    </w:p>
    <w:p w:rsidR="00B80A77" w:rsidRPr="00FE5AC1" w:rsidRDefault="00B80A77" w:rsidP="00973D86">
      <w:pPr>
        <w:shd w:val="clear" w:color="auto" w:fill="FFFFFF"/>
        <w:spacing w:line="240" w:lineRule="auto"/>
        <w:contextualSpacing/>
        <w:jc w:val="both"/>
        <w:rPr>
          <w:rFonts w:ascii="Arial" w:eastAsia="Times New Roman" w:hAnsi="Arial" w:cs="Arial"/>
          <w:b/>
          <w:bCs/>
          <w:color w:val="000000"/>
          <w:lang w:eastAsia="fr-FR"/>
        </w:rPr>
      </w:pPr>
      <w:r w:rsidRPr="00FE5AC1">
        <w:rPr>
          <w:rFonts w:ascii="Arial" w:eastAsia="Times New Roman" w:hAnsi="Arial" w:cs="Arial"/>
          <w:b/>
          <w:bCs/>
          <w:color w:val="000000"/>
          <w:lang w:eastAsia="fr-FR"/>
        </w:rPr>
        <w:t>Deuxième pourvoyeur d’offres derrière Pôle emploi, le site vient de racheter la start-up Kudoz, qui drague les jeunes diplômés.</w:t>
      </w:r>
    </w:p>
    <w:p w:rsidR="00B80A77" w:rsidRPr="00FE5AC1" w:rsidRDefault="00B80A77" w:rsidP="00973D86">
      <w:pPr>
        <w:spacing w:after="0" w:line="240" w:lineRule="auto"/>
        <w:contextualSpacing/>
        <w:jc w:val="both"/>
        <w:rPr>
          <w:rFonts w:ascii="Arial" w:eastAsia="Times New Roman" w:hAnsi="Arial" w:cs="Arial"/>
          <w:lang w:eastAsia="fr-FR"/>
        </w:rPr>
      </w:pPr>
    </w:p>
    <w:p w:rsidR="00B80A77" w:rsidRPr="00FE5AC1" w:rsidRDefault="00B80A77" w:rsidP="00973D86">
      <w:pPr>
        <w:shd w:val="clear" w:color="auto" w:fill="FFFFFF"/>
        <w:spacing w:after="150" w:line="240" w:lineRule="auto"/>
        <w:contextualSpacing/>
        <w:jc w:val="both"/>
        <w:rPr>
          <w:rFonts w:ascii="Arial" w:eastAsia="Times New Roman" w:hAnsi="Arial" w:cs="Arial"/>
          <w:color w:val="000000"/>
          <w:lang w:eastAsia="fr-FR"/>
        </w:rPr>
      </w:pPr>
      <w:r w:rsidRPr="00FE5AC1">
        <w:rPr>
          <w:rFonts w:ascii="Arial" w:eastAsia="Times New Roman" w:hAnsi="Arial" w:cs="Arial"/>
          <w:color w:val="000000"/>
          <w:lang w:eastAsia="fr-FR"/>
        </w:rPr>
        <w:t xml:space="preserve">La famille </w:t>
      </w:r>
      <w:proofErr w:type="spellStart"/>
      <w:r w:rsidRPr="00FE5AC1">
        <w:rPr>
          <w:rFonts w:ascii="Arial" w:eastAsia="Times New Roman" w:hAnsi="Arial" w:cs="Arial"/>
          <w:color w:val="000000"/>
          <w:lang w:eastAsia="fr-FR"/>
        </w:rPr>
        <w:t>Leboncoin</w:t>
      </w:r>
      <w:proofErr w:type="spellEnd"/>
      <w:r w:rsidRPr="00FE5AC1">
        <w:rPr>
          <w:rFonts w:ascii="Arial" w:eastAsia="Times New Roman" w:hAnsi="Arial" w:cs="Arial"/>
          <w:color w:val="000000"/>
          <w:lang w:eastAsia="fr-FR"/>
        </w:rPr>
        <w:t xml:space="preserve"> s'agrandit. Depuis quelques jours, la plus grande braderie en ligne de France et la deuxième plateforme d'offres de jobs derrière Pôle emploi accueille les équipes de Kudoz dans ses nouveaux bureaux du Faubourg- Saint-Martin, à Paris. </w:t>
      </w:r>
      <w:r w:rsidR="00AE2037" w:rsidRPr="00FE5AC1">
        <w:rPr>
          <w:rFonts w:ascii="Arial" w:eastAsia="Times New Roman" w:hAnsi="Arial" w:cs="Arial"/>
          <w:color w:val="000000"/>
          <w:lang w:eastAsia="fr-FR"/>
        </w:rPr>
        <w:t>(…)</w:t>
      </w:r>
      <w:r w:rsidRPr="00FE5AC1">
        <w:rPr>
          <w:rFonts w:ascii="Arial" w:eastAsia="Times New Roman" w:hAnsi="Arial" w:cs="Arial"/>
          <w:color w:val="000000"/>
          <w:lang w:eastAsia="fr-FR"/>
        </w:rPr>
        <w:t>. En s'offrant cette start-up qui s'est fait une place au soleil des RH avec une application mobile spécialisée dans le recrutement de jeunes cadres</w:t>
      </w:r>
      <w:r w:rsidR="00036142" w:rsidRPr="00FE5AC1">
        <w:rPr>
          <w:rFonts w:ascii="Arial" w:eastAsia="Times New Roman" w:hAnsi="Arial" w:cs="Arial"/>
          <w:color w:val="000000"/>
          <w:lang w:eastAsia="fr-FR"/>
        </w:rPr>
        <w:t xml:space="preserve"> (…).</w:t>
      </w:r>
    </w:p>
    <w:p w:rsidR="00B80A77" w:rsidRPr="00FE5AC1" w:rsidRDefault="00B80A77" w:rsidP="00973D86">
      <w:pPr>
        <w:shd w:val="clear" w:color="auto" w:fill="FFFFFF"/>
        <w:spacing w:after="0" w:line="240" w:lineRule="auto"/>
        <w:contextualSpacing/>
        <w:jc w:val="both"/>
        <w:rPr>
          <w:rFonts w:ascii="Arial" w:eastAsia="Times New Roman" w:hAnsi="Arial" w:cs="Arial"/>
          <w:color w:val="000000"/>
          <w:lang w:eastAsia="fr-FR"/>
        </w:rPr>
      </w:pPr>
      <w:r w:rsidRPr="00FE5AC1">
        <w:rPr>
          <w:rFonts w:ascii="Arial" w:eastAsia="Times New Roman" w:hAnsi="Arial" w:cs="Arial"/>
          <w:color w:val="000000"/>
          <w:lang w:eastAsia="fr-FR"/>
        </w:rPr>
        <w:t xml:space="preserve">Fondée il y a trois </w:t>
      </w:r>
      <w:r w:rsidRPr="00FE5AC1">
        <w:rPr>
          <w:rFonts w:ascii="Arial" w:eastAsia="Times New Roman" w:hAnsi="Arial" w:cs="Arial"/>
          <w:lang w:eastAsia="fr-FR"/>
        </w:rPr>
        <w:t xml:space="preserve">ans </w:t>
      </w:r>
      <w:r w:rsidR="00AE2037" w:rsidRPr="00FE5AC1">
        <w:rPr>
          <w:rFonts w:ascii="Arial" w:eastAsia="Times New Roman" w:hAnsi="Arial" w:cs="Arial"/>
          <w:lang w:eastAsia="fr-FR"/>
        </w:rPr>
        <w:t>(…)</w:t>
      </w:r>
      <w:r w:rsidRPr="00FE5AC1">
        <w:rPr>
          <w:rFonts w:ascii="Arial" w:eastAsia="Times New Roman" w:hAnsi="Arial" w:cs="Arial"/>
          <w:lang w:eastAsia="fr-FR"/>
        </w:rPr>
        <w:t>, la jeune pousse, surnommée "le </w:t>
      </w:r>
      <w:hyperlink r:id="rId18" w:tgtFrame="_self" w:history="1">
        <w:r w:rsidRPr="00FE5AC1">
          <w:rPr>
            <w:rFonts w:ascii="Arial" w:eastAsia="Times New Roman" w:hAnsi="Arial" w:cs="Arial"/>
            <w:lang w:eastAsia="fr-FR"/>
          </w:rPr>
          <w:t>Tinder </w:t>
        </w:r>
      </w:hyperlink>
      <w:r w:rsidRPr="00FE5AC1">
        <w:rPr>
          <w:rFonts w:ascii="Arial" w:eastAsia="Times New Roman" w:hAnsi="Arial" w:cs="Arial"/>
          <w:lang w:eastAsia="fr-FR"/>
        </w:rPr>
        <w:t>de l'emploi", est un bijou technologique qui propose un service de matching 100% mobile : 350</w:t>
      </w:r>
      <w:r w:rsidR="00036142" w:rsidRPr="00FE5AC1">
        <w:rPr>
          <w:rFonts w:ascii="Arial" w:eastAsia="Times New Roman" w:hAnsi="Arial" w:cs="Arial"/>
          <w:lang w:eastAsia="fr-FR"/>
        </w:rPr>
        <w:t xml:space="preserve"> </w:t>
      </w:r>
      <w:r w:rsidRPr="00FE5AC1">
        <w:rPr>
          <w:rFonts w:ascii="Arial" w:eastAsia="Times New Roman" w:hAnsi="Arial" w:cs="Arial"/>
          <w:lang w:eastAsia="fr-FR"/>
        </w:rPr>
        <w:t xml:space="preserve">000 utilisateurs </w:t>
      </w:r>
      <w:r w:rsidRPr="00FE5AC1">
        <w:rPr>
          <w:rFonts w:ascii="Arial" w:eastAsia="Times New Roman" w:hAnsi="Arial" w:cs="Arial"/>
          <w:color w:val="000000"/>
          <w:lang w:eastAsia="fr-FR"/>
        </w:rPr>
        <w:t>y sont inscrits et 3</w:t>
      </w:r>
      <w:r w:rsidR="00036142" w:rsidRPr="00FE5AC1">
        <w:rPr>
          <w:rFonts w:ascii="Arial" w:eastAsia="Times New Roman" w:hAnsi="Arial" w:cs="Arial"/>
          <w:color w:val="000000"/>
          <w:lang w:eastAsia="fr-FR"/>
        </w:rPr>
        <w:t xml:space="preserve"> </w:t>
      </w:r>
      <w:r w:rsidRPr="00FE5AC1">
        <w:rPr>
          <w:rFonts w:ascii="Arial" w:eastAsia="Times New Roman" w:hAnsi="Arial" w:cs="Arial"/>
          <w:color w:val="000000"/>
          <w:lang w:eastAsia="fr-FR"/>
        </w:rPr>
        <w:t xml:space="preserve">000 sociétés l'utilisent pour recruter. Les premiers reçoivent des offres en affinité avec leur profil qu'ils peuvent écarter d'un glissement de doigt. S'ils veulent postuler, un clic de validation et un message de 140 caractères comme sur Twitter suffisent. </w:t>
      </w:r>
      <w:r w:rsidR="00AE2037" w:rsidRPr="00FE5AC1">
        <w:rPr>
          <w:rFonts w:ascii="Arial" w:eastAsia="Times New Roman" w:hAnsi="Arial" w:cs="Arial"/>
          <w:color w:val="000000"/>
          <w:lang w:eastAsia="fr-FR"/>
        </w:rPr>
        <w:t>(…)</w:t>
      </w:r>
      <w:r w:rsidR="00036142" w:rsidRPr="00FE5AC1">
        <w:rPr>
          <w:rFonts w:ascii="Arial" w:eastAsia="Times New Roman" w:hAnsi="Arial" w:cs="Arial"/>
          <w:color w:val="000000"/>
          <w:lang w:eastAsia="fr-FR"/>
        </w:rPr>
        <w:t>  « </w:t>
      </w:r>
      <w:r w:rsidRPr="00FE5AC1">
        <w:rPr>
          <w:rFonts w:ascii="Arial" w:eastAsia="Times New Roman" w:hAnsi="Arial" w:cs="Arial"/>
          <w:color w:val="000000"/>
          <w:lang w:eastAsia="fr-FR"/>
        </w:rPr>
        <w:t>Ils savent ce que veulent les jeunes de leur génération, et eux avaient besoin de s'adosser à un groupe comme le nôtre pour acquérir une taille critique</w:t>
      </w:r>
      <w:r w:rsidR="00036142" w:rsidRPr="00FE5AC1">
        <w:rPr>
          <w:rFonts w:ascii="Arial" w:eastAsia="Times New Roman" w:hAnsi="Arial" w:cs="Arial"/>
          <w:color w:val="000000"/>
          <w:lang w:eastAsia="fr-FR"/>
        </w:rPr>
        <w:t> »</w:t>
      </w:r>
      <w:r w:rsidRPr="00FE5AC1">
        <w:rPr>
          <w:rFonts w:ascii="Arial" w:eastAsia="Times New Roman" w:hAnsi="Arial" w:cs="Arial"/>
          <w:color w:val="000000"/>
          <w:lang w:eastAsia="fr-FR"/>
        </w:rPr>
        <w:t xml:space="preserve">, résume Antoine </w:t>
      </w:r>
      <w:proofErr w:type="spellStart"/>
      <w:r w:rsidRPr="00FE5AC1">
        <w:rPr>
          <w:rFonts w:ascii="Arial" w:eastAsia="Times New Roman" w:hAnsi="Arial" w:cs="Arial"/>
          <w:color w:val="000000"/>
          <w:lang w:eastAsia="fr-FR"/>
        </w:rPr>
        <w:t>Jouteau</w:t>
      </w:r>
      <w:proofErr w:type="spellEnd"/>
      <w:r w:rsidRPr="00FE5AC1">
        <w:rPr>
          <w:rFonts w:ascii="Arial" w:eastAsia="Times New Roman" w:hAnsi="Arial" w:cs="Arial"/>
          <w:color w:val="000000"/>
          <w:lang w:eastAsia="fr-FR"/>
        </w:rPr>
        <w:t>, directeur général du site Leboncoin.</w:t>
      </w:r>
    </w:p>
    <w:p w:rsidR="00AE2037" w:rsidRPr="00FE5AC1" w:rsidRDefault="00AE2037" w:rsidP="00973D86">
      <w:pPr>
        <w:shd w:val="clear" w:color="auto" w:fill="FFFFFF"/>
        <w:spacing w:after="150" w:line="240" w:lineRule="auto"/>
        <w:contextualSpacing/>
        <w:jc w:val="both"/>
        <w:outlineLvl w:val="1"/>
        <w:rPr>
          <w:rFonts w:ascii="Arial" w:eastAsia="Times New Roman" w:hAnsi="Arial" w:cs="Arial"/>
          <w:color w:val="000000"/>
          <w:lang w:eastAsia="fr-FR"/>
        </w:rPr>
      </w:pPr>
      <w:bookmarkStart w:id="0" w:name="eztoc44330711_1"/>
      <w:bookmarkEnd w:id="0"/>
    </w:p>
    <w:p w:rsidR="00B80A77" w:rsidRPr="00FE5AC1" w:rsidRDefault="00B80A77" w:rsidP="00973D86">
      <w:pPr>
        <w:shd w:val="clear" w:color="auto" w:fill="FFFFFF"/>
        <w:spacing w:after="150" w:line="240" w:lineRule="auto"/>
        <w:contextualSpacing/>
        <w:jc w:val="both"/>
        <w:outlineLvl w:val="1"/>
        <w:rPr>
          <w:rFonts w:ascii="Arial" w:eastAsia="Times New Roman" w:hAnsi="Arial" w:cs="Arial"/>
          <w:i/>
          <w:color w:val="000000"/>
          <w:lang w:eastAsia="fr-FR"/>
        </w:rPr>
      </w:pPr>
      <w:r w:rsidRPr="00FE5AC1">
        <w:rPr>
          <w:rFonts w:ascii="Arial" w:eastAsia="Times New Roman" w:hAnsi="Arial" w:cs="Arial"/>
          <w:i/>
          <w:color w:val="000000"/>
          <w:lang w:eastAsia="fr-FR"/>
        </w:rPr>
        <w:t>Devenir le canal obligé des recruteurs</w:t>
      </w:r>
    </w:p>
    <w:p w:rsidR="00B80A77" w:rsidRPr="00FE5AC1" w:rsidRDefault="00B80A77" w:rsidP="00973D86">
      <w:pPr>
        <w:shd w:val="clear" w:color="auto" w:fill="FFFFFF"/>
        <w:spacing w:after="150" w:line="240" w:lineRule="auto"/>
        <w:contextualSpacing/>
        <w:jc w:val="both"/>
        <w:rPr>
          <w:rFonts w:ascii="Arial" w:eastAsia="Times New Roman" w:hAnsi="Arial" w:cs="Arial"/>
          <w:color w:val="000000"/>
          <w:lang w:eastAsia="fr-FR"/>
        </w:rPr>
      </w:pPr>
      <w:r w:rsidRPr="00FE5AC1">
        <w:rPr>
          <w:rFonts w:ascii="Arial" w:eastAsia="Times New Roman" w:hAnsi="Arial" w:cs="Arial"/>
          <w:color w:val="000000"/>
          <w:lang w:eastAsia="fr-FR"/>
        </w:rPr>
        <w:t xml:space="preserve">Avec 2,6 millions de visiteurs uniques chaque mois qui se connectent à son onglet </w:t>
      </w:r>
      <w:r w:rsidR="00036142" w:rsidRPr="00FE5AC1">
        <w:rPr>
          <w:rFonts w:ascii="Arial" w:eastAsia="Times New Roman" w:hAnsi="Arial" w:cs="Arial"/>
          <w:color w:val="000000"/>
          <w:lang w:eastAsia="fr-FR"/>
        </w:rPr>
        <w:t>« </w:t>
      </w:r>
      <w:r w:rsidRPr="00FE5AC1">
        <w:rPr>
          <w:rFonts w:ascii="Arial" w:eastAsia="Times New Roman" w:hAnsi="Arial" w:cs="Arial"/>
          <w:color w:val="000000"/>
          <w:lang w:eastAsia="fr-FR"/>
        </w:rPr>
        <w:t>Emploi</w:t>
      </w:r>
      <w:r w:rsidR="00036142" w:rsidRPr="00FE5AC1">
        <w:rPr>
          <w:rFonts w:ascii="Arial" w:eastAsia="Times New Roman" w:hAnsi="Arial" w:cs="Arial"/>
          <w:color w:val="000000"/>
          <w:lang w:eastAsia="fr-FR"/>
        </w:rPr>
        <w:t> »</w:t>
      </w:r>
      <w:r w:rsidRPr="00FE5AC1">
        <w:rPr>
          <w:rFonts w:ascii="Arial" w:eastAsia="Times New Roman" w:hAnsi="Arial" w:cs="Arial"/>
          <w:color w:val="000000"/>
          <w:lang w:eastAsia="fr-FR"/>
        </w:rPr>
        <w:t xml:space="preserve">, </w:t>
      </w:r>
      <w:r w:rsidR="00AE2037" w:rsidRPr="00FE5AC1">
        <w:rPr>
          <w:rFonts w:ascii="Arial" w:eastAsia="Times New Roman" w:hAnsi="Arial" w:cs="Arial"/>
          <w:color w:val="000000"/>
          <w:lang w:eastAsia="fr-FR"/>
        </w:rPr>
        <w:t xml:space="preserve">(…) </w:t>
      </w:r>
      <w:r w:rsidRPr="00FE5AC1">
        <w:rPr>
          <w:rFonts w:ascii="Arial" w:eastAsia="Times New Roman" w:hAnsi="Arial" w:cs="Arial"/>
          <w:color w:val="000000"/>
          <w:lang w:eastAsia="fr-FR"/>
        </w:rPr>
        <w:t xml:space="preserve">et des offres pourvues en moyenne en quinze jours, Leboncoin est devenu en dix ans une job machine sans pareille. L'emploi est désormais son axe de développement prioritaire et son audience, en hausse de plus de 30%, le lui rend bien. </w:t>
      </w:r>
      <w:r w:rsidR="00036142" w:rsidRPr="00FE5AC1">
        <w:rPr>
          <w:rFonts w:ascii="Arial" w:eastAsia="Times New Roman" w:hAnsi="Arial" w:cs="Arial"/>
          <w:color w:val="000000"/>
          <w:lang w:eastAsia="fr-FR"/>
        </w:rPr>
        <w:t>« </w:t>
      </w:r>
      <w:r w:rsidRPr="00FE5AC1">
        <w:rPr>
          <w:rFonts w:ascii="Arial" w:eastAsia="Times New Roman" w:hAnsi="Arial" w:cs="Arial"/>
          <w:color w:val="000000"/>
          <w:lang w:eastAsia="fr-FR"/>
        </w:rPr>
        <w:t>Aujourd'hui, on fait toujours le grand écart entre les annonces pour recruter un apprenti pour la boucherie du coin ou un ingénieur pour un groupe du CAC 40, note Antoine Jouteau. On reste incontournable sur les offres de proximité, mais on veut davantage ressembler au marché de l'emploi sur tous les segments.</w:t>
      </w:r>
      <w:r w:rsidR="00036142" w:rsidRPr="00FE5AC1">
        <w:rPr>
          <w:rFonts w:ascii="Arial" w:eastAsia="Times New Roman" w:hAnsi="Arial" w:cs="Arial"/>
          <w:color w:val="000000"/>
          <w:lang w:eastAsia="fr-FR"/>
        </w:rPr>
        <w:t> »</w:t>
      </w:r>
    </w:p>
    <w:p w:rsidR="00AE2037" w:rsidRPr="00FE5AC1" w:rsidRDefault="00AE2037" w:rsidP="00973D86">
      <w:pPr>
        <w:shd w:val="clear" w:color="auto" w:fill="FFFFFF"/>
        <w:spacing w:after="150" w:line="240" w:lineRule="auto"/>
        <w:contextualSpacing/>
        <w:jc w:val="both"/>
        <w:rPr>
          <w:rFonts w:ascii="Arial" w:eastAsia="Times New Roman" w:hAnsi="Arial" w:cs="Arial"/>
          <w:color w:val="000000"/>
          <w:lang w:eastAsia="fr-FR"/>
        </w:rPr>
      </w:pPr>
    </w:p>
    <w:p w:rsidR="00B80A77" w:rsidRPr="00FE5AC1" w:rsidRDefault="00B80A77" w:rsidP="00973D86">
      <w:pPr>
        <w:shd w:val="clear" w:color="auto" w:fill="FFFFFF"/>
        <w:spacing w:after="150" w:line="240" w:lineRule="auto"/>
        <w:contextualSpacing/>
        <w:jc w:val="both"/>
        <w:rPr>
          <w:rFonts w:ascii="Arial" w:eastAsia="Times New Roman" w:hAnsi="Arial" w:cs="Arial"/>
          <w:color w:val="000000"/>
          <w:lang w:eastAsia="fr-FR"/>
        </w:rPr>
      </w:pPr>
      <w:r w:rsidRPr="00FE5AC1">
        <w:rPr>
          <w:rFonts w:ascii="Arial" w:eastAsia="Times New Roman" w:hAnsi="Arial" w:cs="Arial"/>
          <w:color w:val="000000"/>
          <w:lang w:eastAsia="fr-FR"/>
        </w:rPr>
        <w:t xml:space="preserve">Depuis un an, </w:t>
      </w:r>
      <w:proofErr w:type="spellStart"/>
      <w:r w:rsidRPr="00FE5AC1">
        <w:rPr>
          <w:rFonts w:ascii="Arial" w:eastAsia="Times New Roman" w:hAnsi="Arial" w:cs="Arial"/>
          <w:color w:val="000000"/>
          <w:lang w:eastAsia="fr-FR"/>
        </w:rPr>
        <w:t>Leboncoin</w:t>
      </w:r>
      <w:proofErr w:type="spellEnd"/>
      <w:r w:rsidRPr="00FE5AC1">
        <w:rPr>
          <w:rFonts w:ascii="Arial" w:eastAsia="Times New Roman" w:hAnsi="Arial" w:cs="Arial"/>
          <w:color w:val="000000"/>
          <w:lang w:eastAsia="fr-FR"/>
        </w:rPr>
        <w:t xml:space="preserve"> monétise ses services. Gratuit pour ceux qui cherchent un job, le site continue de séduire, côté employeurs, les TPE et PME, qui ne sont facturées qu'au bout de la sixième annonce déposée, à hauteur, respectivement, de 69 euros et 150 euros par annonce. </w:t>
      </w:r>
      <w:r w:rsidR="00613853" w:rsidRPr="00FE5AC1">
        <w:rPr>
          <w:rFonts w:ascii="Arial" w:eastAsia="Times New Roman" w:hAnsi="Arial" w:cs="Arial"/>
          <w:color w:val="000000"/>
          <w:lang w:eastAsia="fr-FR"/>
        </w:rPr>
        <w:t xml:space="preserve">(…) </w:t>
      </w:r>
      <w:r w:rsidRPr="00FE5AC1">
        <w:rPr>
          <w:rFonts w:ascii="Arial" w:eastAsia="Times New Roman" w:hAnsi="Arial" w:cs="Arial"/>
          <w:color w:val="000000"/>
          <w:lang w:eastAsia="fr-FR"/>
        </w:rPr>
        <w:t>Puissant sur le créneau des postes peu qualifiés, Leboncoin rêve désormais d'attirer les cadres. Ces offres ne représentent que 5% de celles déposées sur le site alors qu'elles représentent 15% du marché.</w:t>
      </w:r>
    </w:p>
    <w:p w:rsidR="00613853" w:rsidRPr="00FE5AC1" w:rsidRDefault="00613853" w:rsidP="00973D86">
      <w:pPr>
        <w:shd w:val="clear" w:color="auto" w:fill="FFFFFF"/>
        <w:spacing w:after="150" w:line="240" w:lineRule="auto"/>
        <w:contextualSpacing/>
        <w:jc w:val="both"/>
        <w:rPr>
          <w:rFonts w:ascii="Arial" w:eastAsia="Times New Roman" w:hAnsi="Arial" w:cs="Arial"/>
          <w:color w:val="000000"/>
          <w:lang w:eastAsia="fr-FR"/>
        </w:rPr>
      </w:pPr>
    </w:p>
    <w:p w:rsidR="00B80A77" w:rsidRPr="00FE5AC1" w:rsidRDefault="00036142" w:rsidP="00973D86">
      <w:pPr>
        <w:shd w:val="clear" w:color="auto" w:fill="FFFFFF"/>
        <w:spacing w:line="240" w:lineRule="auto"/>
        <w:contextualSpacing/>
        <w:jc w:val="both"/>
        <w:rPr>
          <w:rFonts w:ascii="Arial" w:eastAsia="Times New Roman" w:hAnsi="Arial" w:cs="Arial"/>
          <w:color w:val="000000"/>
          <w:lang w:eastAsia="fr-FR"/>
        </w:rPr>
      </w:pPr>
      <w:r w:rsidRPr="00FE5AC1">
        <w:rPr>
          <w:rFonts w:ascii="Arial" w:eastAsia="Times New Roman" w:hAnsi="Arial" w:cs="Arial"/>
          <w:color w:val="000000"/>
          <w:lang w:eastAsia="fr-FR"/>
        </w:rPr>
        <w:t>« </w:t>
      </w:r>
      <w:r w:rsidR="00B80A77" w:rsidRPr="00FE5AC1">
        <w:rPr>
          <w:rFonts w:ascii="Arial" w:eastAsia="Times New Roman" w:hAnsi="Arial" w:cs="Arial"/>
          <w:color w:val="000000"/>
          <w:lang w:eastAsia="fr-FR"/>
        </w:rPr>
        <w:t>Nous allons travailler ensemble sur une appli de</w:t>
      </w:r>
      <w:r w:rsidR="00B80A77" w:rsidRPr="00FE5AC1">
        <w:rPr>
          <w:rFonts w:ascii="Arial" w:eastAsia="Times New Roman" w:hAnsi="Arial" w:cs="Arial"/>
          <w:i/>
          <w:color w:val="000000"/>
          <w:lang w:eastAsia="fr-FR"/>
        </w:rPr>
        <w:t xml:space="preserve"> matching</w:t>
      </w:r>
      <w:r w:rsidR="00B80A77" w:rsidRPr="00FE5AC1">
        <w:rPr>
          <w:rFonts w:ascii="Arial" w:eastAsia="Times New Roman" w:hAnsi="Arial" w:cs="Arial"/>
          <w:color w:val="000000"/>
          <w:lang w:eastAsia="fr-FR"/>
        </w:rPr>
        <w:t xml:space="preserve"> pour des profils plus expérimentés qui conserve la même agilité et sera opérationnelle d'ici à fin 2018</w:t>
      </w:r>
      <w:r w:rsidRPr="00FE5AC1">
        <w:rPr>
          <w:rFonts w:ascii="Arial" w:eastAsia="Times New Roman" w:hAnsi="Arial" w:cs="Arial"/>
          <w:color w:val="000000"/>
          <w:lang w:eastAsia="fr-FR"/>
        </w:rPr>
        <w:t> »</w:t>
      </w:r>
      <w:r w:rsidR="00B80A77" w:rsidRPr="00FE5AC1">
        <w:rPr>
          <w:rFonts w:ascii="Arial" w:eastAsia="Times New Roman" w:hAnsi="Arial" w:cs="Arial"/>
          <w:color w:val="000000"/>
          <w:lang w:eastAsia="fr-FR"/>
        </w:rPr>
        <w:t xml:space="preserve">, indique Pierre Hervé, de Kudoz. La start-up va aussi pouvoir s'appuyer sur les équipes commerciales du site Leboncoin pour élargir son audience. </w:t>
      </w:r>
      <w:r w:rsidRPr="00FE5AC1">
        <w:rPr>
          <w:rFonts w:ascii="Arial" w:eastAsia="Times New Roman" w:hAnsi="Arial" w:cs="Arial"/>
          <w:color w:val="000000"/>
          <w:lang w:eastAsia="fr-FR"/>
        </w:rPr>
        <w:t>« </w:t>
      </w:r>
      <w:r w:rsidR="00B80A77" w:rsidRPr="00FE5AC1">
        <w:rPr>
          <w:rFonts w:ascii="Arial" w:eastAsia="Times New Roman" w:hAnsi="Arial" w:cs="Arial"/>
          <w:color w:val="000000"/>
          <w:lang w:eastAsia="fr-FR"/>
        </w:rPr>
        <w:t>On va aller voir ensemble les 500 plus grands recruteurs avec nos deux marques et leur palette de services respectifs. Cela va changer l'image du site et en faire un canal de recrutement incontournable</w:t>
      </w:r>
      <w:r w:rsidRPr="00FE5AC1">
        <w:rPr>
          <w:rFonts w:ascii="Arial" w:eastAsia="Times New Roman" w:hAnsi="Arial" w:cs="Arial"/>
          <w:color w:val="000000"/>
          <w:lang w:eastAsia="fr-FR"/>
        </w:rPr>
        <w:t> »</w:t>
      </w:r>
      <w:r w:rsidR="00B80A77" w:rsidRPr="00FE5AC1">
        <w:rPr>
          <w:rFonts w:ascii="Arial" w:eastAsia="Times New Roman" w:hAnsi="Arial" w:cs="Arial"/>
          <w:color w:val="000000"/>
          <w:lang w:eastAsia="fr-FR"/>
        </w:rPr>
        <w:t>, s'enflamme Antoine Jouteau, qui a embarqué ses équipes ce week-end à Cargèse, en Corse, pour un séminaire annuel. Kudoz compris. </w:t>
      </w:r>
    </w:p>
    <w:p w:rsidR="00036142" w:rsidRPr="00FE5AC1" w:rsidRDefault="00036142" w:rsidP="00973D86">
      <w:pPr>
        <w:shd w:val="clear" w:color="auto" w:fill="FFFFFF"/>
        <w:spacing w:line="240" w:lineRule="auto"/>
        <w:contextualSpacing/>
        <w:jc w:val="both"/>
        <w:rPr>
          <w:rFonts w:ascii="Arial" w:eastAsia="Times New Roman" w:hAnsi="Arial" w:cs="Arial"/>
          <w:color w:val="000000"/>
          <w:lang w:eastAsia="fr-FR"/>
        </w:rPr>
      </w:pPr>
    </w:p>
    <w:p w:rsidR="00B80A77" w:rsidRPr="00FE5AC1" w:rsidRDefault="00AE2037" w:rsidP="00FE5AC1">
      <w:pPr>
        <w:shd w:val="clear" w:color="auto" w:fill="FFFFFF"/>
        <w:spacing w:line="360" w:lineRule="atLeast"/>
        <w:jc w:val="right"/>
        <w:rPr>
          <w:rFonts w:ascii="Arial" w:eastAsia="Times New Roman" w:hAnsi="Arial" w:cs="Arial"/>
          <w:i/>
          <w:color w:val="000000"/>
          <w:lang w:eastAsia="fr-FR"/>
        </w:rPr>
      </w:pPr>
      <w:r w:rsidRPr="00FE5AC1">
        <w:rPr>
          <w:rFonts w:ascii="Arial" w:hAnsi="Arial" w:cs="Arial"/>
          <w:i/>
        </w:rPr>
        <w:t>S</w:t>
      </w:r>
      <w:r w:rsidR="002A3C55" w:rsidRPr="00FE5AC1">
        <w:rPr>
          <w:rFonts w:ascii="Arial" w:hAnsi="Arial" w:cs="Arial"/>
          <w:i/>
        </w:rPr>
        <w:t xml:space="preserve">ource : </w:t>
      </w:r>
      <w:hyperlink r:id="rId19" w:history="1">
        <w:r w:rsidR="00B80A77" w:rsidRPr="00FE5AC1">
          <w:rPr>
            <w:rFonts w:ascii="Arial" w:hAnsi="Arial" w:cs="Arial"/>
            <w:i/>
            <w:color w:val="0000FF"/>
            <w:u w:val="single"/>
          </w:rPr>
          <w:t>https://www.lejdd.fr/Economie/leboncoin-chasse-lescadres-3444569</w:t>
        </w:r>
      </w:hyperlink>
    </w:p>
    <w:p w:rsidR="00613853" w:rsidRPr="00FE5AC1" w:rsidRDefault="00613853" w:rsidP="00585B53">
      <w:pPr>
        <w:spacing w:before="100" w:beforeAutospacing="1" w:after="100" w:afterAutospacing="1" w:line="240" w:lineRule="auto"/>
        <w:outlineLvl w:val="1"/>
        <w:rPr>
          <w:rFonts w:ascii="Arial" w:eastAsia="Times New Roman" w:hAnsi="Arial" w:cs="Arial"/>
          <w:b/>
          <w:bCs/>
          <w:color w:val="1F497D" w:themeColor="text2"/>
          <w:spacing w:val="2"/>
          <w:lang w:eastAsia="fr-FR"/>
        </w:rPr>
      </w:pPr>
    </w:p>
    <w:p w:rsidR="00613853" w:rsidRPr="00FE5AC1" w:rsidRDefault="00613853" w:rsidP="00585B53">
      <w:pPr>
        <w:spacing w:before="100" w:beforeAutospacing="1" w:after="100" w:afterAutospacing="1" w:line="240" w:lineRule="auto"/>
        <w:outlineLvl w:val="1"/>
        <w:rPr>
          <w:rFonts w:ascii="Arial" w:eastAsia="Times New Roman" w:hAnsi="Arial" w:cs="Arial"/>
          <w:b/>
          <w:bCs/>
          <w:color w:val="1F497D" w:themeColor="text2"/>
          <w:spacing w:val="2"/>
          <w:lang w:eastAsia="fr-FR"/>
        </w:rPr>
      </w:pPr>
    </w:p>
    <w:p w:rsidR="00613853" w:rsidRPr="00FE5AC1" w:rsidRDefault="00613853" w:rsidP="00585B53">
      <w:pPr>
        <w:spacing w:before="100" w:beforeAutospacing="1" w:after="100" w:afterAutospacing="1" w:line="240" w:lineRule="auto"/>
        <w:outlineLvl w:val="1"/>
        <w:rPr>
          <w:rFonts w:ascii="Arial" w:eastAsia="Times New Roman" w:hAnsi="Arial" w:cs="Arial"/>
          <w:b/>
          <w:bCs/>
          <w:color w:val="1F497D" w:themeColor="text2"/>
          <w:spacing w:val="2"/>
          <w:lang w:eastAsia="fr-FR"/>
        </w:rPr>
      </w:pPr>
    </w:p>
    <w:p w:rsidR="00036142" w:rsidRPr="00FE5AC1" w:rsidRDefault="00036142">
      <w:pPr>
        <w:rPr>
          <w:rFonts w:ascii="Arial" w:eastAsia="Times New Roman" w:hAnsi="Arial" w:cs="Arial"/>
          <w:b/>
          <w:bCs/>
          <w:color w:val="1F497D" w:themeColor="text2"/>
          <w:spacing w:val="2"/>
          <w:lang w:eastAsia="fr-FR"/>
        </w:rPr>
      </w:pPr>
      <w:r w:rsidRPr="00FE5AC1">
        <w:rPr>
          <w:rFonts w:ascii="Arial" w:eastAsia="Times New Roman" w:hAnsi="Arial" w:cs="Arial"/>
          <w:b/>
          <w:bCs/>
          <w:color w:val="1F497D" w:themeColor="text2"/>
          <w:spacing w:val="2"/>
          <w:lang w:eastAsia="fr-FR"/>
        </w:rPr>
        <w:br w:type="page"/>
      </w:r>
    </w:p>
    <w:p w:rsidR="000F7548" w:rsidRPr="00FE5AC1" w:rsidRDefault="00033E5F" w:rsidP="00585B53">
      <w:pPr>
        <w:spacing w:before="100" w:beforeAutospacing="1" w:after="100" w:afterAutospacing="1" w:line="240" w:lineRule="auto"/>
        <w:outlineLvl w:val="1"/>
        <w:rPr>
          <w:rFonts w:ascii="Arial" w:eastAsia="Times New Roman" w:hAnsi="Arial" w:cs="Arial"/>
          <w:b/>
          <w:color w:val="1F497D" w:themeColor="text2"/>
          <w:lang w:eastAsia="fr-FR"/>
        </w:rPr>
      </w:pPr>
      <w:r w:rsidRPr="00FE5AC1">
        <w:rPr>
          <w:rFonts w:ascii="Arial" w:eastAsia="Times New Roman" w:hAnsi="Arial" w:cs="Arial"/>
          <w:b/>
          <w:bCs/>
          <w:color w:val="1F497D" w:themeColor="text2"/>
          <w:spacing w:val="2"/>
          <w:lang w:eastAsia="fr-FR"/>
        </w:rPr>
        <w:lastRenderedPageBreak/>
        <w:t>A</w:t>
      </w:r>
      <w:r w:rsidR="00585B53" w:rsidRPr="00FE5AC1">
        <w:rPr>
          <w:rFonts w:ascii="Arial" w:eastAsia="Times New Roman" w:hAnsi="Arial" w:cs="Arial"/>
          <w:b/>
          <w:bCs/>
          <w:color w:val="1F497D" w:themeColor="text2"/>
          <w:spacing w:val="2"/>
          <w:lang w:eastAsia="fr-FR"/>
        </w:rPr>
        <w:t xml:space="preserve">nnexe </w:t>
      </w:r>
      <w:r w:rsidRPr="00FE5AC1">
        <w:rPr>
          <w:rFonts w:ascii="Arial" w:eastAsia="Times New Roman" w:hAnsi="Arial" w:cs="Arial"/>
          <w:b/>
          <w:bCs/>
          <w:color w:val="1F497D" w:themeColor="text2"/>
          <w:spacing w:val="2"/>
          <w:lang w:eastAsia="fr-FR"/>
        </w:rPr>
        <w:t>9</w:t>
      </w:r>
      <w:r w:rsidR="0043748F" w:rsidRPr="00FE5AC1">
        <w:rPr>
          <w:rFonts w:ascii="Arial" w:eastAsia="Times New Roman" w:hAnsi="Arial" w:cs="Arial"/>
          <w:b/>
          <w:bCs/>
          <w:color w:val="1F497D" w:themeColor="text2"/>
          <w:spacing w:val="2"/>
          <w:lang w:eastAsia="fr-FR"/>
        </w:rPr>
        <w:t> :</w:t>
      </w:r>
      <w:r w:rsidR="000F16A8" w:rsidRPr="00FE5AC1">
        <w:rPr>
          <w:rFonts w:ascii="Arial" w:eastAsia="Times New Roman" w:hAnsi="Arial" w:cs="Arial"/>
          <w:b/>
          <w:color w:val="1F497D" w:themeColor="text2"/>
          <w:lang w:eastAsia="fr-FR"/>
        </w:rPr>
        <w:t xml:space="preserve">   Nouvelle interface prop</w:t>
      </w:r>
      <w:r w:rsidR="00352E98" w:rsidRPr="00FE5AC1">
        <w:rPr>
          <w:rFonts w:ascii="Arial" w:eastAsia="Times New Roman" w:hAnsi="Arial" w:cs="Arial"/>
          <w:b/>
          <w:color w:val="1F497D" w:themeColor="text2"/>
          <w:lang w:eastAsia="fr-FR"/>
        </w:rPr>
        <w:t>osée par Leboncoin aux cadres, intégrant</w:t>
      </w:r>
      <w:r w:rsidR="000F16A8" w:rsidRPr="00FE5AC1">
        <w:rPr>
          <w:rFonts w:ascii="Arial" w:eastAsia="Times New Roman" w:hAnsi="Arial" w:cs="Arial"/>
          <w:b/>
          <w:color w:val="1F497D" w:themeColor="text2"/>
          <w:lang w:eastAsia="fr-FR"/>
        </w:rPr>
        <w:t xml:space="preserve"> la technologie de Kudoz</w:t>
      </w:r>
    </w:p>
    <w:tbl>
      <w:tblPr>
        <w:tblStyle w:val="Grilledutableau"/>
        <w:tblW w:w="0" w:type="auto"/>
        <w:tblLook w:val="04A0" w:firstRow="1" w:lastRow="0" w:firstColumn="1" w:lastColumn="0" w:noHBand="0" w:noVBand="1"/>
      </w:tblPr>
      <w:tblGrid>
        <w:gridCol w:w="4531"/>
        <w:gridCol w:w="5323"/>
      </w:tblGrid>
      <w:tr w:rsidR="00036142" w:rsidRPr="000175A0" w:rsidTr="00036142">
        <w:tc>
          <w:tcPr>
            <w:tcW w:w="5172" w:type="dxa"/>
          </w:tcPr>
          <w:p w:rsidR="00036142" w:rsidRPr="00FE5AC1" w:rsidRDefault="00036142" w:rsidP="00FE5AC1">
            <w:pPr>
              <w:spacing w:before="100" w:beforeAutospacing="1" w:after="100" w:afterAutospacing="1"/>
              <w:jc w:val="center"/>
              <w:outlineLvl w:val="1"/>
              <w:rPr>
                <w:rFonts w:ascii="Arial" w:eastAsia="Times New Roman" w:hAnsi="Arial" w:cs="Arial"/>
                <w:b/>
                <w:color w:val="1F497D" w:themeColor="text2"/>
                <w:lang w:eastAsia="fr-FR"/>
              </w:rPr>
            </w:pPr>
            <w:r w:rsidRPr="00FE5AC1">
              <w:rPr>
                <w:rFonts w:ascii="Arial" w:hAnsi="Arial" w:cs="Arial"/>
                <w:noProof/>
                <w:lang w:eastAsia="fr-FR"/>
              </w:rPr>
              <mc:AlternateContent>
                <mc:Choice Requires="wps">
                  <w:drawing>
                    <wp:anchor distT="0" distB="0" distL="114300" distR="114300" simplePos="0" relativeHeight="251659264" behindDoc="0" locked="0" layoutInCell="1" allowOverlap="1" wp14:anchorId="03C19B64" wp14:editId="3572F91C">
                      <wp:simplePos x="0" y="0"/>
                      <wp:positionH relativeFrom="column">
                        <wp:posOffset>982197</wp:posOffset>
                      </wp:positionH>
                      <wp:positionV relativeFrom="paragraph">
                        <wp:posOffset>666307</wp:posOffset>
                      </wp:positionV>
                      <wp:extent cx="880376" cy="828778"/>
                      <wp:effectExtent l="19050" t="38100" r="53340" b="28575"/>
                      <wp:wrapNone/>
                      <wp:docPr id="11" name="Connecteur droit avec flèche 11"/>
                      <wp:cNvGraphicFramePr/>
                      <a:graphic xmlns:a="http://schemas.openxmlformats.org/drawingml/2006/main">
                        <a:graphicData uri="http://schemas.microsoft.com/office/word/2010/wordprocessingShape">
                          <wps:wsp>
                            <wps:cNvCnPr/>
                            <wps:spPr>
                              <a:xfrm flipV="1">
                                <a:off x="0" y="0"/>
                                <a:ext cx="880376" cy="828778"/>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0DF30FC4" id="_x0000_t32" coordsize="21600,21600" o:spt="32" o:oned="t" path="m,l21600,21600e" filled="f">
                      <v:path arrowok="t" fillok="f" o:connecttype="none"/>
                      <o:lock v:ext="edit" shapetype="t"/>
                    </v:shapetype>
                    <v:shape id="Connecteur droit avec flèche 11" o:spid="_x0000_s1026" type="#_x0000_t32" style="position:absolute;margin-left:77.35pt;margin-top:52.45pt;width:69.3pt;height:65.2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" strokecolor="#4a7ebb" strokeweight="3pt">
                      <v:stroke endarrow="open"/>
                    </v:shape>
                  </w:pict>
                </mc:Fallback>
              </mc:AlternateContent>
            </w:r>
            <w:r w:rsidRPr="00FE5AC1">
              <w:rPr>
                <w:rFonts w:ascii="Arial" w:hAnsi="Arial" w:cs="Arial"/>
                <w:noProof/>
                <w:lang w:eastAsia="fr-FR"/>
              </w:rPr>
              <w:drawing>
                <wp:inline distT="0" distB="0" distL="0" distR="0" wp14:anchorId="16CB8057" wp14:editId="180742EE">
                  <wp:extent cx="2521122" cy="1364022"/>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24632" cy="1365921"/>
                          </a:xfrm>
                          <a:prstGeom prst="rect">
                            <a:avLst/>
                          </a:prstGeom>
                        </pic:spPr>
                      </pic:pic>
                    </a:graphicData>
                  </a:graphic>
                </wp:inline>
              </w:drawing>
            </w:r>
          </w:p>
        </w:tc>
        <w:tc>
          <w:tcPr>
            <w:tcW w:w="5172" w:type="dxa"/>
          </w:tcPr>
          <w:p w:rsidR="00036142" w:rsidRPr="00FE5AC1" w:rsidRDefault="00036142" w:rsidP="00585B53">
            <w:pPr>
              <w:spacing w:before="100" w:beforeAutospacing="1" w:after="100" w:afterAutospacing="1"/>
              <w:outlineLvl w:val="1"/>
              <w:rPr>
                <w:rFonts w:ascii="Arial" w:eastAsia="Times New Roman" w:hAnsi="Arial" w:cs="Arial"/>
                <w:b/>
                <w:color w:val="1F497D" w:themeColor="text2"/>
                <w:lang w:eastAsia="fr-FR"/>
              </w:rPr>
            </w:pPr>
            <w:r w:rsidRPr="00FE5AC1">
              <w:rPr>
                <w:rFonts w:ascii="Arial" w:hAnsi="Arial" w:cs="Arial"/>
                <w:noProof/>
                <w:lang w:eastAsia="fr-FR"/>
              </w:rPr>
              <mc:AlternateContent>
                <mc:Choice Requires="wps">
                  <w:drawing>
                    <wp:anchor distT="0" distB="0" distL="114300" distR="114300" simplePos="0" relativeHeight="251657216" behindDoc="0" locked="0" layoutInCell="1" allowOverlap="1" wp14:anchorId="699F5636" wp14:editId="20BB46D6">
                      <wp:simplePos x="0" y="0"/>
                      <wp:positionH relativeFrom="column">
                        <wp:posOffset>1705167</wp:posOffset>
                      </wp:positionH>
                      <wp:positionV relativeFrom="paragraph">
                        <wp:posOffset>602513</wp:posOffset>
                      </wp:positionV>
                      <wp:extent cx="693243" cy="892469"/>
                      <wp:effectExtent l="38100" t="38100" r="31115" b="22225"/>
                      <wp:wrapNone/>
                      <wp:docPr id="22" name="Connecteur droit avec flèche 22"/>
                      <wp:cNvGraphicFramePr/>
                      <a:graphic xmlns:a="http://schemas.openxmlformats.org/drawingml/2006/main">
                        <a:graphicData uri="http://schemas.microsoft.com/office/word/2010/wordprocessingShape">
                          <wps:wsp>
                            <wps:cNvCnPr/>
                            <wps:spPr>
                              <a:xfrm flipH="1" flipV="1">
                                <a:off x="0" y="0"/>
                                <a:ext cx="693243" cy="892469"/>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413A6A" id="Connecteur droit avec flèche 22" o:spid="_x0000_s1026" type="#_x0000_t32" style="position:absolute;margin-left:134.25pt;margin-top:47.45pt;width:54.6pt;height:70.25pt;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" strokecolor="#4579b8 [3044]" strokeweight="3pt">
                      <v:stroke endarrow="open"/>
                    </v:shape>
                  </w:pict>
                </mc:Fallback>
              </mc:AlternateContent>
            </w:r>
            <w:r w:rsidRPr="00FE5AC1">
              <w:rPr>
                <w:rFonts w:ascii="Arial" w:hAnsi="Arial" w:cs="Arial"/>
                <w:noProof/>
                <w:lang w:eastAsia="fr-FR"/>
              </w:rPr>
              <w:drawing>
                <wp:inline distT="0" distB="0" distL="0" distR="0" wp14:anchorId="4B9944D3" wp14:editId="51F23EA0">
                  <wp:extent cx="3243341" cy="949763"/>
                  <wp:effectExtent l="0" t="0" r="0"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244195" cy="950013"/>
                          </a:xfrm>
                          <a:prstGeom prst="rect">
                            <a:avLst/>
                          </a:prstGeom>
                        </pic:spPr>
                      </pic:pic>
                    </a:graphicData>
                  </a:graphic>
                </wp:inline>
              </w:drawing>
            </w:r>
          </w:p>
        </w:tc>
      </w:tr>
      <w:tr w:rsidR="00036142" w:rsidRPr="000175A0" w:rsidTr="00036142">
        <w:tc>
          <w:tcPr>
            <w:tcW w:w="5172" w:type="dxa"/>
          </w:tcPr>
          <w:p w:rsidR="00036142" w:rsidRPr="00FE5AC1" w:rsidRDefault="00036142" w:rsidP="00036142">
            <w:pPr>
              <w:contextualSpacing/>
              <w:jc w:val="center"/>
              <w:rPr>
                <w:rFonts w:ascii="Arial" w:hAnsi="Arial" w:cs="Arial"/>
              </w:rPr>
            </w:pPr>
          </w:p>
        </w:tc>
        <w:tc>
          <w:tcPr>
            <w:tcW w:w="5172" w:type="dxa"/>
          </w:tcPr>
          <w:p w:rsidR="00036142" w:rsidRPr="00FE5AC1" w:rsidRDefault="00036142" w:rsidP="00036142">
            <w:pPr>
              <w:contextualSpacing/>
              <w:jc w:val="center"/>
              <w:rPr>
                <w:rFonts w:ascii="Arial" w:hAnsi="Arial" w:cs="Arial"/>
              </w:rPr>
            </w:pPr>
          </w:p>
        </w:tc>
      </w:tr>
      <w:tr w:rsidR="00036142" w:rsidRPr="000175A0" w:rsidTr="00036142">
        <w:trPr>
          <w:trHeight w:val="1908"/>
        </w:trPr>
        <w:tc>
          <w:tcPr>
            <w:tcW w:w="5172" w:type="dxa"/>
          </w:tcPr>
          <w:p w:rsidR="00036142" w:rsidRPr="00FE5AC1" w:rsidRDefault="00036142" w:rsidP="00036142">
            <w:pPr>
              <w:contextualSpacing/>
              <w:jc w:val="center"/>
              <w:rPr>
                <w:rFonts w:ascii="Arial" w:eastAsia="Times New Roman" w:hAnsi="Arial" w:cs="Arial"/>
                <w:b/>
                <w:color w:val="1F497D" w:themeColor="text2"/>
                <w:lang w:eastAsia="fr-FR"/>
              </w:rPr>
            </w:pPr>
            <w:r w:rsidRPr="00FE5AC1">
              <w:rPr>
                <w:rFonts w:ascii="Arial" w:hAnsi="Arial" w:cs="Arial"/>
              </w:rPr>
              <w:t>Le cadre se crée un profil puis saisit des informations concernant son profil.</w:t>
            </w:r>
            <w:r w:rsidRPr="00FE5AC1">
              <w:rPr>
                <w:rFonts w:ascii="Arial" w:eastAsia="Times New Roman" w:hAnsi="Arial" w:cs="Arial"/>
                <w:lang w:eastAsia="fr-FR"/>
              </w:rPr>
              <w:t xml:space="preserve"> De plus, l’algorithme de recherche d’emploi sera nourri par le CV et le profil LinkedIn des candidats, de manière à proposer aux cadres les annonces les plus adaptées à leur profil.</w:t>
            </w:r>
          </w:p>
        </w:tc>
        <w:tc>
          <w:tcPr>
            <w:tcW w:w="5172" w:type="dxa"/>
          </w:tcPr>
          <w:p w:rsidR="00036142" w:rsidRPr="00FE5AC1" w:rsidRDefault="00036142" w:rsidP="00036142">
            <w:pPr>
              <w:contextualSpacing/>
              <w:jc w:val="center"/>
              <w:rPr>
                <w:rFonts w:ascii="Arial" w:hAnsi="Arial" w:cs="Arial"/>
              </w:rPr>
            </w:pPr>
            <w:r w:rsidRPr="00FE5AC1">
              <w:rPr>
                <w:rFonts w:ascii="Arial" w:hAnsi="Arial" w:cs="Arial"/>
              </w:rPr>
              <w:t>Leboncoin propose aux candidats des offres ciblées (« </w:t>
            </w:r>
            <w:r w:rsidRPr="00FE5AC1">
              <w:rPr>
                <w:rFonts w:ascii="Arial" w:hAnsi="Arial" w:cs="Arial"/>
                <w:i/>
              </w:rPr>
              <w:t>matching </w:t>
            </w:r>
            <w:r w:rsidRPr="00FE5AC1">
              <w:rPr>
                <w:rFonts w:ascii="Arial" w:hAnsi="Arial" w:cs="Arial"/>
              </w:rPr>
              <w:t xml:space="preserve">») grâce à son algorithme. Le candidat peut postuler directement en ligne. </w:t>
            </w:r>
          </w:p>
          <w:p w:rsidR="00036142" w:rsidRPr="00FE5AC1" w:rsidRDefault="00036142" w:rsidP="00036142">
            <w:pPr>
              <w:contextualSpacing/>
              <w:jc w:val="center"/>
              <w:rPr>
                <w:rFonts w:ascii="Arial" w:eastAsia="Times New Roman" w:hAnsi="Arial" w:cs="Arial"/>
                <w:b/>
                <w:color w:val="1F497D" w:themeColor="text2"/>
                <w:lang w:eastAsia="fr-FR"/>
              </w:rPr>
            </w:pPr>
            <w:r w:rsidRPr="00FE5AC1">
              <w:rPr>
                <w:rFonts w:ascii="Arial" w:hAnsi="Arial" w:cs="Arial"/>
              </w:rPr>
              <w:t>Sur mobile, le candidat peut balayer (« </w:t>
            </w:r>
            <w:r w:rsidRPr="00FE5AC1">
              <w:rPr>
                <w:rFonts w:ascii="Arial" w:hAnsi="Arial" w:cs="Arial"/>
                <w:i/>
              </w:rPr>
              <w:t>swipe</w:t>
            </w:r>
            <w:r w:rsidRPr="00FE5AC1">
              <w:rPr>
                <w:rFonts w:ascii="Arial" w:hAnsi="Arial" w:cs="Arial"/>
              </w:rPr>
              <w:t> ») rapidement les propositions. Pour les recruteurs, ce service peut être relié directement à leur logiciel de gestion des ressources humaines.</w:t>
            </w:r>
          </w:p>
        </w:tc>
      </w:tr>
    </w:tbl>
    <w:p w:rsidR="00352E98" w:rsidRPr="00FE5AC1" w:rsidRDefault="00352E98" w:rsidP="00352E98">
      <w:pPr>
        <w:pStyle w:val="Titre2"/>
        <w:rPr>
          <w:rFonts w:ascii="Arial" w:hAnsi="Arial" w:cs="Arial"/>
          <w:color w:val="1F497D" w:themeColor="text2"/>
          <w:sz w:val="22"/>
          <w:szCs w:val="22"/>
        </w:rPr>
      </w:pPr>
      <w:r w:rsidRPr="00FE5AC1">
        <w:rPr>
          <w:rFonts w:ascii="Arial" w:hAnsi="Arial" w:cs="Arial"/>
          <w:color w:val="1F497D" w:themeColor="text2"/>
          <w:sz w:val="22"/>
          <w:szCs w:val="22"/>
        </w:rPr>
        <w:t>Annexe 10 : Leboncoin monétise son audience</w:t>
      </w:r>
    </w:p>
    <w:p w:rsidR="00036142" w:rsidRPr="00FE5AC1" w:rsidRDefault="00036142" w:rsidP="00036142">
      <w:pPr>
        <w:shd w:val="clear" w:color="auto" w:fill="FFFFFF"/>
        <w:spacing w:after="300" w:line="240" w:lineRule="auto"/>
        <w:contextualSpacing/>
        <w:jc w:val="both"/>
        <w:rPr>
          <w:rFonts w:ascii="Arial" w:eastAsia="Times New Roman" w:hAnsi="Arial" w:cs="Arial"/>
          <w:lang w:eastAsia="fr-FR"/>
        </w:rPr>
      </w:pPr>
    </w:p>
    <w:p w:rsidR="00352E98" w:rsidRPr="00FE5AC1" w:rsidRDefault="00352E98" w:rsidP="00C73B16">
      <w:pPr>
        <w:shd w:val="clear" w:color="auto" w:fill="FFFFFF"/>
        <w:spacing w:after="300" w:line="240" w:lineRule="auto"/>
        <w:contextualSpacing/>
        <w:jc w:val="both"/>
        <w:rPr>
          <w:rFonts w:ascii="Arial" w:hAnsi="Arial" w:cs="Arial"/>
        </w:rPr>
      </w:pPr>
      <w:r w:rsidRPr="00FE5AC1">
        <w:rPr>
          <w:rFonts w:ascii="Arial" w:eastAsia="Times New Roman" w:hAnsi="Arial" w:cs="Arial"/>
          <w:lang w:eastAsia="fr-FR"/>
        </w:rPr>
        <w:t xml:space="preserve">Leboncoin est un support média très fort (avec 7 milliards de pages vues par mois !) d’autant plus que les internautes viennent exclusivement sur le site pour acheter. En 2016, Leboncoin </w:t>
      </w:r>
      <w:r w:rsidRPr="00FE5AC1">
        <w:rPr>
          <w:rFonts w:ascii="Arial" w:hAnsi="Arial" w:cs="Arial"/>
        </w:rPr>
        <w:t xml:space="preserve"> développe l’atelier business à destination </w:t>
      </w:r>
      <w:r w:rsidR="0022131F" w:rsidRPr="00FE5AC1">
        <w:rPr>
          <w:rFonts w:ascii="Arial" w:hAnsi="Arial" w:cs="Arial"/>
        </w:rPr>
        <w:t>des professionnels.</w:t>
      </w:r>
    </w:p>
    <w:p w:rsidR="00352E98" w:rsidRPr="00FE5AC1" w:rsidRDefault="00352E98" w:rsidP="00352E98">
      <w:pPr>
        <w:pStyle w:val="NormalWeb"/>
        <w:shd w:val="clear" w:color="auto" w:fill="FFFFFF"/>
        <w:spacing w:before="120" w:beforeAutospacing="0" w:after="120" w:afterAutospacing="0"/>
        <w:jc w:val="center"/>
        <w:rPr>
          <w:rFonts w:ascii="Arial" w:hAnsi="Arial" w:cs="Arial"/>
          <w:sz w:val="22"/>
          <w:szCs w:val="22"/>
        </w:rPr>
      </w:pPr>
      <w:r w:rsidRPr="00FE5AC1">
        <w:rPr>
          <w:rFonts w:ascii="Arial" w:hAnsi="Arial" w:cs="Arial"/>
          <w:noProof/>
        </w:rPr>
        <w:drawing>
          <wp:inline distT="0" distB="0" distL="0" distR="0" wp14:anchorId="55595026" wp14:editId="5E649B58">
            <wp:extent cx="3870251" cy="2335070"/>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878522" cy="2340060"/>
                    </a:xfrm>
                    <a:prstGeom prst="rect">
                      <a:avLst/>
                    </a:prstGeom>
                  </pic:spPr>
                </pic:pic>
              </a:graphicData>
            </a:graphic>
          </wp:inline>
        </w:drawing>
      </w:r>
    </w:p>
    <w:p w:rsidR="00974DA2" w:rsidRPr="00FE5AC1" w:rsidRDefault="00974DA2" w:rsidP="00352E98">
      <w:pPr>
        <w:pStyle w:val="NormalWeb"/>
        <w:shd w:val="clear" w:color="auto" w:fill="FFFFFF"/>
        <w:spacing w:before="120" w:beforeAutospacing="0" w:after="120" w:afterAutospacing="0"/>
        <w:jc w:val="both"/>
        <w:rPr>
          <w:rFonts w:ascii="Arial" w:hAnsi="Arial" w:cs="Arial"/>
          <w:sz w:val="22"/>
          <w:szCs w:val="22"/>
        </w:rPr>
      </w:pPr>
      <w:r w:rsidRPr="00FE5AC1">
        <w:rPr>
          <w:rFonts w:ascii="Arial" w:hAnsi="Arial" w:cs="Arial"/>
          <w:sz w:val="22"/>
          <w:szCs w:val="22"/>
        </w:rPr>
        <w:t>Les agences peuvent proposer à leurs clients annonceurs différents formats publicitaires.</w:t>
      </w:r>
    </w:p>
    <w:p w:rsidR="00352E98" w:rsidRPr="00FE5AC1" w:rsidRDefault="00352E98" w:rsidP="00C73B16">
      <w:pPr>
        <w:pStyle w:val="NormalWeb"/>
        <w:shd w:val="clear" w:color="auto" w:fill="FFFFFF"/>
        <w:spacing w:before="120" w:beforeAutospacing="0" w:after="120" w:afterAutospacing="0"/>
        <w:jc w:val="center"/>
        <w:rPr>
          <w:rFonts w:ascii="Arial" w:hAnsi="Arial" w:cs="Arial"/>
          <w:sz w:val="22"/>
          <w:szCs w:val="22"/>
        </w:rPr>
      </w:pPr>
      <w:r w:rsidRPr="00FE5AC1">
        <w:rPr>
          <w:rFonts w:ascii="Arial" w:hAnsi="Arial" w:cs="Arial"/>
          <w:noProof/>
        </w:rPr>
        <w:drawing>
          <wp:inline distT="0" distB="0" distL="0" distR="0" wp14:anchorId="54A85B21" wp14:editId="59BCEADC">
            <wp:extent cx="5329038" cy="1745563"/>
            <wp:effectExtent l="0" t="0" r="508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40041" cy="1749167"/>
                    </a:xfrm>
                    <a:prstGeom prst="rect">
                      <a:avLst/>
                    </a:prstGeom>
                  </pic:spPr>
                </pic:pic>
              </a:graphicData>
            </a:graphic>
          </wp:inline>
        </w:drawing>
      </w:r>
    </w:p>
    <w:p w:rsidR="00352E98" w:rsidRPr="00FE5AC1" w:rsidRDefault="0022131F" w:rsidP="00C73B16">
      <w:pPr>
        <w:pStyle w:val="NormalWeb"/>
        <w:shd w:val="clear" w:color="auto" w:fill="FFFFFF"/>
        <w:spacing w:before="120" w:beforeAutospacing="0" w:after="120" w:afterAutospacing="0"/>
        <w:jc w:val="right"/>
        <w:rPr>
          <w:rFonts w:ascii="Arial" w:hAnsi="Arial" w:cs="Arial"/>
          <w:i/>
          <w:sz w:val="22"/>
          <w:szCs w:val="22"/>
        </w:rPr>
      </w:pPr>
      <w:r w:rsidRPr="00FE5AC1">
        <w:rPr>
          <w:rFonts w:ascii="Arial" w:hAnsi="Arial" w:cs="Arial"/>
          <w:i/>
          <w:sz w:val="22"/>
          <w:szCs w:val="22"/>
        </w:rPr>
        <w:t xml:space="preserve">Source : </w:t>
      </w:r>
      <w:hyperlink r:id="rId24" w:history="1">
        <w:r w:rsidRPr="00FE5AC1">
          <w:rPr>
            <w:rFonts w:ascii="Arial" w:eastAsiaTheme="minorHAnsi" w:hAnsi="Arial" w:cs="Arial"/>
            <w:i/>
            <w:color w:val="0000FF"/>
            <w:sz w:val="22"/>
            <w:szCs w:val="22"/>
            <w:u w:val="single"/>
            <w:lang w:eastAsia="en-US"/>
          </w:rPr>
          <w:t>https://pro.leboncoin.fr/pub/agences/</w:t>
        </w:r>
      </w:hyperlink>
    </w:p>
    <w:p w:rsidR="00352E98" w:rsidRPr="00FE5AC1" w:rsidRDefault="00352E98" w:rsidP="00352E98">
      <w:pPr>
        <w:pStyle w:val="NormalWeb"/>
        <w:shd w:val="clear" w:color="auto" w:fill="FFFFFF"/>
        <w:spacing w:before="120" w:beforeAutospacing="0" w:after="120" w:afterAutospacing="0"/>
        <w:jc w:val="both"/>
        <w:rPr>
          <w:rFonts w:ascii="Arial" w:hAnsi="Arial" w:cs="Arial"/>
          <w:i/>
          <w:sz w:val="16"/>
          <w:szCs w:val="16"/>
        </w:rPr>
      </w:pPr>
    </w:p>
    <w:p w:rsidR="002E0319" w:rsidRDefault="002E0319">
      <w:pPr>
        <w:rPr>
          <w:rFonts w:ascii="Arial" w:eastAsia="Times New Roman" w:hAnsi="Arial" w:cs="Arial"/>
          <w:b/>
          <w:bCs/>
          <w:color w:val="1F497D" w:themeColor="text2"/>
          <w:kern w:val="36"/>
          <w:lang w:eastAsia="fr-FR"/>
        </w:rPr>
      </w:pPr>
      <w:r>
        <w:rPr>
          <w:rFonts w:ascii="Arial" w:eastAsia="Times New Roman" w:hAnsi="Arial" w:cs="Arial"/>
          <w:b/>
          <w:bCs/>
          <w:color w:val="1F497D" w:themeColor="text2"/>
          <w:kern w:val="36"/>
          <w:lang w:eastAsia="fr-FR"/>
        </w:rPr>
        <w:br w:type="page"/>
      </w:r>
    </w:p>
    <w:p w:rsidR="00950DC5" w:rsidRPr="00FE5AC1" w:rsidRDefault="00950DC5" w:rsidP="00950DC5">
      <w:pPr>
        <w:shd w:val="clear" w:color="auto" w:fill="FFFFFF"/>
        <w:spacing w:after="300" w:line="240" w:lineRule="auto"/>
        <w:contextualSpacing/>
        <w:textAlignment w:val="baseline"/>
        <w:outlineLvl w:val="0"/>
        <w:rPr>
          <w:rFonts w:ascii="Arial" w:eastAsia="Times New Roman" w:hAnsi="Arial" w:cs="Arial"/>
          <w:b/>
          <w:bCs/>
          <w:color w:val="1F497D" w:themeColor="text2"/>
          <w:kern w:val="36"/>
          <w:lang w:eastAsia="fr-FR"/>
        </w:rPr>
      </w:pPr>
      <w:r w:rsidRPr="00FE5AC1">
        <w:rPr>
          <w:rFonts w:ascii="Arial" w:eastAsia="Times New Roman" w:hAnsi="Arial" w:cs="Arial"/>
          <w:b/>
          <w:bCs/>
          <w:color w:val="1F497D" w:themeColor="text2"/>
          <w:kern w:val="36"/>
          <w:lang w:eastAsia="fr-FR"/>
        </w:rPr>
        <w:lastRenderedPageBreak/>
        <w:t>Annexe </w:t>
      </w:r>
      <w:r w:rsidR="004F4CBD" w:rsidRPr="00FE5AC1">
        <w:rPr>
          <w:rFonts w:ascii="Arial" w:eastAsia="Times New Roman" w:hAnsi="Arial" w:cs="Arial"/>
          <w:b/>
          <w:bCs/>
          <w:color w:val="1F497D" w:themeColor="text2"/>
          <w:kern w:val="36"/>
          <w:lang w:eastAsia="fr-FR"/>
        </w:rPr>
        <w:t xml:space="preserve">11 </w:t>
      </w:r>
      <w:r w:rsidRPr="00FE5AC1">
        <w:rPr>
          <w:rFonts w:ascii="Arial" w:eastAsia="Times New Roman" w:hAnsi="Arial" w:cs="Arial"/>
          <w:b/>
          <w:bCs/>
          <w:color w:val="1F497D" w:themeColor="text2"/>
          <w:kern w:val="36"/>
          <w:lang w:eastAsia="fr-FR"/>
        </w:rPr>
        <w:t>: Leboncoin : un tiers des messages traités depuis Anteuil</w:t>
      </w:r>
    </w:p>
    <w:p w:rsidR="00974DA2" w:rsidRPr="00FE5AC1" w:rsidRDefault="000175A0" w:rsidP="000175A0">
      <w:pPr>
        <w:shd w:val="clear" w:color="auto" w:fill="FFFFFF"/>
        <w:spacing w:after="0" w:line="240" w:lineRule="auto"/>
        <w:contextualSpacing/>
        <w:jc w:val="both"/>
        <w:textAlignment w:val="baseline"/>
        <w:rPr>
          <w:rFonts w:ascii="Arial" w:eastAsia="Times New Roman" w:hAnsi="Arial" w:cs="Arial"/>
          <w:color w:val="000000"/>
          <w:lang w:eastAsia="fr-FR"/>
        </w:rPr>
      </w:pPr>
      <w:r w:rsidRPr="00FE5AC1">
        <w:rPr>
          <w:rFonts w:ascii="Arial" w:eastAsia="Times New Roman" w:hAnsi="Arial" w:cs="Arial"/>
          <w:color w:val="000000"/>
          <w:lang w:eastAsia="fr-FR"/>
        </w:rPr>
        <w:t xml:space="preserve">(…) </w:t>
      </w:r>
      <w:r w:rsidR="00950DC5" w:rsidRPr="00FE5AC1">
        <w:rPr>
          <w:rFonts w:ascii="Arial" w:eastAsia="Times New Roman" w:hAnsi="Arial" w:cs="Arial"/>
          <w:color w:val="000000"/>
          <w:lang w:eastAsia="fr-FR"/>
        </w:rPr>
        <w:t xml:space="preserve">Après avoir présidé pendant 35 ans l’entreprise </w:t>
      </w:r>
      <w:r w:rsidR="00950DC5" w:rsidRPr="00FE5AC1">
        <w:rPr>
          <w:rFonts w:ascii="Arial" w:eastAsia="Times New Roman" w:hAnsi="Arial" w:cs="Arial"/>
          <w:lang w:eastAsia="fr-FR"/>
        </w:rPr>
        <w:t>familiale </w:t>
      </w:r>
      <w:proofErr w:type="spellStart"/>
      <w:r w:rsidR="00950DC5" w:rsidRPr="00FE5AC1">
        <w:rPr>
          <w:rFonts w:ascii="Arial" w:eastAsia="Times New Roman" w:hAnsi="Arial" w:cs="Arial"/>
          <w:lang w:eastAsia="fr-FR"/>
        </w:rPr>
        <w:fldChar w:fldCharType="begin"/>
      </w:r>
      <w:r w:rsidR="00950DC5" w:rsidRPr="00FE5AC1">
        <w:rPr>
          <w:rFonts w:ascii="Arial" w:eastAsia="Times New Roman" w:hAnsi="Arial" w:cs="Arial"/>
          <w:lang w:eastAsia="fr-FR"/>
        </w:rPr>
        <w:instrText xml:space="preserve"> HYPERLINK "https://www.estrepublicain.fr/edition-de-besancon/2018/06/12/bernard-streit-passe-le-flambeau-de-la-presidence-de-delfingen" \t "_blank" </w:instrText>
      </w:r>
      <w:r w:rsidR="00950DC5" w:rsidRPr="00FE5AC1">
        <w:rPr>
          <w:rFonts w:ascii="Arial" w:eastAsia="Times New Roman" w:hAnsi="Arial" w:cs="Arial"/>
          <w:lang w:eastAsia="fr-FR"/>
        </w:rPr>
        <w:fldChar w:fldCharType="separate"/>
      </w:r>
      <w:r w:rsidR="00950DC5" w:rsidRPr="00FE5AC1">
        <w:rPr>
          <w:rStyle w:val="Lienhypertexte"/>
          <w:rFonts w:ascii="Arial" w:eastAsia="Times New Roman" w:hAnsi="Arial" w:cs="Arial"/>
          <w:color w:val="auto"/>
          <w:u w:val="none"/>
          <w:lang w:eastAsia="fr-FR"/>
        </w:rPr>
        <w:t>Delfingen</w:t>
      </w:r>
      <w:proofErr w:type="spellEnd"/>
      <w:r w:rsidR="00950DC5" w:rsidRPr="00FE5AC1">
        <w:rPr>
          <w:rFonts w:ascii="Arial" w:eastAsia="Times New Roman" w:hAnsi="Arial" w:cs="Arial"/>
          <w:lang w:eastAsia="fr-FR"/>
        </w:rPr>
        <w:fldChar w:fldCharType="end"/>
      </w:r>
      <w:r w:rsidR="00950DC5" w:rsidRPr="00FE5AC1">
        <w:rPr>
          <w:rFonts w:ascii="Arial" w:eastAsia="Times New Roman" w:hAnsi="Arial" w:cs="Arial"/>
          <w:lang w:eastAsia="fr-FR"/>
        </w:rPr>
        <w:t> (l</w:t>
      </w:r>
      <w:r w:rsidR="00950DC5" w:rsidRPr="00FE5AC1">
        <w:rPr>
          <w:rFonts w:ascii="Arial" w:eastAsia="Times New Roman" w:hAnsi="Arial" w:cs="Arial"/>
          <w:color w:val="1F497D" w:themeColor="text2"/>
          <w:lang w:eastAsia="fr-FR"/>
        </w:rPr>
        <w:t>e</w:t>
      </w:r>
      <w:r w:rsidR="00950DC5" w:rsidRPr="00FE5AC1">
        <w:rPr>
          <w:rFonts w:ascii="Arial" w:eastAsia="Times New Roman" w:hAnsi="Arial" w:cs="Arial"/>
          <w:color w:val="000000"/>
          <w:lang w:eastAsia="fr-FR"/>
        </w:rPr>
        <w:t>ader mondial des protections de réseaux embarqués dans l’automobile, 2500 salariés répartis sur 34 sites dans le monde) (….),</w:t>
      </w:r>
      <w:r w:rsidRPr="00FE5AC1">
        <w:rPr>
          <w:rFonts w:ascii="Arial" w:eastAsia="Times New Roman" w:hAnsi="Arial" w:cs="Arial"/>
          <w:color w:val="000000"/>
          <w:lang w:eastAsia="fr-FR"/>
        </w:rPr>
        <w:t xml:space="preserve">Bernard </w:t>
      </w:r>
      <w:proofErr w:type="spellStart"/>
      <w:r w:rsidRPr="00FE5AC1">
        <w:rPr>
          <w:rFonts w:ascii="Arial" w:eastAsia="Times New Roman" w:hAnsi="Arial" w:cs="Arial"/>
          <w:color w:val="000000"/>
          <w:lang w:eastAsia="fr-FR"/>
        </w:rPr>
        <w:t>Streit</w:t>
      </w:r>
      <w:proofErr w:type="spellEnd"/>
      <w:r w:rsidRPr="00FE5AC1">
        <w:rPr>
          <w:rFonts w:ascii="Arial" w:eastAsia="Times New Roman" w:hAnsi="Arial" w:cs="Arial"/>
          <w:color w:val="000000"/>
          <w:lang w:eastAsia="fr-FR"/>
        </w:rPr>
        <w:t xml:space="preserve"> </w:t>
      </w:r>
      <w:r w:rsidR="00950DC5" w:rsidRPr="00FE5AC1">
        <w:rPr>
          <w:rFonts w:ascii="Arial" w:eastAsia="Times New Roman" w:hAnsi="Arial" w:cs="Arial"/>
          <w:color w:val="000000"/>
          <w:lang w:eastAsia="fr-FR"/>
        </w:rPr>
        <w:t>a décidé de se lancer dans une nouvelle aventure. Tournée cette fois non plus vers l’automobile mais vers l’action sociale et solidaire.</w:t>
      </w:r>
      <w:r w:rsidRPr="00FE5AC1">
        <w:rPr>
          <w:rFonts w:ascii="Arial" w:eastAsia="Times New Roman" w:hAnsi="Arial" w:cs="Arial"/>
          <w:color w:val="000000"/>
          <w:lang w:eastAsia="fr-FR"/>
        </w:rPr>
        <w:t xml:space="preserve"> </w:t>
      </w:r>
      <w:r w:rsidR="00950DC5" w:rsidRPr="00FE5AC1">
        <w:rPr>
          <w:rFonts w:ascii="Arial" w:eastAsia="Times New Roman" w:hAnsi="Arial" w:cs="Arial"/>
          <w:color w:val="000000"/>
          <w:lang w:eastAsia="fr-FR"/>
        </w:rPr>
        <w:t>D’où la création de Vipp &amp; Philippe, plateforme de télé-conseils (mail et téléphone) qui depuis la mi-janvier traite 40 % des relati</w:t>
      </w:r>
      <w:r w:rsidR="00974DA2" w:rsidRPr="00FE5AC1">
        <w:rPr>
          <w:rFonts w:ascii="Arial" w:eastAsia="Times New Roman" w:hAnsi="Arial" w:cs="Arial"/>
          <w:color w:val="000000"/>
          <w:lang w:eastAsia="fr-FR"/>
        </w:rPr>
        <w:t xml:space="preserve">ons clients du site Le Bon Coin </w:t>
      </w:r>
      <w:r w:rsidR="004F4CBD" w:rsidRPr="00FE5AC1">
        <w:rPr>
          <w:rFonts w:ascii="Arial" w:eastAsia="Times New Roman" w:hAnsi="Arial" w:cs="Arial"/>
          <w:color w:val="000000"/>
          <w:lang w:eastAsia="fr-FR"/>
        </w:rPr>
        <w:t>(…)</w:t>
      </w:r>
      <w:r w:rsidR="00950DC5" w:rsidRPr="00FE5AC1">
        <w:rPr>
          <w:rFonts w:ascii="Arial" w:eastAsia="Times New Roman" w:hAnsi="Arial" w:cs="Arial"/>
          <w:color w:val="000000"/>
          <w:lang w:eastAsia="fr-FR"/>
        </w:rPr>
        <w:t xml:space="preserve"> </w:t>
      </w:r>
      <w:r w:rsidR="00974DA2" w:rsidRPr="00FE5AC1">
        <w:rPr>
          <w:rFonts w:ascii="Arial" w:eastAsia="Times New Roman" w:hAnsi="Arial" w:cs="Arial"/>
          <w:color w:val="000000"/>
          <w:lang w:eastAsia="fr-FR"/>
        </w:rPr>
        <w:t>a</w:t>
      </w:r>
      <w:r w:rsidR="00950DC5" w:rsidRPr="00FE5AC1">
        <w:rPr>
          <w:rFonts w:ascii="Arial" w:eastAsia="Times New Roman" w:hAnsi="Arial" w:cs="Arial"/>
          <w:color w:val="000000"/>
          <w:lang w:eastAsia="fr-FR"/>
        </w:rPr>
        <w:t xml:space="preserve">vec un premier groupe de 13 salariés (6 hommes et 7 femmes), la plupart reconnus comme travailleurs handicapés. (…) </w:t>
      </w:r>
    </w:p>
    <w:p w:rsidR="00950DC5" w:rsidRPr="00FE5AC1" w:rsidRDefault="00950DC5" w:rsidP="00950DC5">
      <w:pPr>
        <w:shd w:val="clear" w:color="auto" w:fill="FFFFFF"/>
        <w:spacing w:after="75" w:line="240" w:lineRule="auto"/>
        <w:contextualSpacing/>
        <w:jc w:val="both"/>
        <w:textAlignment w:val="baseline"/>
        <w:rPr>
          <w:rFonts w:ascii="Arial" w:eastAsia="Times New Roman" w:hAnsi="Arial" w:cs="Arial"/>
          <w:color w:val="000000"/>
          <w:lang w:eastAsia="fr-FR"/>
        </w:rPr>
      </w:pPr>
      <w:r w:rsidRPr="00FE5AC1">
        <w:rPr>
          <w:rFonts w:ascii="Arial" w:eastAsia="Times New Roman" w:hAnsi="Arial" w:cs="Arial"/>
          <w:color w:val="000000"/>
          <w:lang w:eastAsia="fr-FR"/>
        </w:rPr>
        <w:t>Labellisée « entreprise solidaire d’action sociale », de sorte que l’État finance les emplois à hauteur de 80 % du Smic brut, Vipp &amp; Philippe vise les 150 salariés d’ici quatre ans et se présente comme un projet global.</w:t>
      </w:r>
    </w:p>
    <w:p w:rsidR="00950DC5" w:rsidRPr="00FE5AC1" w:rsidRDefault="00950DC5" w:rsidP="00950DC5">
      <w:pPr>
        <w:shd w:val="clear" w:color="auto" w:fill="FFFFFF"/>
        <w:spacing w:after="75" w:line="240" w:lineRule="auto"/>
        <w:contextualSpacing/>
        <w:jc w:val="both"/>
        <w:textAlignment w:val="baseline"/>
        <w:rPr>
          <w:rFonts w:ascii="Arial" w:eastAsia="Times New Roman" w:hAnsi="Arial" w:cs="Arial"/>
          <w:color w:val="000000"/>
          <w:lang w:eastAsia="fr-FR"/>
        </w:rPr>
      </w:pPr>
      <w:r w:rsidRPr="00FE5AC1">
        <w:rPr>
          <w:rFonts w:ascii="Arial" w:eastAsia="Times New Roman" w:hAnsi="Arial" w:cs="Arial"/>
          <w:color w:val="000000"/>
          <w:lang w:eastAsia="fr-FR"/>
        </w:rPr>
        <w:t>« L’idée est de permettre par exemple à un charpentier tombé d’un toit qui ne peut plus travailler dans ce domaine de se former à un nouveau métier à la sortie de son centre de soins », indique Magali Postif. Responsable du recrutement et de la formation elle envisage d’avoir « une moitié de salariés en CDI, et l’autre moitié de passage afin de leur permettre, à l’issue d’une période de deux ans maximum de formation, de retrouver un emploi de relation avec la clientèle dans une entreprise classique ». (…)</w:t>
      </w:r>
    </w:p>
    <w:p w:rsidR="00950DC5" w:rsidRPr="00FE5AC1" w:rsidRDefault="00066AF4" w:rsidP="00FE5AC1">
      <w:pPr>
        <w:pStyle w:val="Titre2"/>
        <w:jc w:val="right"/>
        <w:rPr>
          <w:rFonts w:ascii="Arial" w:eastAsia="Times New Roman" w:hAnsi="Arial" w:cs="Arial"/>
          <w:b w:val="0"/>
          <w:i/>
          <w:color w:val="auto"/>
          <w:sz w:val="22"/>
          <w:szCs w:val="22"/>
          <w:lang w:eastAsia="fr-FR"/>
        </w:rPr>
      </w:pPr>
      <w:r w:rsidRPr="00FE5AC1">
        <w:rPr>
          <w:rFonts w:ascii="Arial" w:eastAsiaTheme="minorHAnsi" w:hAnsi="Arial" w:cs="Arial"/>
          <w:b w:val="0"/>
          <w:bCs w:val="0"/>
          <w:i/>
          <w:color w:val="auto"/>
          <w:sz w:val="22"/>
          <w:szCs w:val="22"/>
        </w:rPr>
        <w:t>S</w:t>
      </w:r>
      <w:r w:rsidR="00950DC5" w:rsidRPr="00FE5AC1">
        <w:rPr>
          <w:rFonts w:ascii="Arial" w:eastAsiaTheme="minorHAnsi" w:hAnsi="Arial" w:cs="Arial"/>
          <w:b w:val="0"/>
          <w:bCs w:val="0"/>
          <w:i/>
          <w:color w:val="auto"/>
          <w:sz w:val="22"/>
          <w:szCs w:val="22"/>
        </w:rPr>
        <w:t xml:space="preserve">ource : </w:t>
      </w:r>
      <w:hyperlink r:id="rId25" w:history="1">
        <w:r w:rsidR="00950DC5" w:rsidRPr="00FE5AC1">
          <w:rPr>
            <w:rStyle w:val="Lienhypertexte"/>
            <w:rFonts w:ascii="Arial" w:eastAsiaTheme="minorHAnsi" w:hAnsi="Arial" w:cs="Arial"/>
            <w:b w:val="0"/>
            <w:bCs w:val="0"/>
            <w:i/>
            <w:color w:val="auto"/>
            <w:sz w:val="22"/>
            <w:szCs w:val="22"/>
          </w:rPr>
          <w:t>https://en-contact.com/coin-delocalise-partiellement-service-client-doubs/</w:t>
        </w:r>
      </w:hyperlink>
    </w:p>
    <w:p w:rsidR="00353968" w:rsidRPr="00FE5AC1" w:rsidRDefault="00353968" w:rsidP="00C927ED">
      <w:pPr>
        <w:pStyle w:val="NormalWeb"/>
        <w:shd w:val="clear" w:color="auto" w:fill="FFFFFF"/>
        <w:spacing w:before="120" w:beforeAutospacing="0" w:after="120" w:afterAutospacing="0"/>
        <w:jc w:val="both"/>
        <w:rPr>
          <w:rFonts w:ascii="Arial" w:hAnsi="Arial" w:cs="Arial"/>
          <w:b/>
          <w:color w:val="1F497D" w:themeColor="text2"/>
          <w:sz w:val="22"/>
          <w:szCs w:val="22"/>
        </w:rPr>
      </w:pPr>
      <w:r w:rsidRPr="00FE5AC1">
        <w:rPr>
          <w:rFonts w:ascii="Arial" w:hAnsi="Arial" w:cs="Arial"/>
          <w:b/>
          <w:color w:val="1F497D" w:themeColor="text2"/>
          <w:sz w:val="22"/>
          <w:szCs w:val="22"/>
        </w:rPr>
        <w:t>Annexe 12 : Les recettes marketing du Bon Coin</w:t>
      </w:r>
      <w:r w:rsidR="00B20943" w:rsidRPr="00FE5AC1">
        <w:rPr>
          <w:rFonts w:ascii="Arial" w:hAnsi="Arial" w:cs="Arial"/>
          <w:b/>
          <w:color w:val="1F497D" w:themeColor="text2"/>
          <w:sz w:val="22"/>
          <w:szCs w:val="22"/>
        </w:rPr>
        <w:t xml:space="preserve"> (vidéo : 3  min 47)</w:t>
      </w:r>
    </w:p>
    <w:p w:rsidR="00B20943" w:rsidRPr="00FE5AC1" w:rsidRDefault="00353968" w:rsidP="000175A0">
      <w:pPr>
        <w:pStyle w:val="NormalWeb"/>
        <w:shd w:val="clear" w:color="auto" w:fill="FFFFFF"/>
        <w:spacing w:before="120" w:beforeAutospacing="0" w:after="120" w:afterAutospacing="0"/>
        <w:jc w:val="center"/>
        <w:rPr>
          <w:rFonts w:ascii="Arial" w:hAnsi="Arial" w:cs="Arial"/>
          <w:b/>
          <w:color w:val="1F497D" w:themeColor="text2"/>
          <w:sz w:val="22"/>
          <w:szCs w:val="22"/>
        </w:rPr>
      </w:pPr>
      <w:r w:rsidRPr="00FE5AC1">
        <w:rPr>
          <w:rFonts w:ascii="Arial" w:hAnsi="Arial" w:cs="Arial"/>
          <w:noProof/>
        </w:rPr>
        <w:drawing>
          <wp:inline distT="0" distB="0" distL="0" distR="0" wp14:anchorId="3F8AED03" wp14:editId="4FB365EE">
            <wp:extent cx="3470467" cy="76264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471042" cy="762774"/>
                    </a:xfrm>
                    <a:prstGeom prst="rect">
                      <a:avLst/>
                    </a:prstGeom>
                  </pic:spPr>
                </pic:pic>
              </a:graphicData>
            </a:graphic>
          </wp:inline>
        </w:drawing>
      </w:r>
    </w:p>
    <w:p w:rsidR="00B20943" w:rsidRPr="00FE5AC1" w:rsidRDefault="00B20943" w:rsidP="000175A0">
      <w:pPr>
        <w:pStyle w:val="NormalWeb"/>
        <w:shd w:val="clear" w:color="auto" w:fill="FFFFFF"/>
        <w:spacing w:before="120" w:beforeAutospacing="0" w:after="120" w:afterAutospacing="0"/>
        <w:jc w:val="right"/>
        <w:rPr>
          <w:rFonts w:ascii="Arial" w:hAnsi="Arial" w:cs="Arial"/>
          <w:b/>
          <w:i/>
          <w:color w:val="1F497D" w:themeColor="text2"/>
          <w:sz w:val="22"/>
          <w:szCs w:val="22"/>
        </w:rPr>
      </w:pPr>
      <w:r w:rsidRPr="00FE5AC1">
        <w:rPr>
          <w:rFonts w:ascii="Arial" w:eastAsiaTheme="minorHAnsi" w:hAnsi="Arial" w:cs="Arial"/>
          <w:i/>
          <w:sz w:val="22"/>
          <w:szCs w:val="22"/>
          <w:lang w:eastAsia="en-US"/>
        </w:rPr>
        <w:t xml:space="preserve">Source : </w:t>
      </w:r>
      <w:hyperlink r:id="rId27" w:history="1">
        <w:r w:rsidRPr="00FE5AC1">
          <w:rPr>
            <w:rFonts w:ascii="Arial" w:eastAsiaTheme="minorHAnsi" w:hAnsi="Arial" w:cs="Arial"/>
            <w:i/>
            <w:color w:val="0000FF"/>
            <w:sz w:val="22"/>
            <w:szCs w:val="22"/>
            <w:u w:val="single"/>
            <w:lang w:eastAsia="en-US"/>
          </w:rPr>
          <w:t>https://www.dailymotion.com/video/xxu7ce</w:t>
        </w:r>
      </w:hyperlink>
    </w:p>
    <w:p w:rsidR="00066AF4" w:rsidRPr="00FE5AC1" w:rsidRDefault="00E13459" w:rsidP="00C927ED">
      <w:pPr>
        <w:pStyle w:val="NormalWeb"/>
        <w:shd w:val="clear" w:color="auto" w:fill="FFFFFF"/>
        <w:spacing w:before="120" w:beforeAutospacing="0" w:after="120" w:afterAutospacing="0"/>
        <w:jc w:val="both"/>
        <w:rPr>
          <w:rFonts w:ascii="Arial" w:hAnsi="Arial" w:cs="Arial"/>
          <w:b/>
          <w:color w:val="1F497D" w:themeColor="text2"/>
          <w:sz w:val="22"/>
          <w:szCs w:val="22"/>
        </w:rPr>
      </w:pPr>
      <w:r w:rsidRPr="00FE5AC1">
        <w:rPr>
          <w:rFonts w:ascii="Arial" w:hAnsi="Arial" w:cs="Arial"/>
          <w:b/>
          <w:color w:val="1F497D" w:themeColor="text2"/>
          <w:sz w:val="22"/>
          <w:szCs w:val="22"/>
        </w:rPr>
        <w:t>Annexe 1</w:t>
      </w:r>
      <w:r w:rsidR="00D204A7" w:rsidRPr="00FE5AC1">
        <w:rPr>
          <w:rFonts w:ascii="Arial" w:hAnsi="Arial" w:cs="Arial"/>
          <w:b/>
          <w:color w:val="1F497D" w:themeColor="text2"/>
          <w:sz w:val="22"/>
          <w:szCs w:val="22"/>
        </w:rPr>
        <w:t>3</w:t>
      </w:r>
      <w:r w:rsidRPr="00FE5AC1">
        <w:rPr>
          <w:rFonts w:ascii="Arial" w:hAnsi="Arial" w:cs="Arial"/>
          <w:b/>
          <w:color w:val="1F497D" w:themeColor="text2"/>
          <w:sz w:val="22"/>
          <w:szCs w:val="22"/>
        </w:rPr>
        <w:t> : Leboncoin fait sa révolution</w:t>
      </w:r>
    </w:p>
    <w:p w:rsidR="005515DF" w:rsidRPr="00FE5AC1" w:rsidRDefault="005515DF" w:rsidP="00D204A7">
      <w:pPr>
        <w:pStyle w:val="NormalWeb"/>
        <w:shd w:val="clear" w:color="auto" w:fill="FFFFFF"/>
        <w:spacing w:before="120" w:beforeAutospacing="0" w:after="120" w:afterAutospacing="0"/>
        <w:contextualSpacing/>
        <w:jc w:val="both"/>
        <w:rPr>
          <w:rFonts w:ascii="Arial" w:hAnsi="Arial" w:cs="Arial"/>
          <w:sz w:val="22"/>
          <w:szCs w:val="22"/>
        </w:rPr>
        <w:sectPr w:rsidR="005515DF" w:rsidRPr="00FE5AC1" w:rsidSect="00FE5AC1">
          <w:type w:val="continuous"/>
          <w:pgSz w:w="11906" w:h="16838"/>
          <w:pgMar w:top="851" w:right="1134" w:bottom="737" w:left="1134" w:header="709" w:footer="397" w:gutter="0"/>
          <w:cols w:space="708"/>
          <w:docGrid w:linePitch="360"/>
        </w:sectPr>
      </w:pPr>
    </w:p>
    <w:p w:rsidR="000175A0" w:rsidRPr="00FE5AC1" w:rsidRDefault="00E161F9" w:rsidP="00C9076A">
      <w:pPr>
        <w:spacing w:after="0" w:line="240" w:lineRule="auto"/>
        <w:jc w:val="both"/>
        <w:rPr>
          <w:rFonts w:ascii="Arial" w:eastAsia="Times New Roman" w:hAnsi="Arial" w:cs="Arial"/>
          <w:lang w:eastAsia="fr-FR"/>
        </w:rPr>
      </w:pPr>
      <w:r w:rsidRPr="00FE5AC1">
        <w:rPr>
          <w:rFonts w:ascii="Arial" w:eastAsia="Times New Roman" w:hAnsi="Arial" w:cs="Arial"/>
          <w:lang w:eastAsia="fr-FR"/>
        </w:rPr>
        <w:t>« </w:t>
      </w:r>
      <w:r w:rsidR="00C9076A" w:rsidRPr="00FE5AC1">
        <w:rPr>
          <w:rFonts w:ascii="Arial" w:eastAsia="Times New Roman" w:hAnsi="Arial" w:cs="Arial"/>
          <w:lang w:eastAsia="fr-FR"/>
        </w:rPr>
        <w:t xml:space="preserve">Avec l'acquisition de </w:t>
      </w:r>
      <w:r w:rsidR="00C9076A" w:rsidRPr="00FE5AC1">
        <w:rPr>
          <w:rFonts w:ascii="Arial" w:eastAsia="Times New Roman" w:hAnsi="Arial" w:cs="Arial"/>
          <w:bCs/>
          <w:lang w:eastAsia="fr-FR"/>
        </w:rPr>
        <w:t>Videdressing</w:t>
      </w:r>
      <w:r w:rsidR="00C9076A" w:rsidRPr="00FE5AC1">
        <w:rPr>
          <w:rFonts w:ascii="Arial" w:eastAsia="Times New Roman" w:hAnsi="Arial" w:cs="Arial"/>
          <w:lang w:eastAsia="fr-FR"/>
        </w:rPr>
        <w:t xml:space="preserve">, Leboncoin continue de dérouler sa stratégie de rachats de sites spécialisés. Après </w:t>
      </w:r>
      <w:hyperlink r:id="rId28" w:history="1">
        <w:r w:rsidR="00C9076A" w:rsidRPr="00FE5AC1">
          <w:rPr>
            <w:rFonts w:ascii="Arial" w:eastAsia="Times New Roman" w:hAnsi="Arial" w:cs="Arial"/>
            <w:lang w:eastAsia="fr-FR"/>
          </w:rPr>
          <w:t>A Vendre A Louer</w:t>
        </w:r>
      </w:hyperlink>
      <w:r w:rsidR="00C9076A" w:rsidRPr="00FE5AC1">
        <w:rPr>
          <w:rFonts w:ascii="Arial" w:eastAsia="Times New Roman" w:hAnsi="Arial" w:cs="Arial"/>
          <w:lang w:eastAsia="fr-FR"/>
        </w:rPr>
        <w:t xml:space="preserve">, c'est au tour de la plateforme d'achat-revente d'articles de mode de passer sous le giron du </w:t>
      </w:r>
      <w:r w:rsidR="00C9076A" w:rsidRPr="00FE5AC1">
        <w:rPr>
          <w:rFonts w:ascii="Arial" w:eastAsia="Times New Roman" w:hAnsi="Arial" w:cs="Arial"/>
          <w:bCs/>
          <w:lang w:eastAsia="fr-FR"/>
        </w:rPr>
        <w:t>numéro 1 des petites annonces</w:t>
      </w:r>
      <w:r w:rsidR="00C9076A" w:rsidRPr="00FE5AC1">
        <w:rPr>
          <w:rFonts w:ascii="Arial" w:eastAsia="Times New Roman" w:hAnsi="Arial" w:cs="Arial"/>
          <w:lang w:eastAsia="fr-FR"/>
        </w:rPr>
        <w:t xml:space="preserve"> en France.</w:t>
      </w:r>
    </w:p>
    <w:p w:rsidR="000175A0" w:rsidRPr="00FE5AC1" w:rsidRDefault="000175A0" w:rsidP="00C9076A">
      <w:pPr>
        <w:spacing w:after="0" w:line="240" w:lineRule="auto"/>
        <w:jc w:val="both"/>
        <w:rPr>
          <w:rFonts w:ascii="Arial" w:eastAsia="Times New Roman" w:hAnsi="Arial" w:cs="Arial"/>
          <w:lang w:eastAsia="fr-FR"/>
        </w:rPr>
      </w:pPr>
    </w:p>
    <w:p w:rsidR="00C9076A" w:rsidRPr="00FE5AC1" w:rsidRDefault="00C9076A" w:rsidP="00C9076A">
      <w:pPr>
        <w:spacing w:after="0" w:line="240" w:lineRule="auto"/>
        <w:jc w:val="both"/>
        <w:rPr>
          <w:rFonts w:ascii="Arial" w:eastAsia="Times New Roman" w:hAnsi="Arial" w:cs="Arial"/>
          <w:lang w:eastAsia="fr-FR"/>
        </w:rPr>
      </w:pPr>
      <w:r w:rsidRPr="00FE5AC1">
        <w:rPr>
          <w:rFonts w:ascii="Arial" w:eastAsia="Times New Roman" w:hAnsi="Arial" w:cs="Arial"/>
          <w:lang w:eastAsia="fr-FR"/>
        </w:rPr>
        <w:t xml:space="preserve">L'acquisition de </w:t>
      </w:r>
      <w:r w:rsidRPr="00FE5AC1">
        <w:rPr>
          <w:rFonts w:ascii="Arial" w:eastAsia="Times New Roman" w:hAnsi="Arial" w:cs="Arial"/>
          <w:bCs/>
          <w:lang w:eastAsia="fr-FR"/>
        </w:rPr>
        <w:t>Videdressing</w:t>
      </w:r>
      <w:r w:rsidRPr="00FE5AC1">
        <w:rPr>
          <w:rFonts w:ascii="Arial" w:eastAsia="Times New Roman" w:hAnsi="Arial" w:cs="Arial"/>
          <w:lang w:eastAsia="fr-FR"/>
        </w:rPr>
        <w:t xml:space="preserve"> est avant tout une histoire de chiffres. Fondée en 2009, la </w:t>
      </w:r>
      <w:hyperlink r:id="rId29" w:history="1">
        <w:r w:rsidRPr="00FE5AC1">
          <w:rPr>
            <w:rFonts w:ascii="Arial" w:eastAsia="Times New Roman" w:hAnsi="Arial" w:cs="Arial"/>
            <w:lang w:eastAsia="fr-FR"/>
          </w:rPr>
          <w:t>marketplace</w:t>
        </w:r>
      </w:hyperlink>
      <w:r w:rsidRPr="00FE5AC1">
        <w:rPr>
          <w:rFonts w:ascii="Arial" w:eastAsia="Times New Roman" w:hAnsi="Arial" w:cs="Arial"/>
          <w:lang w:eastAsia="fr-FR"/>
        </w:rPr>
        <w:t xml:space="preserve"> collaborative permet aux internautes d'acheter et vendre des articles de mode et </w:t>
      </w:r>
      <w:r w:rsidRPr="00FE5AC1">
        <w:rPr>
          <w:rFonts w:ascii="Arial" w:eastAsia="Times New Roman" w:hAnsi="Arial" w:cs="Arial"/>
          <w:bCs/>
          <w:lang w:eastAsia="fr-FR"/>
        </w:rPr>
        <w:t>accessoires de luxe de seconde main</w:t>
      </w:r>
      <w:r w:rsidRPr="00FE5AC1">
        <w:rPr>
          <w:rFonts w:ascii="Arial" w:eastAsia="Times New Roman" w:hAnsi="Arial" w:cs="Arial"/>
          <w:lang w:eastAsia="fr-FR"/>
        </w:rPr>
        <w:t xml:space="preserve">. Le site est leader en France, avec </w:t>
      </w:r>
      <w:r w:rsidRPr="00FE5AC1">
        <w:rPr>
          <w:rFonts w:ascii="Arial" w:eastAsia="Times New Roman" w:hAnsi="Arial" w:cs="Arial"/>
          <w:bCs/>
          <w:lang w:eastAsia="fr-FR"/>
        </w:rPr>
        <w:t>35 millions d'euros de volume d'affaires en 2017</w:t>
      </w:r>
      <w:r w:rsidRPr="00FE5AC1">
        <w:rPr>
          <w:rFonts w:ascii="Arial" w:eastAsia="Times New Roman" w:hAnsi="Arial" w:cs="Arial"/>
          <w:lang w:eastAsia="fr-FR"/>
        </w:rPr>
        <w:t xml:space="preserve"> (…). Sur ce créneau spécifique de la mode en ligne, Videdressing fait jeu égal avec </w:t>
      </w:r>
      <w:r w:rsidRPr="00FE5AC1">
        <w:rPr>
          <w:rFonts w:ascii="Arial" w:eastAsia="Times New Roman" w:hAnsi="Arial" w:cs="Arial"/>
          <w:bCs/>
          <w:lang w:eastAsia="fr-FR"/>
        </w:rPr>
        <w:t>Leboncoin</w:t>
      </w:r>
      <w:r w:rsidRPr="00FE5AC1">
        <w:rPr>
          <w:rFonts w:ascii="Arial" w:eastAsia="Times New Roman" w:hAnsi="Arial" w:cs="Arial"/>
          <w:lang w:eastAsia="fr-FR"/>
        </w:rPr>
        <w:t xml:space="preserve"> et ses </w:t>
      </w:r>
      <w:r w:rsidRPr="00FE5AC1">
        <w:rPr>
          <w:rFonts w:ascii="Arial" w:eastAsia="Times New Roman" w:hAnsi="Arial" w:cs="Arial"/>
          <w:bCs/>
          <w:lang w:eastAsia="fr-FR"/>
        </w:rPr>
        <w:t>2,5 millions de visiteurs uniques mensuels</w:t>
      </w:r>
      <w:r w:rsidRPr="00FE5AC1">
        <w:rPr>
          <w:rFonts w:ascii="Arial" w:eastAsia="Times New Roman" w:hAnsi="Arial" w:cs="Arial"/>
          <w:lang w:eastAsia="fr-FR"/>
        </w:rPr>
        <w:t xml:space="preserve">. La combinaison des deux sites crée un leader incontesté sur ces catégories de la mode en ligne, avec des compétences renforcées. </w:t>
      </w:r>
    </w:p>
    <w:p w:rsidR="00C9076A" w:rsidRPr="00FE5AC1" w:rsidRDefault="00C9076A" w:rsidP="00C9076A">
      <w:pPr>
        <w:spacing w:after="0" w:line="240" w:lineRule="auto"/>
        <w:jc w:val="both"/>
        <w:rPr>
          <w:rFonts w:ascii="Arial" w:eastAsia="Times New Roman" w:hAnsi="Arial" w:cs="Arial"/>
          <w:sz w:val="24"/>
          <w:szCs w:val="24"/>
          <w:lang w:eastAsia="fr-FR"/>
        </w:rPr>
      </w:pPr>
      <w:r w:rsidRPr="00FE5AC1">
        <w:rPr>
          <w:rFonts w:ascii="Arial" w:eastAsia="Times New Roman" w:hAnsi="Arial" w:cs="Arial"/>
          <w:lang w:eastAsia="fr-FR"/>
        </w:rPr>
        <w:br/>
        <w:t xml:space="preserve">Au-delà de ses statistiques impressionnantes, Videdressing apporte un savoir-faire reconnu en matière de </w:t>
      </w:r>
      <w:hyperlink r:id="rId30" w:history="1">
        <w:r w:rsidRPr="00FE5AC1">
          <w:rPr>
            <w:rFonts w:ascii="Arial" w:eastAsia="Times New Roman" w:hAnsi="Arial" w:cs="Arial"/>
            <w:lang w:eastAsia="fr-FR"/>
          </w:rPr>
          <w:t>e-commerce</w:t>
        </w:r>
      </w:hyperlink>
      <w:r w:rsidRPr="00FE5AC1">
        <w:rPr>
          <w:rFonts w:ascii="Arial" w:eastAsia="Times New Roman" w:hAnsi="Arial" w:cs="Arial"/>
          <w:lang w:eastAsia="fr-FR"/>
        </w:rPr>
        <w:t xml:space="preserve">. Les équipes de la plateforme de mode vont rejoindre les locaux occupés par </w:t>
      </w:r>
      <w:r w:rsidRPr="00FE5AC1">
        <w:rPr>
          <w:rFonts w:ascii="Arial" w:eastAsia="Times New Roman" w:hAnsi="Arial" w:cs="Arial"/>
          <w:bCs/>
          <w:lang w:eastAsia="fr-FR"/>
        </w:rPr>
        <w:t>Leboncoin</w:t>
      </w:r>
      <w:r w:rsidRPr="00FE5AC1">
        <w:rPr>
          <w:rFonts w:ascii="Arial" w:eastAsia="Times New Roman" w:hAnsi="Arial" w:cs="Arial"/>
          <w:lang w:eastAsia="fr-FR"/>
        </w:rPr>
        <w:t xml:space="preserve">. Dans leurs bagages, elles apportent leur expertise en </w:t>
      </w:r>
      <w:r w:rsidRPr="00FE5AC1">
        <w:rPr>
          <w:rFonts w:ascii="Arial" w:eastAsia="Times New Roman" w:hAnsi="Arial" w:cs="Arial"/>
          <w:bCs/>
          <w:lang w:eastAsia="fr-FR"/>
        </w:rPr>
        <w:t>livraison-logistique</w:t>
      </w:r>
      <w:r w:rsidRPr="00FE5AC1">
        <w:rPr>
          <w:rFonts w:ascii="Arial" w:eastAsia="Times New Roman" w:hAnsi="Arial" w:cs="Arial"/>
          <w:lang w:eastAsia="fr-FR"/>
        </w:rPr>
        <w:t xml:space="preserve"> et </w:t>
      </w:r>
      <w:r w:rsidRPr="00FE5AC1">
        <w:rPr>
          <w:rFonts w:ascii="Arial" w:eastAsia="Times New Roman" w:hAnsi="Arial" w:cs="Arial"/>
          <w:bCs/>
          <w:lang w:eastAsia="fr-FR"/>
        </w:rPr>
        <w:t>paiement dématérialisé</w:t>
      </w:r>
      <w:r w:rsidRPr="00FE5AC1">
        <w:rPr>
          <w:rFonts w:ascii="Arial" w:eastAsia="Times New Roman" w:hAnsi="Arial" w:cs="Arial"/>
          <w:lang w:eastAsia="fr-FR"/>
        </w:rPr>
        <w:t xml:space="preserve">. Selon le directeur général de </w:t>
      </w:r>
      <w:r w:rsidRPr="00FE5AC1">
        <w:rPr>
          <w:rFonts w:ascii="Arial" w:eastAsia="Times New Roman" w:hAnsi="Arial" w:cs="Arial"/>
          <w:lang w:eastAsia="fr-FR"/>
        </w:rPr>
        <w:t xml:space="preserve">Leboncoin – Antoine Jouteau – les utilisateurs des </w:t>
      </w:r>
      <w:r w:rsidRPr="00FE5AC1">
        <w:rPr>
          <w:rFonts w:ascii="Arial" w:eastAsia="Times New Roman" w:hAnsi="Arial" w:cs="Arial"/>
          <w:bCs/>
          <w:lang w:eastAsia="fr-FR"/>
        </w:rPr>
        <w:t>catégories "mode"</w:t>
      </w:r>
      <w:r w:rsidRPr="00FE5AC1">
        <w:rPr>
          <w:rFonts w:ascii="Arial" w:eastAsia="Times New Roman" w:hAnsi="Arial" w:cs="Arial"/>
          <w:lang w:eastAsia="fr-FR"/>
        </w:rPr>
        <w:t xml:space="preserve"> du site de petites annonces devraient bénéficier rapidement de nouvelles fonctionnalités. </w:t>
      </w:r>
      <w:r w:rsidRPr="00FE5AC1">
        <w:rPr>
          <w:rFonts w:ascii="Arial" w:eastAsia="Times New Roman" w:hAnsi="Arial" w:cs="Arial"/>
          <w:lang w:eastAsia="fr-FR"/>
        </w:rPr>
        <w:br/>
      </w:r>
      <w:r w:rsidRPr="00FE5AC1">
        <w:rPr>
          <w:rFonts w:ascii="Arial" w:eastAsia="Times New Roman" w:hAnsi="Arial" w:cs="Arial"/>
          <w:lang w:eastAsia="fr-FR"/>
        </w:rPr>
        <w:br/>
        <w:t xml:space="preserve">A terme, le leader français de la </w:t>
      </w:r>
      <w:r w:rsidRPr="00FE5AC1">
        <w:rPr>
          <w:rFonts w:ascii="Arial" w:eastAsia="Times New Roman" w:hAnsi="Arial" w:cs="Arial"/>
          <w:bCs/>
          <w:lang w:eastAsia="fr-FR"/>
        </w:rPr>
        <w:t>petite annonce en ligne</w:t>
      </w:r>
      <w:r w:rsidRPr="00FE5AC1">
        <w:rPr>
          <w:rFonts w:ascii="Arial" w:eastAsia="Times New Roman" w:hAnsi="Arial" w:cs="Arial"/>
          <w:lang w:eastAsia="fr-FR"/>
        </w:rPr>
        <w:t xml:space="preserve"> pourrait devenir </w:t>
      </w:r>
      <w:r w:rsidRPr="00FE5AC1">
        <w:rPr>
          <w:rFonts w:ascii="Arial" w:eastAsia="Times New Roman" w:hAnsi="Arial" w:cs="Arial"/>
          <w:bCs/>
          <w:lang w:eastAsia="fr-FR"/>
        </w:rPr>
        <w:t>une marketplace à part entière</w:t>
      </w:r>
      <w:r w:rsidRPr="00FE5AC1">
        <w:rPr>
          <w:rFonts w:ascii="Arial" w:eastAsia="Times New Roman" w:hAnsi="Arial" w:cs="Arial"/>
          <w:lang w:eastAsia="fr-FR"/>
        </w:rPr>
        <w:t xml:space="preserve">, en intégrant des services de </w:t>
      </w:r>
      <w:r w:rsidRPr="00FE5AC1">
        <w:rPr>
          <w:rFonts w:ascii="Arial" w:eastAsia="Times New Roman" w:hAnsi="Arial" w:cs="Arial"/>
          <w:bCs/>
          <w:lang w:eastAsia="fr-FR"/>
        </w:rPr>
        <w:t>tiers de confiance</w:t>
      </w:r>
      <w:r w:rsidRPr="00FE5AC1">
        <w:rPr>
          <w:rFonts w:ascii="Arial" w:eastAsia="Times New Roman" w:hAnsi="Arial" w:cs="Arial"/>
          <w:lang w:eastAsia="fr-FR"/>
        </w:rPr>
        <w:t xml:space="preserve">, service clients, contrôle qualité, paiement en ligne, garantie... Dans son </w:t>
      </w:r>
      <w:hyperlink r:id="rId31" w:anchor="/" w:tgtFrame="_blank" w:history="1">
        <w:r w:rsidRPr="00FE5AC1">
          <w:rPr>
            <w:rFonts w:ascii="Arial" w:eastAsia="Times New Roman" w:hAnsi="Arial" w:cs="Arial"/>
            <w:lang w:eastAsia="fr-FR"/>
          </w:rPr>
          <w:t>communiqué de presse</w:t>
        </w:r>
      </w:hyperlink>
      <w:r w:rsidRPr="00FE5AC1">
        <w:rPr>
          <w:rFonts w:ascii="Arial" w:eastAsia="Times New Roman" w:hAnsi="Arial" w:cs="Arial"/>
          <w:lang w:eastAsia="fr-FR"/>
        </w:rPr>
        <w:t>, Leboncoin précise que la marque Videdressing sera pérennisée</w:t>
      </w:r>
      <w:r w:rsidRPr="00FE5AC1">
        <w:rPr>
          <w:rFonts w:ascii="Arial" w:eastAsia="Times New Roman" w:hAnsi="Arial" w:cs="Arial"/>
          <w:sz w:val="24"/>
          <w:szCs w:val="24"/>
          <w:lang w:eastAsia="fr-FR"/>
        </w:rPr>
        <w:t>.</w:t>
      </w:r>
      <w:r w:rsidR="00E161F9" w:rsidRPr="00FE5AC1">
        <w:rPr>
          <w:rFonts w:ascii="Arial" w:eastAsia="Times New Roman" w:hAnsi="Arial" w:cs="Arial"/>
          <w:sz w:val="24"/>
          <w:szCs w:val="24"/>
          <w:lang w:eastAsia="fr-FR"/>
        </w:rPr>
        <w:t> </w:t>
      </w:r>
    </w:p>
    <w:p w:rsidR="005A79D7" w:rsidRDefault="005A79D7" w:rsidP="00E161F9">
      <w:pPr>
        <w:pStyle w:val="NormalWeb"/>
        <w:shd w:val="clear" w:color="auto" w:fill="FFFFFF"/>
        <w:spacing w:before="120" w:beforeAutospacing="0" w:after="120" w:afterAutospacing="0"/>
        <w:contextualSpacing/>
        <w:jc w:val="both"/>
        <w:rPr>
          <w:rFonts w:ascii="Arial" w:hAnsi="Arial" w:cs="Arial"/>
          <w:sz w:val="16"/>
          <w:szCs w:val="16"/>
        </w:rPr>
      </w:pPr>
    </w:p>
    <w:p w:rsidR="00E161F9" w:rsidRPr="00FE5AC1" w:rsidRDefault="00E161F9" w:rsidP="00E161F9">
      <w:pPr>
        <w:pStyle w:val="NormalWeb"/>
        <w:shd w:val="clear" w:color="auto" w:fill="FFFFFF"/>
        <w:spacing w:before="120" w:beforeAutospacing="0" w:after="120" w:afterAutospacing="0"/>
        <w:contextualSpacing/>
        <w:jc w:val="both"/>
        <w:rPr>
          <w:rFonts w:ascii="Arial" w:hAnsi="Arial" w:cs="Arial"/>
          <w:sz w:val="16"/>
          <w:szCs w:val="16"/>
        </w:rPr>
      </w:pPr>
      <w:r w:rsidRPr="00FE5AC1">
        <w:rPr>
          <w:rFonts w:ascii="Arial" w:hAnsi="Arial" w:cs="Arial"/>
          <w:sz w:val="16"/>
          <w:szCs w:val="16"/>
        </w:rPr>
        <w:t>Source : https://www.commentcamarche.net/news/5872083-pourquoi-leboncoin-rachete-videdressing</w:t>
      </w:r>
    </w:p>
    <w:p w:rsidR="005515DF" w:rsidRPr="00FE5AC1" w:rsidRDefault="005515DF" w:rsidP="005A79D7">
      <w:pPr>
        <w:pStyle w:val="NormalWeb"/>
        <w:shd w:val="clear" w:color="auto" w:fill="FFFFFF"/>
        <w:spacing w:before="120" w:beforeAutospacing="0" w:after="120" w:afterAutospacing="0"/>
        <w:contextualSpacing/>
        <w:jc w:val="center"/>
        <w:rPr>
          <w:rFonts w:ascii="Arial" w:hAnsi="Arial" w:cs="Arial"/>
          <w:sz w:val="22"/>
          <w:szCs w:val="22"/>
        </w:rPr>
      </w:pPr>
      <w:r w:rsidRPr="00FE5AC1">
        <w:rPr>
          <w:rFonts w:ascii="Arial" w:hAnsi="Arial" w:cs="Arial"/>
          <w:noProof/>
        </w:rPr>
        <w:drawing>
          <wp:inline distT="0" distB="0" distL="0" distR="0" wp14:anchorId="305A2D22" wp14:editId="0E824ABF">
            <wp:extent cx="2704790" cy="1980358"/>
            <wp:effectExtent l="0" t="0" r="635"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709873" cy="1984080"/>
                    </a:xfrm>
                    <a:prstGeom prst="rect">
                      <a:avLst/>
                    </a:prstGeom>
                  </pic:spPr>
                </pic:pic>
              </a:graphicData>
            </a:graphic>
          </wp:inline>
        </w:drawing>
      </w:r>
    </w:p>
    <w:p w:rsidR="005515DF" w:rsidRPr="00FE5AC1" w:rsidRDefault="005515DF" w:rsidP="005515DF">
      <w:pPr>
        <w:pStyle w:val="NormalWeb"/>
        <w:shd w:val="clear" w:color="auto" w:fill="FFFFFF"/>
        <w:spacing w:before="120" w:beforeAutospacing="0" w:after="120" w:afterAutospacing="0"/>
        <w:contextualSpacing/>
        <w:jc w:val="both"/>
        <w:rPr>
          <w:rFonts w:ascii="Arial" w:hAnsi="Arial" w:cs="Arial"/>
          <w:i/>
          <w:sz w:val="20"/>
          <w:szCs w:val="20"/>
        </w:rPr>
      </w:pPr>
      <w:r w:rsidRPr="00FE5AC1">
        <w:rPr>
          <w:rFonts w:ascii="Arial" w:hAnsi="Arial" w:cs="Arial"/>
          <w:i/>
          <w:sz w:val="20"/>
          <w:szCs w:val="20"/>
        </w:rPr>
        <w:t>L’offre de Vid</w:t>
      </w:r>
      <w:r w:rsidR="000175A0">
        <w:rPr>
          <w:rFonts w:ascii="Arial" w:hAnsi="Arial" w:cs="Arial"/>
          <w:i/>
          <w:sz w:val="20"/>
          <w:szCs w:val="20"/>
        </w:rPr>
        <w:t>ed</w:t>
      </w:r>
      <w:r w:rsidRPr="00FE5AC1">
        <w:rPr>
          <w:rFonts w:ascii="Arial" w:hAnsi="Arial" w:cs="Arial"/>
          <w:i/>
          <w:sz w:val="20"/>
          <w:szCs w:val="20"/>
        </w:rPr>
        <w:t>ressing intégrée dans les catégories du site Leboncoin</w:t>
      </w:r>
    </w:p>
    <w:p w:rsidR="00E161F9" w:rsidRPr="00FE5AC1" w:rsidRDefault="00E161F9" w:rsidP="005515DF">
      <w:pPr>
        <w:pStyle w:val="NormalWeb"/>
        <w:shd w:val="clear" w:color="auto" w:fill="FFFFFF"/>
        <w:spacing w:before="120" w:beforeAutospacing="0" w:after="120" w:afterAutospacing="0"/>
        <w:contextualSpacing/>
        <w:jc w:val="both"/>
        <w:rPr>
          <w:rFonts w:ascii="Arial" w:hAnsi="Arial" w:cs="Arial"/>
          <w:i/>
          <w:sz w:val="20"/>
          <w:szCs w:val="20"/>
        </w:rPr>
        <w:sectPr w:rsidR="00E161F9" w:rsidRPr="00FE5AC1" w:rsidSect="00CC5D3B">
          <w:type w:val="continuous"/>
          <w:pgSz w:w="11906" w:h="16838"/>
          <w:pgMar w:top="851" w:right="1134" w:bottom="737" w:left="1134" w:header="708" w:footer="454" w:gutter="0"/>
          <w:cols w:num="2" w:space="708"/>
          <w:docGrid w:linePitch="360"/>
        </w:sectPr>
      </w:pPr>
    </w:p>
    <w:p w:rsidR="00E161F9" w:rsidRPr="00FE5AC1" w:rsidRDefault="00E161F9" w:rsidP="005515DF">
      <w:pPr>
        <w:pStyle w:val="NormalWeb"/>
        <w:shd w:val="clear" w:color="auto" w:fill="FFFFFF"/>
        <w:spacing w:before="120" w:beforeAutospacing="0" w:after="120" w:afterAutospacing="0"/>
        <w:contextualSpacing/>
        <w:jc w:val="both"/>
        <w:rPr>
          <w:rFonts w:ascii="Arial" w:hAnsi="Arial" w:cs="Arial"/>
          <w:b/>
          <w:color w:val="1F497D" w:themeColor="text2"/>
          <w:sz w:val="22"/>
          <w:szCs w:val="22"/>
        </w:rPr>
      </w:pPr>
      <w:r w:rsidRPr="00FE5AC1">
        <w:rPr>
          <w:rFonts w:ascii="Arial" w:hAnsi="Arial" w:cs="Arial"/>
          <w:b/>
          <w:color w:val="1F497D" w:themeColor="text2"/>
          <w:sz w:val="22"/>
          <w:szCs w:val="22"/>
        </w:rPr>
        <w:lastRenderedPageBreak/>
        <w:t>Annexe 14 : Vers un nouveau modèle économique ?</w:t>
      </w:r>
    </w:p>
    <w:p w:rsidR="00E161F9" w:rsidRPr="00FE5AC1" w:rsidRDefault="00E161F9" w:rsidP="005515DF">
      <w:pPr>
        <w:pStyle w:val="NormalWeb"/>
        <w:shd w:val="clear" w:color="auto" w:fill="FFFFFF"/>
        <w:spacing w:before="120" w:beforeAutospacing="0" w:after="120" w:afterAutospacing="0"/>
        <w:contextualSpacing/>
        <w:jc w:val="both"/>
        <w:rPr>
          <w:rFonts w:ascii="Arial" w:hAnsi="Arial" w:cs="Arial"/>
          <w:b/>
          <w:color w:val="1F497D" w:themeColor="text2"/>
          <w:sz w:val="22"/>
          <w:szCs w:val="22"/>
        </w:rPr>
      </w:pPr>
    </w:p>
    <w:p w:rsidR="00720976" w:rsidRPr="00FE5AC1" w:rsidRDefault="005515DF" w:rsidP="00720976">
      <w:pPr>
        <w:pStyle w:val="NormalWeb"/>
        <w:shd w:val="clear" w:color="auto" w:fill="FFFFFF"/>
        <w:spacing w:before="120" w:beforeAutospacing="0" w:after="120" w:afterAutospacing="0"/>
        <w:contextualSpacing/>
        <w:jc w:val="both"/>
        <w:rPr>
          <w:rFonts w:ascii="Arial" w:hAnsi="Arial" w:cs="Arial"/>
          <w:sz w:val="22"/>
          <w:szCs w:val="22"/>
        </w:rPr>
      </w:pPr>
      <w:r w:rsidRPr="00FE5AC1">
        <w:rPr>
          <w:rFonts w:ascii="Arial" w:hAnsi="Arial" w:cs="Arial"/>
          <w:sz w:val="22"/>
          <w:szCs w:val="22"/>
        </w:rPr>
        <w:t>En 2019, Leboncoin devient un tiers de confiance : il garde désormais l’argent de l’acheteur, le temps que le vendeur lui expédie le produit. Le service est proposé pour le moment aux  particuliers mais va se généraliser à toutes les catégories de produits.</w:t>
      </w:r>
      <w:r w:rsidR="000175A0" w:rsidRPr="00FE5AC1">
        <w:rPr>
          <w:rFonts w:ascii="Arial" w:hAnsi="Arial" w:cs="Arial"/>
          <w:sz w:val="22"/>
          <w:szCs w:val="22"/>
        </w:rPr>
        <w:t xml:space="preserve"> </w:t>
      </w:r>
      <w:r w:rsidRPr="00FE5AC1">
        <w:rPr>
          <w:rFonts w:ascii="Arial" w:hAnsi="Arial" w:cs="Arial"/>
          <w:sz w:val="22"/>
          <w:szCs w:val="22"/>
        </w:rPr>
        <w:t>Le site souhaite aller plus loin en proposant des livraisons pour les colis de moins de 30 kg. Bref, Leboncoin se transforme et lève petit à petit tous les freins possibles à l’utilisation du site.</w:t>
      </w:r>
      <w:r w:rsidR="00720976" w:rsidRPr="00FE5AC1">
        <w:rPr>
          <w:rFonts w:ascii="Arial" w:hAnsi="Arial" w:cs="Arial"/>
          <w:sz w:val="22"/>
          <w:szCs w:val="22"/>
        </w:rPr>
        <w:t xml:space="preserve"> En 2017, 80 % des paiements se faisait de main à la main entre particuliers, 20 % se faisait par chèque ou par virement.</w:t>
      </w:r>
    </w:p>
    <w:p w:rsidR="005515DF" w:rsidRPr="00FE5AC1" w:rsidRDefault="005515DF" w:rsidP="00730F9E">
      <w:pPr>
        <w:pStyle w:val="NormalWeb"/>
        <w:shd w:val="clear" w:color="auto" w:fill="FFFFFF"/>
        <w:spacing w:before="120" w:beforeAutospacing="0" w:after="120" w:afterAutospacing="0"/>
        <w:contextualSpacing/>
        <w:jc w:val="both"/>
        <w:rPr>
          <w:rFonts w:ascii="Arial" w:hAnsi="Arial" w:cs="Arial"/>
          <w:sz w:val="22"/>
          <w:szCs w:val="22"/>
        </w:rPr>
      </w:pPr>
    </w:p>
    <w:p w:rsidR="00C9076A" w:rsidRPr="00FE5AC1" w:rsidRDefault="00C9076A" w:rsidP="00C9076A">
      <w:pPr>
        <w:pStyle w:val="NormalWeb"/>
        <w:shd w:val="clear" w:color="auto" w:fill="FFFFFF"/>
        <w:spacing w:before="120" w:beforeAutospacing="0" w:after="120" w:afterAutospacing="0"/>
        <w:contextualSpacing/>
        <w:jc w:val="both"/>
        <w:rPr>
          <w:rFonts w:ascii="Arial" w:hAnsi="Arial" w:cs="Arial"/>
          <w:b/>
          <w:sz w:val="22"/>
          <w:szCs w:val="22"/>
        </w:rPr>
      </w:pPr>
      <w:r w:rsidRPr="00FE5AC1">
        <w:rPr>
          <w:rFonts w:ascii="Arial" w:hAnsi="Arial" w:cs="Arial"/>
          <w:b/>
          <w:sz w:val="22"/>
          <w:szCs w:val="22"/>
        </w:rPr>
        <w:t xml:space="preserve">Comment faire évoluer le site sans lui faire perdre son âme ? </w:t>
      </w:r>
    </w:p>
    <w:p w:rsidR="00730F9E" w:rsidRPr="00FE5AC1" w:rsidRDefault="00C9076A" w:rsidP="00730F9E">
      <w:pPr>
        <w:pStyle w:val="NormalWeb"/>
        <w:shd w:val="clear" w:color="auto" w:fill="FFFFFF"/>
        <w:spacing w:before="120" w:beforeAutospacing="0" w:after="120" w:afterAutospacing="0"/>
        <w:contextualSpacing/>
        <w:jc w:val="both"/>
        <w:rPr>
          <w:rFonts w:ascii="Arial" w:hAnsi="Arial" w:cs="Arial"/>
          <w:sz w:val="22"/>
          <w:szCs w:val="22"/>
        </w:rPr>
      </w:pPr>
      <w:r w:rsidRPr="00FE5AC1">
        <w:rPr>
          <w:rFonts w:ascii="Arial" w:hAnsi="Arial" w:cs="Arial"/>
          <w:sz w:val="22"/>
          <w:szCs w:val="22"/>
        </w:rPr>
        <w:t>Antoine Jouteau, directeur général du site souhaite évoluer vers un site plus transactionnel, plus mobile, et plus personnalisé.</w:t>
      </w:r>
      <w:r w:rsidR="00E161F9" w:rsidRPr="00FE5AC1">
        <w:rPr>
          <w:rFonts w:ascii="Arial" w:hAnsi="Arial" w:cs="Arial"/>
          <w:sz w:val="22"/>
          <w:szCs w:val="22"/>
        </w:rPr>
        <w:t xml:space="preserve"> </w:t>
      </w:r>
      <w:r w:rsidR="00730F9E" w:rsidRPr="00FE5AC1">
        <w:rPr>
          <w:rFonts w:ascii="Arial" w:hAnsi="Arial" w:cs="Arial"/>
          <w:sz w:val="22"/>
          <w:szCs w:val="22"/>
        </w:rPr>
        <w:t>Leboncoin construit petit à petit ainsi un nouveau modèle de place de marché. Pour le moment, les services proposés sont gratuits mais le site va devoir réfléchir à un nouveau modèle économique viable.</w:t>
      </w:r>
    </w:p>
    <w:p w:rsidR="000175A0" w:rsidRPr="00FE5AC1" w:rsidRDefault="000175A0" w:rsidP="00730F9E">
      <w:pPr>
        <w:pStyle w:val="NormalWeb"/>
        <w:shd w:val="clear" w:color="auto" w:fill="FFFFFF"/>
        <w:spacing w:before="120" w:beforeAutospacing="0" w:after="120" w:afterAutospacing="0"/>
        <w:contextualSpacing/>
        <w:jc w:val="both"/>
        <w:rPr>
          <w:rFonts w:ascii="Arial" w:hAnsi="Arial" w:cs="Arial"/>
          <w:sz w:val="22"/>
          <w:szCs w:val="22"/>
        </w:rPr>
      </w:pPr>
      <w:bookmarkStart w:id="1" w:name="_GoBack"/>
      <w:bookmarkEnd w:id="1"/>
    </w:p>
    <w:sectPr w:rsidR="000175A0" w:rsidRPr="00FE5AC1" w:rsidSect="00FE5AC1">
      <w:type w:val="continuous"/>
      <w:pgSz w:w="11906" w:h="16838"/>
      <w:pgMar w:top="851" w:right="1134" w:bottom="737" w:left="1134"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4FAE" w:rsidRDefault="00264FAE" w:rsidP="005578C5">
      <w:pPr>
        <w:spacing w:after="0" w:line="240" w:lineRule="auto"/>
      </w:pPr>
      <w:r>
        <w:separator/>
      </w:r>
    </w:p>
  </w:endnote>
  <w:endnote w:type="continuationSeparator" w:id="0">
    <w:p w:rsidR="00264FAE" w:rsidRDefault="00264FAE" w:rsidP="005578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3937390"/>
      <w:docPartObj>
        <w:docPartGallery w:val="Page Numbers (Bottom of Page)"/>
        <w:docPartUnique/>
      </w:docPartObj>
    </w:sdtPr>
    <w:sdtEndPr/>
    <w:sdtContent>
      <w:p w:rsidR="00A37E9F" w:rsidRDefault="00A37E9F" w:rsidP="00FE5AC1">
        <w:pPr>
          <w:pStyle w:val="Pieddepage"/>
          <w:pBdr>
            <w:top w:val="single" w:sz="4" w:space="1" w:color="auto"/>
          </w:pBdr>
        </w:pPr>
        <w:r w:rsidRPr="00A37E9F">
          <w:rPr>
            <w:b/>
          </w:rPr>
          <w:t xml:space="preserve">CEJM- </w:t>
        </w:r>
        <w:r w:rsidR="00FE5AC1">
          <w:rPr>
            <w:b/>
          </w:rPr>
          <w:t xml:space="preserve">Sophie </w:t>
        </w:r>
        <w:proofErr w:type="spellStart"/>
        <w:r w:rsidR="00FE5AC1">
          <w:rPr>
            <w:b/>
          </w:rPr>
          <w:t>Turconi</w:t>
        </w:r>
        <w:proofErr w:type="spellEnd"/>
        <w:r w:rsidR="00FE5AC1">
          <w:rPr>
            <w:b/>
          </w:rPr>
          <w:t xml:space="preserve"> - </w:t>
        </w:r>
        <w:r w:rsidRPr="00A37E9F">
          <w:rPr>
            <w:b/>
          </w:rPr>
          <w:t>Thème 6</w:t>
        </w:r>
        <w:r w:rsidR="00622759">
          <w:rPr>
            <w:b/>
          </w:rPr>
          <w:t xml:space="preserve"> </w:t>
        </w:r>
        <w:r>
          <w:rPr>
            <w:b/>
          </w:rPr>
          <w:t>- Le Bon Coin</w:t>
        </w:r>
        <w:r w:rsidR="00D01E74">
          <w:rPr>
            <w:b/>
          </w:rPr>
          <w:t xml:space="preserve"> </w:t>
        </w:r>
        <w:r>
          <w:t>-</w:t>
        </w:r>
        <w:r w:rsidR="00B96A5A">
          <w:t xml:space="preserve"> </w:t>
        </w:r>
        <w:r w:rsidR="00622759">
          <w:t xml:space="preserve">Dossier </w:t>
        </w:r>
        <w:r w:rsidR="00B96A5A" w:rsidRPr="00FE5AC1">
          <w:rPr>
            <w:caps/>
          </w:rPr>
          <w:t>é</w:t>
        </w:r>
        <w:r w:rsidR="00D01E74">
          <w:t>tudiant -</w:t>
        </w:r>
        <w:r>
          <w:t xml:space="preserve"> </w:t>
        </w:r>
        <w:r w:rsidR="00B96A5A">
          <w:t>Ressource</w:t>
        </w:r>
        <w:r w:rsidR="00622759">
          <w:t>s</w:t>
        </w:r>
        <w:r w:rsidR="00B96A5A">
          <w:t xml:space="preserve"> documentaires </w:t>
        </w:r>
        <w:r w:rsidRPr="005515DF">
          <w:t xml:space="preserve">- page </w:t>
        </w:r>
        <w:r w:rsidRPr="005515DF">
          <w:fldChar w:fldCharType="begin"/>
        </w:r>
        <w:r w:rsidRPr="005515DF">
          <w:instrText>PAGE   \* MERGEFORMAT</w:instrText>
        </w:r>
        <w:r w:rsidRPr="005515DF">
          <w:fldChar w:fldCharType="separate"/>
        </w:r>
        <w:r w:rsidR="006B1DB3">
          <w:rPr>
            <w:noProof/>
          </w:rPr>
          <w:t>1</w:t>
        </w:r>
        <w:r w:rsidRPr="005515DF">
          <w:fldChar w:fldCharType="end"/>
        </w:r>
        <w:r w:rsidRPr="005515DF">
          <w:t xml:space="preserve"> sur </w:t>
        </w:r>
        <w:r w:rsidR="005515DF" w:rsidRPr="005515DF">
          <w:t>8</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4FAE" w:rsidRDefault="00264FAE" w:rsidP="005578C5">
      <w:pPr>
        <w:spacing w:after="0" w:line="240" w:lineRule="auto"/>
      </w:pPr>
      <w:r>
        <w:separator/>
      </w:r>
    </w:p>
  </w:footnote>
  <w:footnote w:type="continuationSeparator" w:id="0">
    <w:p w:rsidR="00264FAE" w:rsidRDefault="00264FAE" w:rsidP="005578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62543"/>
    <w:multiLevelType w:val="hybridMultilevel"/>
    <w:tmpl w:val="6A629BFE"/>
    <w:lvl w:ilvl="0" w:tplc="EAFE9A6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27538B"/>
    <w:multiLevelType w:val="hybridMultilevel"/>
    <w:tmpl w:val="3084C12C"/>
    <w:lvl w:ilvl="0" w:tplc="B4F6E2EC">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 w15:restartNumberingAfterBreak="0">
    <w:nsid w:val="150B05C2"/>
    <w:multiLevelType w:val="hybridMultilevel"/>
    <w:tmpl w:val="00B6C2A4"/>
    <w:lvl w:ilvl="0" w:tplc="3CECA06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BB21FAA"/>
    <w:multiLevelType w:val="multilevel"/>
    <w:tmpl w:val="093E0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64650A"/>
    <w:multiLevelType w:val="hybridMultilevel"/>
    <w:tmpl w:val="F97C9B48"/>
    <w:lvl w:ilvl="0" w:tplc="EAFE9A6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7DF0433"/>
    <w:multiLevelType w:val="multilevel"/>
    <w:tmpl w:val="9C18A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B81412"/>
    <w:multiLevelType w:val="multilevel"/>
    <w:tmpl w:val="7B0AC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9270C7"/>
    <w:multiLevelType w:val="multilevel"/>
    <w:tmpl w:val="96A26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705C04"/>
    <w:multiLevelType w:val="multilevel"/>
    <w:tmpl w:val="9C20E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20759F"/>
    <w:multiLevelType w:val="multilevel"/>
    <w:tmpl w:val="54EC34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0"/>
  </w:num>
  <w:num w:numId="4">
    <w:abstractNumId w:val="3"/>
  </w:num>
  <w:num w:numId="5">
    <w:abstractNumId w:val="6"/>
  </w:num>
  <w:num w:numId="6">
    <w:abstractNumId w:val="7"/>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2052"/>
    <w:rsid w:val="000175A0"/>
    <w:rsid w:val="00033E5F"/>
    <w:rsid w:val="00036142"/>
    <w:rsid w:val="0004571F"/>
    <w:rsid w:val="000478B5"/>
    <w:rsid w:val="0006654D"/>
    <w:rsid w:val="00066AF4"/>
    <w:rsid w:val="00091CAB"/>
    <w:rsid w:val="000C3F0D"/>
    <w:rsid w:val="000D166E"/>
    <w:rsid w:val="000F16A8"/>
    <w:rsid w:val="000F7548"/>
    <w:rsid w:val="001074FC"/>
    <w:rsid w:val="001300B3"/>
    <w:rsid w:val="0013739C"/>
    <w:rsid w:val="00144D87"/>
    <w:rsid w:val="001A4B79"/>
    <w:rsid w:val="001C0627"/>
    <w:rsid w:val="001F4916"/>
    <w:rsid w:val="001F5CD3"/>
    <w:rsid w:val="00206A31"/>
    <w:rsid w:val="00214DCB"/>
    <w:rsid w:val="0022131F"/>
    <w:rsid w:val="002313BC"/>
    <w:rsid w:val="002353AD"/>
    <w:rsid w:val="0024634A"/>
    <w:rsid w:val="002566D1"/>
    <w:rsid w:val="002631C7"/>
    <w:rsid w:val="00264FAE"/>
    <w:rsid w:val="002A2708"/>
    <w:rsid w:val="002A3C55"/>
    <w:rsid w:val="002B0895"/>
    <w:rsid w:val="002B7E7E"/>
    <w:rsid w:val="002D77E7"/>
    <w:rsid w:val="002E0319"/>
    <w:rsid w:val="003070B5"/>
    <w:rsid w:val="00317321"/>
    <w:rsid w:val="00337C2E"/>
    <w:rsid w:val="00342A45"/>
    <w:rsid w:val="00352E98"/>
    <w:rsid w:val="00353968"/>
    <w:rsid w:val="003647E8"/>
    <w:rsid w:val="003C285C"/>
    <w:rsid w:val="003E16A6"/>
    <w:rsid w:val="003E5DE3"/>
    <w:rsid w:val="0043748F"/>
    <w:rsid w:val="00453607"/>
    <w:rsid w:val="004833AF"/>
    <w:rsid w:val="00486678"/>
    <w:rsid w:val="00490DEF"/>
    <w:rsid w:val="00497126"/>
    <w:rsid w:val="004B682A"/>
    <w:rsid w:val="004F4CBD"/>
    <w:rsid w:val="005006D9"/>
    <w:rsid w:val="005334B2"/>
    <w:rsid w:val="005422A3"/>
    <w:rsid w:val="005515DF"/>
    <w:rsid w:val="005578C5"/>
    <w:rsid w:val="00570AA3"/>
    <w:rsid w:val="00585B53"/>
    <w:rsid w:val="005A0043"/>
    <w:rsid w:val="005A0EF0"/>
    <w:rsid w:val="005A602D"/>
    <w:rsid w:val="005A79D7"/>
    <w:rsid w:val="005C369C"/>
    <w:rsid w:val="005E28B6"/>
    <w:rsid w:val="005F4C95"/>
    <w:rsid w:val="0060164B"/>
    <w:rsid w:val="00613853"/>
    <w:rsid w:val="00621F68"/>
    <w:rsid w:val="00622759"/>
    <w:rsid w:val="00630C88"/>
    <w:rsid w:val="00632557"/>
    <w:rsid w:val="00640C72"/>
    <w:rsid w:val="00660459"/>
    <w:rsid w:val="00691CFF"/>
    <w:rsid w:val="006B1DB3"/>
    <w:rsid w:val="006E72C3"/>
    <w:rsid w:val="00720976"/>
    <w:rsid w:val="00730F9E"/>
    <w:rsid w:val="0073123C"/>
    <w:rsid w:val="0077061B"/>
    <w:rsid w:val="00773841"/>
    <w:rsid w:val="007814CB"/>
    <w:rsid w:val="007F0B29"/>
    <w:rsid w:val="00805A63"/>
    <w:rsid w:val="00844C95"/>
    <w:rsid w:val="00853CB1"/>
    <w:rsid w:val="008B4973"/>
    <w:rsid w:val="008B655E"/>
    <w:rsid w:val="008E1F5A"/>
    <w:rsid w:val="008F2C2D"/>
    <w:rsid w:val="008F53C0"/>
    <w:rsid w:val="008F6E9D"/>
    <w:rsid w:val="009044BF"/>
    <w:rsid w:val="00921122"/>
    <w:rsid w:val="00930138"/>
    <w:rsid w:val="00935BF1"/>
    <w:rsid w:val="00950DC5"/>
    <w:rsid w:val="00973D86"/>
    <w:rsid w:val="00974DA2"/>
    <w:rsid w:val="00997D23"/>
    <w:rsid w:val="009D1EC1"/>
    <w:rsid w:val="009D28E6"/>
    <w:rsid w:val="009F7BCF"/>
    <w:rsid w:val="00A1401C"/>
    <w:rsid w:val="00A37E9F"/>
    <w:rsid w:val="00A52068"/>
    <w:rsid w:val="00A61C29"/>
    <w:rsid w:val="00A6627D"/>
    <w:rsid w:val="00AA3C42"/>
    <w:rsid w:val="00AB4F19"/>
    <w:rsid w:val="00AB75D0"/>
    <w:rsid w:val="00AE2037"/>
    <w:rsid w:val="00AF0BD4"/>
    <w:rsid w:val="00AF7C93"/>
    <w:rsid w:val="00B007C7"/>
    <w:rsid w:val="00B17021"/>
    <w:rsid w:val="00B20943"/>
    <w:rsid w:val="00B35CEB"/>
    <w:rsid w:val="00B36C35"/>
    <w:rsid w:val="00B80A77"/>
    <w:rsid w:val="00B8749C"/>
    <w:rsid w:val="00B96A5A"/>
    <w:rsid w:val="00BA38D7"/>
    <w:rsid w:val="00BB0AAB"/>
    <w:rsid w:val="00BC2052"/>
    <w:rsid w:val="00BF1440"/>
    <w:rsid w:val="00C0443E"/>
    <w:rsid w:val="00C246D8"/>
    <w:rsid w:val="00C47D82"/>
    <w:rsid w:val="00C71FFE"/>
    <w:rsid w:val="00C73B16"/>
    <w:rsid w:val="00C77ADE"/>
    <w:rsid w:val="00C9076A"/>
    <w:rsid w:val="00C927ED"/>
    <w:rsid w:val="00CB7359"/>
    <w:rsid w:val="00CC5D3B"/>
    <w:rsid w:val="00CE4895"/>
    <w:rsid w:val="00D01E74"/>
    <w:rsid w:val="00D204A7"/>
    <w:rsid w:val="00D23C70"/>
    <w:rsid w:val="00D42C67"/>
    <w:rsid w:val="00D626A2"/>
    <w:rsid w:val="00D66681"/>
    <w:rsid w:val="00D864D5"/>
    <w:rsid w:val="00D913AA"/>
    <w:rsid w:val="00D9760C"/>
    <w:rsid w:val="00D979B3"/>
    <w:rsid w:val="00DA70EA"/>
    <w:rsid w:val="00DC4BA2"/>
    <w:rsid w:val="00DE0612"/>
    <w:rsid w:val="00DF27AF"/>
    <w:rsid w:val="00E10160"/>
    <w:rsid w:val="00E13459"/>
    <w:rsid w:val="00E161F9"/>
    <w:rsid w:val="00E62418"/>
    <w:rsid w:val="00E854EA"/>
    <w:rsid w:val="00EC3F28"/>
    <w:rsid w:val="00EE287D"/>
    <w:rsid w:val="00F13872"/>
    <w:rsid w:val="00F14B7C"/>
    <w:rsid w:val="00F25BC7"/>
    <w:rsid w:val="00F476A7"/>
    <w:rsid w:val="00F65851"/>
    <w:rsid w:val="00FA0CED"/>
    <w:rsid w:val="00FB7DC0"/>
    <w:rsid w:val="00FE2B44"/>
    <w:rsid w:val="00FE5AC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9C73EE"/>
  <w15:docId w15:val="{7ACF583A-1680-4557-9138-1C832D3BB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044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B874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44D87"/>
    <w:pPr>
      <w:ind w:left="720"/>
      <w:contextualSpacing/>
    </w:pPr>
  </w:style>
  <w:style w:type="character" w:styleId="Marquedecommentaire">
    <w:name w:val="annotation reference"/>
    <w:basedOn w:val="Policepardfaut"/>
    <w:uiPriority w:val="99"/>
    <w:semiHidden/>
    <w:unhideWhenUsed/>
    <w:rsid w:val="00DC4BA2"/>
    <w:rPr>
      <w:sz w:val="16"/>
      <w:szCs w:val="16"/>
    </w:rPr>
  </w:style>
  <w:style w:type="paragraph" w:styleId="Commentaire">
    <w:name w:val="annotation text"/>
    <w:basedOn w:val="Normal"/>
    <w:link w:val="CommentaireCar"/>
    <w:uiPriority w:val="99"/>
    <w:semiHidden/>
    <w:unhideWhenUsed/>
    <w:rsid w:val="00DC4BA2"/>
    <w:pPr>
      <w:spacing w:line="240" w:lineRule="auto"/>
    </w:pPr>
    <w:rPr>
      <w:sz w:val="20"/>
      <w:szCs w:val="20"/>
    </w:rPr>
  </w:style>
  <w:style w:type="character" w:customStyle="1" w:styleId="CommentaireCar">
    <w:name w:val="Commentaire Car"/>
    <w:basedOn w:val="Policepardfaut"/>
    <w:link w:val="Commentaire"/>
    <w:uiPriority w:val="99"/>
    <w:semiHidden/>
    <w:rsid w:val="00DC4BA2"/>
    <w:rPr>
      <w:sz w:val="20"/>
      <w:szCs w:val="20"/>
    </w:rPr>
  </w:style>
  <w:style w:type="paragraph" w:styleId="Objetducommentaire">
    <w:name w:val="annotation subject"/>
    <w:basedOn w:val="Commentaire"/>
    <w:next w:val="Commentaire"/>
    <w:link w:val="ObjetducommentaireCar"/>
    <w:uiPriority w:val="99"/>
    <w:semiHidden/>
    <w:unhideWhenUsed/>
    <w:rsid w:val="00DC4BA2"/>
    <w:rPr>
      <w:b/>
      <w:bCs/>
    </w:rPr>
  </w:style>
  <w:style w:type="character" w:customStyle="1" w:styleId="ObjetducommentaireCar">
    <w:name w:val="Objet du commentaire Car"/>
    <w:basedOn w:val="CommentaireCar"/>
    <w:link w:val="Objetducommentaire"/>
    <w:uiPriority w:val="99"/>
    <w:semiHidden/>
    <w:rsid w:val="00DC4BA2"/>
    <w:rPr>
      <w:b/>
      <w:bCs/>
      <w:sz w:val="20"/>
      <w:szCs w:val="20"/>
    </w:rPr>
  </w:style>
  <w:style w:type="paragraph" w:styleId="Textedebulles">
    <w:name w:val="Balloon Text"/>
    <w:basedOn w:val="Normal"/>
    <w:link w:val="TextedebullesCar"/>
    <w:uiPriority w:val="99"/>
    <w:semiHidden/>
    <w:unhideWhenUsed/>
    <w:rsid w:val="00DC4BA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C4BA2"/>
    <w:rPr>
      <w:rFonts w:ascii="Tahoma" w:hAnsi="Tahoma" w:cs="Tahoma"/>
      <w:sz w:val="16"/>
      <w:szCs w:val="16"/>
    </w:rPr>
  </w:style>
  <w:style w:type="character" w:styleId="Lienhypertexte">
    <w:name w:val="Hyperlink"/>
    <w:basedOn w:val="Policepardfaut"/>
    <w:uiPriority w:val="99"/>
    <w:unhideWhenUsed/>
    <w:rsid w:val="00B35CEB"/>
    <w:rPr>
      <w:color w:val="0000FF"/>
      <w:u w:val="single"/>
    </w:rPr>
  </w:style>
  <w:style w:type="paragraph" w:styleId="NormalWeb">
    <w:name w:val="Normal (Web)"/>
    <w:basedOn w:val="Normal"/>
    <w:uiPriority w:val="99"/>
    <w:unhideWhenUsed/>
    <w:rsid w:val="001A4B7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1A4B79"/>
    <w:rPr>
      <w:b/>
      <w:bCs/>
    </w:rPr>
  </w:style>
  <w:style w:type="character" w:styleId="Lienhypertextesuivivisit">
    <w:name w:val="FollowedHyperlink"/>
    <w:basedOn w:val="Policepardfaut"/>
    <w:uiPriority w:val="99"/>
    <w:semiHidden/>
    <w:unhideWhenUsed/>
    <w:rsid w:val="00033E5F"/>
    <w:rPr>
      <w:color w:val="800080" w:themeColor="followedHyperlink"/>
      <w:u w:val="single"/>
    </w:rPr>
  </w:style>
  <w:style w:type="character" w:customStyle="1" w:styleId="Titre2Car">
    <w:name w:val="Titre 2 Car"/>
    <w:basedOn w:val="Policepardfaut"/>
    <w:link w:val="Titre2"/>
    <w:uiPriority w:val="9"/>
    <w:rsid w:val="00B8749C"/>
    <w:rPr>
      <w:rFonts w:asciiTheme="majorHAnsi" w:eastAsiaTheme="majorEastAsia" w:hAnsiTheme="majorHAnsi" w:cstheme="majorBidi"/>
      <w:b/>
      <w:bCs/>
      <w:color w:val="4F81BD" w:themeColor="accent1"/>
      <w:sz w:val="26"/>
      <w:szCs w:val="26"/>
    </w:rPr>
  </w:style>
  <w:style w:type="paragraph" w:styleId="Notedebasdepage">
    <w:name w:val="footnote text"/>
    <w:basedOn w:val="Normal"/>
    <w:link w:val="NotedebasdepageCar"/>
    <w:uiPriority w:val="99"/>
    <w:semiHidden/>
    <w:unhideWhenUsed/>
    <w:rsid w:val="005578C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578C5"/>
    <w:rPr>
      <w:sz w:val="20"/>
      <w:szCs w:val="20"/>
    </w:rPr>
  </w:style>
  <w:style w:type="character" w:styleId="Appelnotedebasdep">
    <w:name w:val="footnote reference"/>
    <w:basedOn w:val="Policepardfaut"/>
    <w:uiPriority w:val="99"/>
    <w:semiHidden/>
    <w:unhideWhenUsed/>
    <w:rsid w:val="005578C5"/>
    <w:rPr>
      <w:vertAlign w:val="superscript"/>
    </w:rPr>
  </w:style>
  <w:style w:type="character" w:customStyle="1" w:styleId="Titre1Car">
    <w:name w:val="Titre 1 Car"/>
    <w:basedOn w:val="Policepardfaut"/>
    <w:link w:val="Titre1"/>
    <w:uiPriority w:val="9"/>
    <w:rsid w:val="00C0443E"/>
    <w:rPr>
      <w:rFonts w:asciiTheme="majorHAnsi" w:eastAsiaTheme="majorEastAsia" w:hAnsiTheme="majorHAnsi" w:cstheme="majorBidi"/>
      <w:b/>
      <w:bCs/>
      <w:color w:val="365F91" w:themeColor="accent1" w:themeShade="BF"/>
      <w:sz w:val="28"/>
      <w:szCs w:val="28"/>
    </w:rPr>
  </w:style>
  <w:style w:type="paragraph" w:styleId="En-tte">
    <w:name w:val="header"/>
    <w:basedOn w:val="Normal"/>
    <w:link w:val="En-tteCar"/>
    <w:uiPriority w:val="99"/>
    <w:unhideWhenUsed/>
    <w:rsid w:val="00A37E9F"/>
    <w:pPr>
      <w:tabs>
        <w:tab w:val="center" w:pos="4536"/>
        <w:tab w:val="right" w:pos="9072"/>
      </w:tabs>
      <w:spacing w:after="0" w:line="240" w:lineRule="auto"/>
    </w:pPr>
  </w:style>
  <w:style w:type="character" w:customStyle="1" w:styleId="En-tteCar">
    <w:name w:val="En-tête Car"/>
    <w:basedOn w:val="Policepardfaut"/>
    <w:link w:val="En-tte"/>
    <w:uiPriority w:val="99"/>
    <w:rsid w:val="00A37E9F"/>
  </w:style>
  <w:style w:type="paragraph" w:styleId="Pieddepage">
    <w:name w:val="footer"/>
    <w:basedOn w:val="Normal"/>
    <w:link w:val="PieddepageCar"/>
    <w:uiPriority w:val="99"/>
    <w:unhideWhenUsed/>
    <w:rsid w:val="00A37E9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37E9F"/>
  </w:style>
  <w:style w:type="paragraph" w:styleId="Rvision">
    <w:name w:val="Revision"/>
    <w:hidden/>
    <w:uiPriority w:val="99"/>
    <w:semiHidden/>
    <w:rsid w:val="00B96A5A"/>
    <w:pPr>
      <w:spacing w:after="0" w:line="240" w:lineRule="auto"/>
    </w:pPr>
  </w:style>
  <w:style w:type="table" w:styleId="Grilledutableau">
    <w:name w:val="Table Grid"/>
    <w:basedOn w:val="TableauNormal"/>
    <w:uiPriority w:val="59"/>
    <w:rsid w:val="00A14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53555">
      <w:bodyDiv w:val="1"/>
      <w:marLeft w:val="0"/>
      <w:marRight w:val="0"/>
      <w:marTop w:val="0"/>
      <w:marBottom w:val="0"/>
      <w:divBdr>
        <w:top w:val="none" w:sz="0" w:space="0" w:color="auto"/>
        <w:left w:val="none" w:sz="0" w:space="0" w:color="auto"/>
        <w:bottom w:val="none" w:sz="0" w:space="0" w:color="auto"/>
        <w:right w:val="none" w:sz="0" w:space="0" w:color="auto"/>
      </w:divBdr>
    </w:div>
    <w:div w:id="105320020">
      <w:bodyDiv w:val="1"/>
      <w:marLeft w:val="0"/>
      <w:marRight w:val="0"/>
      <w:marTop w:val="0"/>
      <w:marBottom w:val="0"/>
      <w:divBdr>
        <w:top w:val="none" w:sz="0" w:space="0" w:color="auto"/>
        <w:left w:val="none" w:sz="0" w:space="0" w:color="auto"/>
        <w:bottom w:val="none" w:sz="0" w:space="0" w:color="auto"/>
        <w:right w:val="none" w:sz="0" w:space="0" w:color="auto"/>
      </w:divBdr>
      <w:divsChild>
        <w:div w:id="1432821165">
          <w:marLeft w:val="0"/>
          <w:marRight w:val="0"/>
          <w:marTop w:val="0"/>
          <w:marBottom w:val="0"/>
          <w:divBdr>
            <w:top w:val="none" w:sz="0" w:space="0" w:color="auto"/>
            <w:left w:val="none" w:sz="0" w:space="0" w:color="auto"/>
            <w:bottom w:val="none" w:sz="0" w:space="0" w:color="auto"/>
            <w:right w:val="none" w:sz="0" w:space="0" w:color="auto"/>
          </w:divBdr>
          <w:divsChild>
            <w:div w:id="1960993354">
              <w:marLeft w:val="0"/>
              <w:marRight w:val="0"/>
              <w:marTop w:val="0"/>
              <w:marBottom w:val="225"/>
              <w:divBdr>
                <w:top w:val="single" w:sz="6" w:space="0" w:color="EEEEEE"/>
                <w:left w:val="single" w:sz="6" w:space="0" w:color="EEEEEE"/>
                <w:bottom w:val="single" w:sz="6" w:space="0" w:color="EEEEEE"/>
                <w:right w:val="single" w:sz="6" w:space="0" w:color="EEEEEE"/>
              </w:divBdr>
              <w:divsChild>
                <w:div w:id="1487668060">
                  <w:marLeft w:val="0"/>
                  <w:marRight w:val="0"/>
                  <w:marTop w:val="0"/>
                  <w:marBottom w:val="0"/>
                  <w:divBdr>
                    <w:top w:val="none" w:sz="0" w:space="0" w:color="auto"/>
                    <w:left w:val="none" w:sz="0" w:space="0" w:color="auto"/>
                    <w:bottom w:val="none" w:sz="0" w:space="0" w:color="auto"/>
                    <w:right w:val="none" w:sz="0" w:space="0" w:color="auto"/>
                  </w:divBdr>
                  <w:divsChild>
                    <w:div w:id="1952785529">
                      <w:marLeft w:val="0"/>
                      <w:marRight w:val="0"/>
                      <w:marTop w:val="0"/>
                      <w:marBottom w:val="0"/>
                      <w:divBdr>
                        <w:top w:val="none" w:sz="0" w:space="0" w:color="auto"/>
                        <w:left w:val="none" w:sz="0" w:space="0" w:color="auto"/>
                        <w:bottom w:val="none" w:sz="0" w:space="0" w:color="auto"/>
                        <w:right w:val="none" w:sz="0" w:space="0" w:color="auto"/>
                      </w:divBdr>
                      <w:divsChild>
                        <w:div w:id="1010062575">
                          <w:marLeft w:val="0"/>
                          <w:marRight w:val="0"/>
                          <w:marTop w:val="0"/>
                          <w:marBottom w:val="0"/>
                          <w:divBdr>
                            <w:top w:val="none" w:sz="0" w:space="0" w:color="auto"/>
                            <w:left w:val="none" w:sz="0" w:space="0" w:color="auto"/>
                            <w:bottom w:val="none" w:sz="0" w:space="0" w:color="auto"/>
                            <w:right w:val="none" w:sz="0" w:space="0" w:color="auto"/>
                          </w:divBdr>
                        </w:div>
                        <w:div w:id="176475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337098">
              <w:marLeft w:val="0"/>
              <w:marRight w:val="0"/>
              <w:marTop w:val="0"/>
              <w:marBottom w:val="225"/>
              <w:divBdr>
                <w:top w:val="single" w:sz="6" w:space="0" w:color="DDDDDD"/>
                <w:left w:val="single" w:sz="6" w:space="0" w:color="DDDDDD"/>
                <w:bottom w:val="single" w:sz="6" w:space="0" w:color="DDDDDD"/>
                <w:right w:val="single" w:sz="6" w:space="0" w:color="DDDDDD"/>
              </w:divBdr>
              <w:divsChild>
                <w:div w:id="1599827972">
                  <w:marLeft w:val="0"/>
                  <w:marRight w:val="0"/>
                  <w:marTop w:val="0"/>
                  <w:marBottom w:val="0"/>
                  <w:divBdr>
                    <w:top w:val="none" w:sz="0" w:space="0" w:color="auto"/>
                    <w:left w:val="none" w:sz="0" w:space="0" w:color="auto"/>
                    <w:bottom w:val="none" w:sz="0" w:space="0" w:color="auto"/>
                    <w:right w:val="none" w:sz="0" w:space="0" w:color="auto"/>
                  </w:divBdr>
                </w:div>
                <w:div w:id="88091175">
                  <w:marLeft w:val="0"/>
                  <w:marRight w:val="0"/>
                  <w:marTop w:val="0"/>
                  <w:marBottom w:val="0"/>
                  <w:divBdr>
                    <w:top w:val="none" w:sz="0" w:space="0" w:color="auto"/>
                    <w:left w:val="none" w:sz="0" w:space="0" w:color="auto"/>
                    <w:bottom w:val="none" w:sz="0" w:space="0" w:color="auto"/>
                    <w:right w:val="none" w:sz="0" w:space="0" w:color="auto"/>
                  </w:divBdr>
                </w:div>
                <w:div w:id="633175495">
                  <w:marLeft w:val="0"/>
                  <w:marRight w:val="0"/>
                  <w:marTop w:val="0"/>
                  <w:marBottom w:val="0"/>
                  <w:divBdr>
                    <w:top w:val="none" w:sz="0" w:space="0" w:color="auto"/>
                    <w:left w:val="none" w:sz="0" w:space="0" w:color="auto"/>
                    <w:bottom w:val="single" w:sz="6" w:space="0" w:color="DDDDDD"/>
                    <w:right w:val="none" w:sz="0" w:space="0" w:color="auto"/>
                  </w:divBdr>
                </w:div>
                <w:div w:id="1583415398">
                  <w:marLeft w:val="0"/>
                  <w:marRight w:val="0"/>
                  <w:marTop w:val="0"/>
                  <w:marBottom w:val="0"/>
                  <w:divBdr>
                    <w:top w:val="none" w:sz="0" w:space="0" w:color="auto"/>
                    <w:left w:val="none" w:sz="0" w:space="0" w:color="auto"/>
                    <w:bottom w:val="none" w:sz="0" w:space="0" w:color="auto"/>
                    <w:right w:val="none" w:sz="0" w:space="0" w:color="auto"/>
                  </w:divBdr>
                </w:div>
                <w:div w:id="1313365018">
                  <w:marLeft w:val="0"/>
                  <w:marRight w:val="0"/>
                  <w:marTop w:val="0"/>
                  <w:marBottom w:val="0"/>
                  <w:divBdr>
                    <w:top w:val="none" w:sz="0" w:space="0" w:color="auto"/>
                    <w:left w:val="none" w:sz="0" w:space="0" w:color="auto"/>
                    <w:bottom w:val="none" w:sz="0" w:space="0" w:color="auto"/>
                    <w:right w:val="none" w:sz="0" w:space="0" w:color="auto"/>
                  </w:divBdr>
                </w:div>
                <w:div w:id="870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02570">
      <w:bodyDiv w:val="1"/>
      <w:marLeft w:val="0"/>
      <w:marRight w:val="0"/>
      <w:marTop w:val="0"/>
      <w:marBottom w:val="0"/>
      <w:divBdr>
        <w:top w:val="none" w:sz="0" w:space="0" w:color="auto"/>
        <w:left w:val="none" w:sz="0" w:space="0" w:color="auto"/>
        <w:bottom w:val="none" w:sz="0" w:space="0" w:color="auto"/>
        <w:right w:val="none" w:sz="0" w:space="0" w:color="auto"/>
      </w:divBdr>
    </w:div>
    <w:div w:id="164253328">
      <w:bodyDiv w:val="1"/>
      <w:marLeft w:val="0"/>
      <w:marRight w:val="0"/>
      <w:marTop w:val="0"/>
      <w:marBottom w:val="0"/>
      <w:divBdr>
        <w:top w:val="none" w:sz="0" w:space="0" w:color="auto"/>
        <w:left w:val="none" w:sz="0" w:space="0" w:color="auto"/>
        <w:bottom w:val="none" w:sz="0" w:space="0" w:color="auto"/>
        <w:right w:val="none" w:sz="0" w:space="0" w:color="auto"/>
      </w:divBdr>
      <w:divsChild>
        <w:div w:id="1024674773">
          <w:marLeft w:val="0"/>
          <w:marRight w:val="0"/>
          <w:marTop w:val="0"/>
          <w:marBottom w:val="450"/>
          <w:divBdr>
            <w:top w:val="none" w:sz="0" w:space="0" w:color="auto"/>
            <w:left w:val="none" w:sz="0" w:space="0" w:color="auto"/>
            <w:bottom w:val="none" w:sz="0" w:space="0" w:color="auto"/>
            <w:right w:val="none" w:sz="0" w:space="0" w:color="auto"/>
          </w:divBdr>
        </w:div>
        <w:div w:id="41441159">
          <w:marLeft w:val="0"/>
          <w:marRight w:val="0"/>
          <w:marTop w:val="0"/>
          <w:marBottom w:val="300"/>
          <w:divBdr>
            <w:top w:val="single" w:sz="6" w:space="8" w:color="D4D4D4"/>
            <w:left w:val="none" w:sz="0" w:space="0" w:color="auto"/>
            <w:bottom w:val="none" w:sz="0" w:space="0" w:color="auto"/>
            <w:right w:val="none" w:sz="0" w:space="0" w:color="auto"/>
          </w:divBdr>
        </w:div>
        <w:div w:id="2078671304">
          <w:marLeft w:val="0"/>
          <w:marRight w:val="0"/>
          <w:marTop w:val="0"/>
          <w:marBottom w:val="300"/>
          <w:divBdr>
            <w:top w:val="none" w:sz="0" w:space="0" w:color="auto"/>
            <w:left w:val="none" w:sz="0" w:space="0" w:color="auto"/>
            <w:bottom w:val="none" w:sz="0" w:space="0" w:color="auto"/>
            <w:right w:val="none" w:sz="0" w:space="0" w:color="auto"/>
          </w:divBdr>
        </w:div>
        <w:div w:id="1303579392">
          <w:marLeft w:val="0"/>
          <w:marRight w:val="0"/>
          <w:marTop w:val="0"/>
          <w:marBottom w:val="0"/>
          <w:divBdr>
            <w:top w:val="none" w:sz="0" w:space="0" w:color="auto"/>
            <w:left w:val="none" w:sz="0" w:space="0" w:color="auto"/>
            <w:bottom w:val="none" w:sz="0" w:space="0" w:color="auto"/>
            <w:right w:val="none" w:sz="0" w:space="0" w:color="auto"/>
          </w:divBdr>
        </w:div>
        <w:div w:id="703671937">
          <w:marLeft w:val="0"/>
          <w:marRight w:val="0"/>
          <w:marTop w:val="300"/>
          <w:marBottom w:val="600"/>
          <w:divBdr>
            <w:top w:val="none" w:sz="0" w:space="0" w:color="auto"/>
            <w:left w:val="none" w:sz="0" w:space="0" w:color="auto"/>
            <w:bottom w:val="single" w:sz="6" w:space="0" w:color="E1E1E1"/>
            <w:right w:val="none" w:sz="0" w:space="0" w:color="auto"/>
          </w:divBdr>
          <w:divsChild>
            <w:div w:id="1376001304">
              <w:marLeft w:val="-150"/>
              <w:marRight w:val="-150"/>
              <w:marTop w:val="0"/>
              <w:marBottom w:val="0"/>
              <w:divBdr>
                <w:top w:val="none" w:sz="0" w:space="0" w:color="auto"/>
                <w:left w:val="none" w:sz="0" w:space="0" w:color="auto"/>
                <w:bottom w:val="none" w:sz="0" w:space="0" w:color="auto"/>
                <w:right w:val="none" w:sz="0" w:space="0" w:color="auto"/>
              </w:divBdr>
              <w:divsChild>
                <w:div w:id="2957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472112">
          <w:marLeft w:val="0"/>
          <w:marRight w:val="0"/>
          <w:marTop w:val="0"/>
          <w:marBottom w:val="600"/>
          <w:divBdr>
            <w:top w:val="none" w:sz="0" w:space="0" w:color="auto"/>
            <w:left w:val="none" w:sz="0" w:space="0" w:color="auto"/>
            <w:bottom w:val="none" w:sz="0" w:space="0" w:color="auto"/>
            <w:right w:val="none" w:sz="0" w:space="0" w:color="auto"/>
          </w:divBdr>
          <w:divsChild>
            <w:div w:id="1963219150">
              <w:marLeft w:val="0"/>
              <w:marRight w:val="0"/>
              <w:marTop w:val="0"/>
              <w:marBottom w:val="150"/>
              <w:divBdr>
                <w:top w:val="none" w:sz="0" w:space="0" w:color="auto"/>
                <w:left w:val="none" w:sz="0" w:space="0" w:color="auto"/>
                <w:bottom w:val="none" w:sz="0" w:space="0" w:color="auto"/>
                <w:right w:val="none" w:sz="0" w:space="0" w:color="auto"/>
              </w:divBdr>
              <w:divsChild>
                <w:div w:id="2055687947">
                  <w:marLeft w:val="0"/>
                  <w:marRight w:val="0"/>
                  <w:marTop w:val="0"/>
                  <w:marBottom w:val="0"/>
                  <w:divBdr>
                    <w:top w:val="none" w:sz="0" w:space="0" w:color="auto"/>
                    <w:left w:val="none" w:sz="0" w:space="0" w:color="auto"/>
                    <w:bottom w:val="none" w:sz="0" w:space="0" w:color="auto"/>
                    <w:right w:val="none" w:sz="0" w:space="0" w:color="auto"/>
                  </w:divBdr>
                  <w:divsChild>
                    <w:div w:id="652031212">
                      <w:marLeft w:val="0"/>
                      <w:marRight w:val="0"/>
                      <w:marTop w:val="0"/>
                      <w:marBottom w:val="0"/>
                      <w:divBdr>
                        <w:top w:val="none" w:sz="0" w:space="0" w:color="auto"/>
                        <w:left w:val="none" w:sz="0" w:space="0" w:color="auto"/>
                        <w:bottom w:val="none" w:sz="0" w:space="0" w:color="auto"/>
                        <w:right w:val="none" w:sz="0" w:space="0" w:color="auto"/>
                      </w:divBdr>
                    </w:div>
                    <w:div w:id="14086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89377">
      <w:bodyDiv w:val="1"/>
      <w:marLeft w:val="0"/>
      <w:marRight w:val="0"/>
      <w:marTop w:val="0"/>
      <w:marBottom w:val="0"/>
      <w:divBdr>
        <w:top w:val="none" w:sz="0" w:space="0" w:color="auto"/>
        <w:left w:val="none" w:sz="0" w:space="0" w:color="auto"/>
        <w:bottom w:val="none" w:sz="0" w:space="0" w:color="auto"/>
        <w:right w:val="none" w:sz="0" w:space="0" w:color="auto"/>
      </w:divBdr>
      <w:divsChild>
        <w:div w:id="1084762972">
          <w:marLeft w:val="0"/>
          <w:marRight w:val="0"/>
          <w:marTop w:val="225"/>
          <w:marBottom w:val="0"/>
          <w:divBdr>
            <w:top w:val="none" w:sz="0" w:space="0" w:color="auto"/>
            <w:left w:val="none" w:sz="0" w:space="0" w:color="auto"/>
            <w:bottom w:val="none" w:sz="0" w:space="0" w:color="auto"/>
            <w:right w:val="none" w:sz="0" w:space="0" w:color="auto"/>
          </w:divBdr>
        </w:div>
        <w:div w:id="1765374179">
          <w:marLeft w:val="0"/>
          <w:marRight w:val="0"/>
          <w:marTop w:val="525"/>
          <w:marBottom w:val="225"/>
          <w:divBdr>
            <w:top w:val="none" w:sz="0" w:space="0" w:color="auto"/>
            <w:left w:val="none" w:sz="0" w:space="0" w:color="auto"/>
            <w:bottom w:val="none" w:sz="0" w:space="0" w:color="auto"/>
            <w:right w:val="none" w:sz="0" w:space="0" w:color="auto"/>
          </w:divBdr>
          <w:divsChild>
            <w:div w:id="1945111795">
              <w:marLeft w:val="0"/>
              <w:marRight w:val="0"/>
              <w:marTop w:val="0"/>
              <w:marBottom w:val="0"/>
              <w:divBdr>
                <w:top w:val="none" w:sz="0" w:space="0" w:color="auto"/>
                <w:left w:val="none" w:sz="0" w:space="0" w:color="auto"/>
                <w:bottom w:val="none" w:sz="0" w:space="0" w:color="auto"/>
                <w:right w:val="none" w:sz="0" w:space="0" w:color="auto"/>
              </w:divBdr>
            </w:div>
            <w:div w:id="1436369644">
              <w:marLeft w:val="0"/>
              <w:marRight w:val="0"/>
              <w:marTop w:val="225"/>
              <w:marBottom w:val="0"/>
              <w:divBdr>
                <w:top w:val="none" w:sz="0" w:space="0" w:color="auto"/>
                <w:left w:val="none" w:sz="0" w:space="0" w:color="auto"/>
                <w:bottom w:val="none" w:sz="0" w:space="0" w:color="auto"/>
                <w:right w:val="none" w:sz="0" w:space="0" w:color="auto"/>
              </w:divBdr>
            </w:div>
          </w:divsChild>
        </w:div>
        <w:div w:id="1107697937">
          <w:marLeft w:val="0"/>
          <w:marRight w:val="0"/>
          <w:marTop w:val="450"/>
          <w:marBottom w:val="0"/>
          <w:divBdr>
            <w:top w:val="none" w:sz="0" w:space="0" w:color="auto"/>
            <w:left w:val="none" w:sz="0" w:space="0" w:color="auto"/>
            <w:bottom w:val="none" w:sz="0" w:space="0" w:color="auto"/>
            <w:right w:val="none" w:sz="0" w:space="0" w:color="auto"/>
          </w:divBdr>
        </w:div>
        <w:div w:id="990716273">
          <w:marLeft w:val="0"/>
          <w:marRight w:val="0"/>
          <w:marTop w:val="750"/>
          <w:marBottom w:val="300"/>
          <w:divBdr>
            <w:top w:val="none" w:sz="0" w:space="0" w:color="auto"/>
            <w:left w:val="none" w:sz="0" w:space="0" w:color="auto"/>
            <w:bottom w:val="none" w:sz="0" w:space="0" w:color="auto"/>
            <w:right w:val="none" w:sz="0" w:space="0" w:color="auto"/>
          </w:divBdr>
          <w:divsChild>
            <w:div w:id="1963800680">
              <w:marLeft w:val="0"/>
              <w:marRight w:val="471"/>
              <w:marTop w:val="0"/>
              <w:marBottom w:val="0"/>
              <w:divBdr>
                <w:top w:val="none" w:sz="0" w:space="0" w:color="auto"/>
                <w:left w:val="none" w:sz="0" w:space="0" w:color="auto"/>
                <w:bottom w:val="none" w:sz="0" w:space="0" w:color="auto"/>
                <w:right w:val="none" w:sz="0" w:space="0" w:color="auto"/>
              </w:divBdr>
              <w:divsChild>
                <w:div w:id="1258323803">
                  <w:marLeft w:val="0"/>
                  <w:marRight w:val="0"/>
                  <w:marTop w:val="0"/>
                  <w:marBottom w:val="0"/>
                  <w:divBdr>
                    <w:top w:val="none" w:sz="0" w:space="0" w:color="auto"/>
                    <w:left w:val="none" w:sz="0" w:space="0" w:color="auto"/>
                    <w:bottom w:val="none" w:sz="0" w:space="0" w:color="auto"/>
                    <w:right w:val="none" w:sz="0" w:space="0" w:color="auto"/>
                  </w:divBdr>
                  <w:divsChild>
                    <w:div w:id="1972054675">
                      <w:blockQuote w:val="1"/>
                      <w:marLeft w:val="0"/>
                      <w:marRight w:val="0"/>
                      <w:marTop w:val="0"/>
                      <w:marBottom w:val="450"/>
                      <w:divBdr>
                        <w:top w:val="single" w:sz="6" w:space="11" w:color="D4D4D4"/>
                        <w:left w:val="single" w:sz="36" w:space="15" w:color="0094D2"/>
                        <w:bottom w:val="single" w:sz="6" w:space="0" w:color="D4D4D4"/>
                        <w:right w:val="single" w:sz="6" w:space="11" w:color="D4D4D4"/>
                      </w:divBdr>
                      <w:divsChild>
                        <w:div w:id="1981416849">
                          <w:marLeft w:val="0"/>
                          <w:marRight w:val="0"/>
                          <w:marTop w:val="0"/>
                          <w:marBottom w:val="0"/>
                          <w:divBdr>
                            <w:top w:val="none" w:sz="0" w:space="0" w:color="auto"/>
                            <w:left w:val="none" w:sz="0" w:space="0" w:color="auto"/>
                            <w:bottom w:val="none" w:sz="0" w:space="0" w:color="auto"/>
                            <w:right w:val="none" w:sz="0" w:space="0" w:color="auto"/>
                          </w:divBdr>
                        </w:div>
                        <w:div w:id="1246651814">
                          <w:marLeft w:val="0"/>
                          <w:marRight w:val="0"/>
                          <w:marTop w:val="0"/>
                          <w:marBottom w:val="0"/>
                          <w:divBdr>
                            <w:top w:val="none" w:sz="0" w:space="0" w:color="auto"/>
                            <w:left w:val="none" w:sz="0" w:space="0" w:color="auto"/>
                            <w:bottom w:val="none" w:sz="0" w:space="0" w:color="auto"/>
                            <w:right w:val="none" w:sz="0" w:space="0" w:color="auto"/>
                          </w:divBdr>
                        </w:div>
                        <w:div w:id="126014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91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93627">
      <w:bodyDiv w:val="1"/>
      <w:marLeft w:val="0"/>
      <w:marRight w:val="0"/>
      <w:marTop w:val="0"/>
      <w:marBottom w:val="0"/>
      <w:divBdr>
        <w:top w:val="none" w:sz="0" w:space="0" w:color="auto"/>
        <w:left w:val="none" w:sz="0" w:space="0" w:color="auto"/>
        <w:bottom w:val="none" w:sz="0" w:space="0" w:color="auto"/>
        <w:right w:val="none" w:sz="0" w:space="0" w:color="auto"/>
      </w:divBdr>
    </w:div>
    <w:div w:id="318191559">
      <w:bodyDiv w:val="1"/>
      <w:marLeft w:val="0"/>
      <w:marRight w:val="0"/>
      <w:marTop w:val="0"/>
      <w:marBottom w:val="0"/>
      <w:divBdr>
        <w:top w:val="none" w:sz="0" w:space="0" w:color="auto"/>
        <w:left w:val="none" w:sz="0" w:space="0" w:color="auto"/>
        <w:bottom w:val="none" w:sz="0" w:space="0" w:color="auto"/>
        <w:right w:val="none" w:sz="0" w:space="0" w:color="auto"/>
      </w:divBdr>
    </w:div>
    <w:div w:id="372117404">
      <w:bodyDiv w:val="1"/>
      <w:marLeft w:val="0"/>
      <w:marRight w:val="0"/>
      <w:marTop w:val="0"/>
      <w:marBottom w:val="0"/>
      <w:divBdr>
        <w:top w:val="none" w:sz="0" w:space="0" w:color="auto"/>
        <w:left w:val="none" w:sz="0" w:space="0" w:color="auto"/>
        <w:bottom w:val="none" w:sz="0" w:space="0" w:color="auto"/>
        <w:right w:val="none" w:sz="0" w:space="0" w:color="auto"/>
      </w:divBdr>
      <w:divsChild>
        <w:div w:id="679115505">
          <w:marLeft w:val="0"/>
          <w:marRight w:val="0"/>
          <w:marTop w:val="0"/>
          <w:marBottom w:val="0"/>
          <w:divBdr>
            <w:top w:val="none" w:sz="0" w:space="0" w:color="auto"/>
            <w:left w:val="none" w:sz="0" w:space="0" w:color="auto"/>
            <w:bottom w:val="none" w:sz="0" w:space="0" w:color="auto"/>
            <w:right w:val="none" w:sz="0" w:space="0" w:color="auto"/>
          </w:divBdr>
        </w:div>
        <w:div w:id="807093333">
          <w:marLeft w:val="0"/>
          <w:marRight w:val="0"/>
          <w:marTop w:val="0"/>
          <w:marBottom w:val="0"/>
          <w:divBdr>
            <w:top w:val="none" w:sz="0" w:space="0" w:color="auto"/>
            <w:left w:val="none" w:sz="0" w:space="0" w:color="auto"/>
            <w:bottom w:val="none" w:sz="0" w:space="0" w:color="auto"/>
            <w:right w:val="none" w:sz="0" w:space="0" w:color="auto"/>
          </w:divBdr>
          <w:divsChild>
            <w:div w:id="503478630">
              <w:marLeft w:val="0"/>
              <w:marRight w:val="0"/>
              <w:marTop w:val="0"/>
              <w:marBottom w:val="0"/>
              <w:divBdr>
                <w:top w:val="none" w:sz="0" w:space="0" w:color="auto"/>
                <w:left w:val="none" w:sz="0" w:space="0" w:color="auto"/>
                <w:bottom w:val="none" w:sz="0" w:space="0" w:color="auto"/>
                <w:right w:val="none" w:sz="0" w:space="0" w:color="auto"/>
              </w:divBdr>
            </w:div>
            <w:div w:id="199721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2329">
      <w:bodyDiv w:val="1"/>
      <w:marLeft w:val="0"/>
      <w:marRight w:val="0"/>
      <w:marTop w:val="0"/>
      <w:marBottom w:val="0"/>
      <w:divBdr>
        <w:top w:val="none" w:sz="0" w:space="0" w:color="auto"/>
        <w:left w:val="none" w:sz="0" w:space="0" w:color="auto"/>
        <w:bottom w:val="none" w:sz="0" w:space="0" w:color="auto"/>
        <w:right w:val="none" w:sz="0" w:space="0" w:color="auto"/>
      </w:divBdr>
    </w:div>
    <w:div w:id="451365587">
      <w:bodyDiv w:val="1"/>
      <w:marLeft w:val="0"/>
      <w:marRight w:val="0"/>
      <w:marTop w:val="0"/>
      <w:marBottom w:val="0"/>
      <w:divBdr>
        <w:top w:val="none" w:sz="0" w:space="0" w:color="auto"/>
        <w:left w:val="none" w:sz="0" w:space="0" w:color="auto"/>
        <w:bottom w:val="none" w:sz="0" w:space="0" w:color="auto"/>
        <w:right w:val="none" w:sz="0" w:space="0" w:color="auto"/>
      </w:divBdr>
    </w:div>
    <w:div w:id="507138064">
      <w:bodyDiv w:val="1"/>
      <w:marLeft w:val="0"/>
      <w:marRight w:val="0"/>
      <w:marTop w:val="0"/>
      <w:marBottom w:val="0"/>
      <w:divBdr>
        <w:top w:val="none" w:sz="0" w:space="0" w:color="auto"/>
        <w:left w:val="none" w:sz="0" w:space="0" w:color="auto"/>
        <w:bottom w:val="none" w:sz="0" w:space="0" w:color="auto"/>
        <w:right w:val="none" w:sz="0" w:space="0" w:color="auto"/>
      </w:divBdr>
      <w:divsChild>
        <w:div w:id="4979629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23596494">
      <w:bodyDiv w:val="1"/>
      <w:marLeft w:val="0"/>
      <w:marRight w:val="0"/>
      <w:marTop w:val="0"/>
      <w:marBottom w:val="0"/>
      <w:divBdr>
        <w:top w:val="none" w:sz="0" w:space="0" w:color="auto"/>
        <w:left w:val="none" w:sz="0" w:space="0" w:color="auto"/>
        <w:bottom w:val="none" w:sz="0" w:space="0" w:color="auto"/>
        <w:right w:val="none" w:sz="0" w:space="0" w:color="auto"/>
      </w:divBdr>
    </w:div>
    <w:div w:id="560673561">
      <w:bodyDiv w:val="1"/>
      <w:marLeft w:val="0"/>
      <w:marRight w:val="0"/>
      <w:marTop w:val="0"/>
      <w:marBottom w:val="0"/>
      <w:divBdr>
        <w:top w:val="none" w:sz="0" w:space="0" w:color="auto"/>
        <w:left w:val="none" w:sz="0" w:space="0" w:color="auto"/>
        <w:bottom w:val="none" w:sz="0" w:space="0" w:color="auto"/>
        <w:right w:val="none" w:sz="0" w:space="0" w:color="auto"/>
      </w:divBdr>
    </w:div>
    <w:div w:id="619335488">
      <w:bodyDiv w:val="1"/>
      <w:marLeft w:val="0"/>
      <w:marRight w:val="0"/>
      <w:marTop w:val="0"/>
      <w:marBottom w:val="0"/>
      <w:divBdr>
        <w:top w:val="none" w:sz="0" w:space="0" w:color="auto"/>
        <w:left w:val="none" w:sz="0" w:space="0" w:color="auto"/>
        <w:bottom w:val="none" w:sz="0" w:space="0" w:color="auto"/>
        <w:right w:val="none" w:sz="0" w:space="0" w:color="auto"/>
      </w:divBdr>
    </w:div>
    <w:div w:id="693576179">
      <w:bodyDiv w:val="1"/>
      <w:marLeft w:val="0"/>
      <w:marRight w:val="0"/>
      <w:marTop w:val="0"/>
      <w:marBottom w:val="0"/>
      <w:divBdr>
        <w:top w:val="none" w:sz="0" w:space="0" w:color="auto"/>
        <w:left w:val="none" w:sz="0" w:space="0" w:color="auto"/>
        <w:bottom w:val="none" w:sz="0" w:space="0" w:color="auto"/>
        <w:right w:val="none" w:sz="0" w:space="0" w:color="auto"/>
      </w:divBdr>
    </w:div>
    <w:div w:id="889924405">
      <w:bodyDiv w:val="1"/>
      <w:marLeft w:val="0"/>
      <w:marRight w:val="0"/>
      <w:marTop w:val="0"/>
      <w:marBottom w:val="0"/>
      <w:divBdr>
        <w:top w:val="none" w:sz="0" w:space="0" w:color="auto"/>
        <w:left w:val="none" w:sz="0" w:space="0" w:color="auto"/>
        <w:bottom w:val="none" w:sz="0" w:space="0" w:color="auto"/>
        <w:right w:val="none" w:sz="0" w:space="0" w:color="auto"/>
      </w:divBdr>
      <w:divsChild>
        <w:div w:id="1568566334">
          <w:marLeft w:val="0"/>
          <w:marRight w:val="0"/>
          <w:marTop w:val="450"/>
          <w:marBottom w:val="450"/>
          <w:divBdr>
            <w:top w:val="none" w:sz="0" w:space="0" w:color="auto"/>
            <w:left w:val="none" w:sz="0" w:space="0" w:color="auto"/>
            <w:bottom w:val="none" w:sz="0" w:space="0" w:color="auto"/>
            <w:right w:val="none" w:sz="0" w:space="0" w:color="auto"/>
          </w:divBdr>
        </w:div>
      </w:divsChild>
    </w:div>
    <w:div w:id="942028950">
      <w:bodyDiv w:val="1"/>
      <w:marLeft w:val="0"/>
      <w:marRight w:val="0"/>
      <w:marTop w:val="0"/>
      <w:marBottom w:val="0"/>
      <w:divBdr>
        <w:top w:val="none" w:sz="0" w:space="0" w:color="auto"/>
        <w:left w:val="none" w:sz="0" w:space="0" w:color="auto"/>
        <w:bottom w:val="none" w:sz="0" w:space="0" w:color="auto"/>
        <w:right w:val="none" w:sz="0" w:space="0" w:color="auto"/>
      </w:divBdr>
      <w:divsChild>
        <w:div w:id="1115564730">
          <w:marLeft w:val="0"/>
          <w:marRight w:val="0"/>
          <w:marTop w:val="0"/>
          <w:marBottom w:val="0"/>
          <w:divBdr>
            <w:top w:val="none" w:sz="0" w:space="0" w:color="auto"/>
            <w:left w:val="none" w:sz="0" w:space="0" w:color="auto"/>
            <w:bottom w:val="none" w:sz="0" w:space="0" w:color="auto"/>
            <w:right w:val="none" w:sz="0" w:space="0" w:color="auto"/>
          </w:divBdr>
        </w:div>
      </w:divsChild>
    </w:div>
    <w:div w:id="1054699404">
      <w:bodyDiv w:val="1"/>
      <w:marLeft w:val="0"/>
      <w:marRight w:val="0"/>
      <w:marTop w:val="0"/>
      <w:marBottom w:val="0"/>
      <w:divBdr>
        <w:top w:val="none" w:sz="0" w:space="0" w:color="auto"/>
        <w:left w:val="none" w:sz="0" w:space="0" w:color="auto"/>
        <w:bottom w:val="none" w:sz="0" w:space="0" w:color="auto"/>
        <w:right w:val="none" w:sz="0" w:space="0" w:color="auto"/>
      </w:divBdr>
    </w:div>
    <w:div w:id="1315449257">
      <w:bodyDiv w:val="1"/>
      <w:marLeft w:val="0"/>
      <w:marRight w:val="0"/>
      <w:marTop w:val="0"/>
      <w:marBottom w:val="0"/>
      <w:divBdr>
        <w:top w:val="none" w:sz="0" w:space="0" w:color="auto"/>
        <w:left w:val="none" w:sz="0" w:space="0" w:color="auto"/>
        <w:bottom w:val="none" w:sz="0" w:space="0" w:color="auto"/>
        <w:right w:val="none" w:sz="0" w:space="0" w:color="auto"/>
      </w:divBdr>
      <w:divsChild>
        <w:div w:id="2027631458">
          <w:marLeft w:val="0"/>
          <w:marRight w:val="0"/>
          <w:marTop w:val="0"/>
          <w:marBottom w:val="0"/>
          <w:divBdr>
            <w:top w:val="none" w:sz="0" w:space="0" w:color="auto"/>
            <w:left w:val="none" w:sz="0" w:space="0" w:color="auto"/>
            <w:bottom w:val="none" w:sz="0" w:space="0" w:color="auto"/>
            <w:right w:val="none" w:sz="0" w:space="0" w:color="auto"/>
          </w:divBdr>
          <w:divsChild>
            <w:div w:id="1764229663">
              <w:marLeft w:val="0"/>
              <w:marRight w:val="0"/>
              <w:marTop w:val="0"/>
              <w:marBottom w:val="0"/>
              <w:divBdr>
                <w:top w:val="single" w:sz="6" w:space="0" w:color="DFE4E6"/>
                <w:left w:val="single" w:sz="6" w:space="0" w:color="DFE4E6"/>
                <w:bottom w:val="single" w:sz="6" w:space="0" w:color="DFE4E6"/>
                <w:right w:val="single" w:sz="6" w:space="0" w:color="DFE4E6"/>
              </w:divBdr>
              <w:divsChild>
                <w:div w:id="8993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883194">
          <w:marLeft w:val="0"/>
          <w:marRight w:val="0"/>
          <w:marTop w:val="0"/>
          <w:marBottom w:val="0"/>
          <w:divBdr>
            <w:top w:val="none" w:sz="0" w:space="0" w:color="auto"/>
            <w:left w:val="none" w:sz="0" w:space="0" w:color="auto"/>
            <w:bottom w:val="none" w:sz="0" w:space="0" w:color="auto"/>
            <w:right w:val="none" w:sz="0" w:space="0" w:color="auto"/>
          </w:divBdr>
          <w:divsChild>
            <w:div w:id="1324628856">
              <w:marLeft w:val="0"/>
              <w:marRight w:val="0"/>
              <w:marTop w:val="150"/>
              <w:marBottom w:val="0"/>
              <w:divBdr>
                <w:top w:val="none" w:sz="0" w:space="0" w:color="auto"/>
                <w:left w:val="none" w:sz="0" w:space="0" w:color="auto"/>
                <w:bottom w:val="none" w:sz="0" w:space="0" w:color="auto"/>
                <w:right w:val="none" w:sz="0" w:space="0" w:color="auto"/>
              </w:divBdr>
            </w:div>
            <w:div w:id="1049184665">
              <w:marLeft w:val="0"/>
              <w:marRight w:val="0"/>
              <w:marTop w:val="0"/>
              <w:marBottom w:val="0"/>
              <w:divBdr>
                <w:top w:val="none" w:sz="0" w:space="0" w:color="auto"/>
                <w:left w:val="none" w:sz="0" w:space="0" w:color="auto"/>
                <w:bottom w:val="none" w:sz="0" w:space="0" w:color="auto"/>
                <w:right w:val="none" w:sz="0" w:space="0" w:color="auto"/>
              </w:divBdr>
              <w:divsChild>
                <w:div w:id="27491955">
                  <w:marLeft w:val="0"/>
                  <w:marRight w:val="0"/>
                  <w:marTop w:val="0"/>
                  <w:marBottom w:val="300"/>
                  <w:divBdr>
                    <w:top w:val="none" w:sz="0" w:space="0" w:color="auto"/>
                    <w:left w:val="none" w:sz="0" w:space="0" w:color="auto"/>
                    <w:bottom w:val="none" w:sz="0" w:space="0" w:color="auto"/>
                    <w:right w:val="none" w:sz="0" w:space="0" w:color="auto"/>
                  </w:divBdr>
                  <w:divsChild>
                    <w:div w:id="330373400">
                      <w:marLeft w:val="0"/>
                      <w:marRight w:val="0"/>
                      <w:marTop w:val="0"/>
                      <w:marBottom w:val="0"/>
                      <w:divBdr>
                        <w:top w:val="single" w:sz="6" w:space="11" w:color="DFE4E6"/>
                        <w:left w:val="single" w:sz="6" w:space="15" w:color="DFE4E6"/>
                        <w:bottom w:val="single" w:sz="6" w:space="14" w:color="DFE4E6"/>
                        <w:right w:val="single" w:sz="6" w:space="15" w:color="DFE4E6"/>
                      </w:divBdr>
                      <w:divsChild>
                        <w:div w:id="2033725894">
                          <w:marLeft w:val="0"/>
                          <w:marRight w:val="0"/>
                          <w:marTop w:val="0"/>
                          <w:marBottom w:val="0"/>
                          <w:divBdr>
                            <w:top w:val="none" w:sz="0" w:space="0" w:color="auto"/>
                            <w:left w:val="none" w:sz="0" w:space="0" w:color="auto"/>
                            <w:bottom w:val="none" w:sz="0" w:space="0" w:color="auto"/>
                            <w:right w:val="none" w:sz="0" w:space="0" w:color="auto"/>
                          </w:divBdr>
                        </w:div>
                      </w:divsChild>
                    </w:div>
                    <w:div w:id="1281063000">
                      <w:marLeft w:val="0"/>
                      <w:marRight w:val="0"/>
                      <w:marTop w:val="0"/>
                      <w:marBottom w:val="0"/>
                      <w:divBdr>
                        <w:top w:val="single" w:sz="6" w:space="15" w:color="DFE4E6"/>
                        <w:left w:val="single" w:sz="6" w:space="15" w:color="DFE4E6"/>
                        <w:bottom w:val="single" w:sz="6" w:space="11" w:color="DFE4E6"/>
                        <w:right w:val="single" w:sz="6" w:space="0" w:color="DFE4E6"/>
                      </w:divBdr>
                      <w:divsChild>
                        <w:div w:id="127443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613323">
      <w:bodyDiv w:val="1"/>
      <w:marLeft w:val="0"/>
      <w:marRight w:val="0"/>
      <w:marTop w:val="0"/>
      <w:marBottom w:val="0"/>
      <w:divBdr>
        <w:top w:val="none" w:sz="0" w:space="0" w:color="auto"/>
        <w:left w:val="none" w:sz="0" w:space="0" w:color="auto"/>
        <w:bottom w:val="none" w:sz="0" w:space="0" w:color="auto"/>
        <w:right w:val="none" w:sz="0" w:space="0" w:color="auto"/>
      </w:divBdr>
      <w:divsChild>
        <w:div w:id="1988898940">
          <w:marLeft w:val="0"/>
          <w:marRight w:val="0"/>
          <w:marTop w:val="0"/>
          <w:marBottom w:val="0"/>
          <w:divBdr>
            <w:top w:val="none" w:sz="0" w:space="0" w:color="auto"/>
            <w:left w:val="none" w:sz="0" w:space="0" w:color="auto"/>
            <w:bottom w:val="none" w:sz="0" w:space="0" w:color="auto"/>
            <w:right w:val="none" w:sz="0" w:space="0" w:color="auto"/>
          </w:divBdr>
        </w:div>
        <w:div w:id="930891159">
          <w:marLeft w:val="0"/>
          <w:marRight w:val="0"/>
          <w:marTop w:val="0"/>
          <w:marBottom w:val="0"/>
          <w:divBdr>
            <w:top w:val="none" w:sz="0" w:space="0" w:color="auto"/>
            <w:left w:val="none" w:sz="0" w:space="0" w:color="auto"/>
            <w:bottom w:val="none" w:sz="0" w:space="0" w:color="auto"/>
            <w:right w:val="none" w:sz="0" w:space="0" w:color="auto"/>
          </w:divBdr>
          <w:divsChild>
            <w:div w:id="1462184401">
              <w:marLeft w:val="0"/>
              <w:marRight w:val="0"/>
              <w:marTop w:val="0"/>
              <w:marBottom w:val="0"/>
              <w:divBdr>
                <w:top w:val="none" w:sz="0" w:space="0" w:color="auto"/>
                <w:left w:val="none" w:sz="0" w:space="0" w:color="auto"/>
                <w:bottom w:val="none" w:sz="0" w:space="0" w:color="auto"/>
                <w:right w:val="none" w:sz="0" w:space="0" w:color="auto"/>
              </w:divBdr>
              <w:divsChild>
                <w:div w:id="1616715305">
                  <w:marLeft w:val="0"/>
                  <w:marRight w:val="0"/>
                  <w:marTop w:val="0"/>
                  <w:marBottom w:val="300"/>
                  <w:divBdr>
                    <w:top w:val="none" w:sz="0" w:space="0" w:color="auto"/>
                    <w:left w:val="none" w:sz="0" w:space="0" w:color="auto"/>
                    <w:bottom w:val="none" w:sz="0" w:space="0" w:color="auto"/>
                    <w:right w:val="none" w:sz="0" w:space="0" w:color="auto"/>
                  </w:divBdr>
                  <w:divsChild>
                    <w:div w:id="283778823">
                      <w:marLeft w:val="0"/>
                      <w:marRight w:val="0"/>
                      <w:marTop w:val="0"/>
                      <w:marBottom w:val="0"/>
                      <w:divBdr>
                        <w:top w:val="none" w:sz="0" w:space="0" w:color="auto"/>
                        <w:left w:val="none" w:sz="0" w:space="0" w:color="auto"/>
                        <w:bottom w:val="none" w:sz="0" w:space="0" w:color="auto"/>
                        <w:right w:val="none" w:sz="0" w:space="0" w:color="auto"/>
                      </w:divBdr>
                    </w:div>
                  </w:divsChild>
                </w:div>
                <w:div w:id="1020932075">
                  <w:marLeft w:val="0"/>
                  <w:marRight w:val="0"/>
                  <w:marTop w:val="0"/>
                  <w:marBottom w:val="0"/>
                  <w:divBdr>
                    <w:top w:val="none" w:sz="0" w:space="0" w:color="auto"/>
                    <w:left w:val="none" w:sz="0" w:space="0" w:color="auto"/>
                    <w:bottom w:val="none" w:sz="0" w:space="0" w:color="auto"/>
                    <w:right w:val="none" w:sz="0" w:space="0" w:color="auto"/>
                  </w:divBdr>
                  <w:divsChild>
                    <w:div w:id="755976496">
                      <w:marLeft w:val="0"/>
                      <w:marRight w:val="0"/>
                      <w:marTop w:val="0"/>
                      <w:marBottom w:val="300"/>
                      <w:divBdr>
                        <w:top w:val="single" w:sz="6" w:space="11" w:color="CCCCC5"/>
                        <w:left w:val="none" w:sz="0" w:space="0" w:color="auto"/>
                        <w:bottom w:val="none" w:sz="0" w:space="0" w:color="auto"/>
                        <w:right w:val="none" w:sz="0" w:space="0" w:color="auto"/>
                      </w:divBdr>
                    </w:div>
                  </w:divsChild>
                </w:div>
              </w:divsChild>
            </w:div>
            <w:div w:id="1170753139">
              <w:marLeft w:val="0"/>
              <w:marRight w:val="0"/>
              <w:marTop w:val="0"/>
              <w:marBottom w:val="300"/>
              <w:divBdr>
                <w:top w:val="single" w:sz="6" w:space="11" w:color="CCCCC5"/>
                <w:left w:val="none" w:sz="0" w:space="0" w:color="auto"/>
                <w:bottom w:val="none" w:sz="0" w:space="0" w:color="auto"/>
                <w:right w:val="none" w:sz="0" w:space="0" w:color="auto"/>
              </w:divBdr>
            </w:div>
          </w:divsChild>
        </w:div>
        <w:div w:id="551356733">
          <w:marLeft w:val="0"/>
          <w:marRight w:val="0"/>
          <w:marTop w:val="0"/>
          <w:marBottom w:val="0"/>
          <w:divBdr>
            <w:top w:val="none" w:sz="0" w:space="0" w:color="auto"/>
            <w:left w:val="none" w:sz="0" w:space="0" w:color="auto"/>
            <w:bottom w:val="none" w:sz="0" w:space="0" w:color="auto"/>
            <w:right w:val="none" w:sz="0" w:space="0" w:color="auto"/>
          </w:divBdr>
          <w:divsChild>
            <w:div w:id="1400248063">
              <w:marLeft w:val="0"/>
              <w:marRight w:val="0"/>
              <w:marTop w:val="0"/>
              <w:marBottom w:val="300"/>
              <w:divBdr>
                <w:top w:val="single" w:sz="6" w:space="11" w:color="CCCCC5"/>
                <w:left w:val="none" w:sz="0" w:space="0" w:color="auto"/>
                <w:bottom w:val="none" w:sz="0" w:space="0" w:color="auto"/>
                <w:right w:val="none" w:sz="0" w:space="0" w:color="auto"/>
              </w:divBdr>
            </w:div>
          </w:divsChild>
        </w:div>
        <w:div w:id="95175944">
          <w:marLeft w:val="0"/>
          <w:marRight w:val="0"/>
          <w:marTop w:val="900"/>
          <w:marBottom w:val="900"/>
          <w:divBdr>
            <w:top w:val="none" w:sz="0" w:space="0" w:color="auto"/>
            <w:left w:val="none" w:sz="0" w:space="0" w:color="auto"/>
            <w:bottom w:val="none" w:sz="0" w:space="0" w:color="auto"/>
            <w:right w:val="none" w:sz="0" w:space="0" w:color="auto"/>
          </w:divBdr>
          <w:divsChild>
            <w:div w:id="1165508659">
              <w:marLeft w:val="0"/>
              <w:marRight w:val="0"/>
              <w:marTop w:val="0"/>
              <w:marBottom w:val="0"/>
              <w:divBdr>
                <w:top w:val="none" w:sz="0" w:space="0" w:color="auto"/>
                <w:left w:val="none" w:sz="0" w:space="0" w:color="auto"/>
                <w:bottom w:val="none" w:sz="0" w:space="0" w:color="auto"/>
                <w:right w:val="none" w:sz="0" w:space="0" w:color="auto"/>
              </w:divBdr>
              <w:divsChild>
                <w:div w:id="491147418">
                  <w:marLeft w:val="0"/>
                  <w:marRight w:val="0"/>
                  <w:marTop w:val="0"/>
                  <w:marBottom w:val="0"/>
                  <w:divBdr>
                    <w:top w:val="none" w:sz="0" w:space="0" w:color="auto"/>
                    <w:left w:val="none" w:sz="0" w:space="0" w:color="auto"/>
                    <w:bottom w:val="none" w:sz="0" w:space="0" w:color="auto"/>
                    <w:right w:val="none" w:sz="0" w:space="0" w:color="auto"/>
                  </w:divBdr>
                  <w:divsChild>
                    <w:div w:id="2122871280">
                      <w:marLeft w:val="0"/>
                      <w:marRight w:val="0"/>
                      <w:marTop w:val="0"/>
                      <w:marBottom w:val="0"/>
                      <w:divBdr>
                        <w:top w:val="single" w:sz="6" w:space="13" w:color="E1E1D9"/>
                        <w:left w:val="none" w:sz="0" w:space="0" w:color="auto"/>
                        <w:bottom w:val="none" w:sz="0" w:space="0" w:color="auto"/>
                        <w:right w:val="none" w:sz="0" w:space="0" w:color="auto"/>
                      </w:divBdr>
                    </w:div>
                  </w:divsChild>
                </w:div>
              </w:divsChild>
            </w:div>
          </w:divsChild>
        </w:div>
      </w:divsChild>
    </w:div>
    <w:div w:id="1407650219">
      <w:bodyDiv w:val="1"/>
      <w:marLeft w:val="0"/>
      <w:marRight w:val="0"/>
      <w:marTop w:val="0"/>
      <w:marBottom w:val="0"/>
      <w:divBdr>
        <w:top w:val="none" w:sz="0" w:space="0" w:color="auto"/>
        <w:left w:val="none" w:sz="0" w:space="0" w:color="auto"/>
        <w:bottom w:val="none" w:sz="0" w:space="0" w:color="auto"/>
        <w:right w:val="none" w:sz="0" w:space="0" w:color="auto"/>
      </w:divBdr>
    </w:div>
    <w:div w:id="1646543550">
      <w:bodyDiv w:val="1"/>
      <w:marLeft w:val="0"/>
      <w:marRight w:val="0"/>
      <w:marTop w:val="0"/>
      <w:marBottom w:val="0"/>
      <w:divBdr>
        <w:top w:val="none" w:sz="0" w:space="0" w:color="auto"/>
        <w:left w:val="none" w:sz="0" w:space="0" w:color="auto"/>
        <w:bottom w:val="none" w:sz="0" w:space="0" w:color="auto"/>
        <w:right w:val="none" w:sz="0" w:space="0" w:color="auto"/>
      </w:divBdr>
    </w:div>
    <w:div w:id="206891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www.lejdd.fr/Societe/Tinder-fonctionne-t-il-aussi-dans-la-campagne-bretonne-858284"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journaldunet.com/web-tech/start-up/1100336-entrepreneur-du-web-les-grandes-reussites-francaises/1100340-leboncoin" TargetMode="External"/><Relationship Id="rId17" Type="http://schemas.openxmlformats.org/officeDocument/2006/relationships/image" Target="media/image3.png"/><Relationship Id="rId25" Type="http://schemas.openxmlformats.org/officeDocument/2006/relationships/hyperlink" Target="https://en-contact.com/coin-delocalise-partiellement-service-client-doub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commercemag.fr/E-commerce/Article/Les-sites-de-petites-annonces-dans-la-course-au-succes-18340-1.htm" TargetMode="External"/><Relationship Id="rId20" Type="http://schemas.openxmlformats.org/officeDocument/2006/relationships/image" Target="media/image4.png"/><Relationship Id="rId29" Type="http://schemas.openxmlformats.org/officeDocument/2006/relationships/hyperlink" Target="https://www.commentcamarche.net/contents/326-places-de-march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ournaldunet.com/ebusiness/commerce/1099130-leboncoin-fr-realise-64-millions-d-euros-de-chiffre-d-affaires-en-2011/" TargetMode="External"/><Relationship Id="rId24" Type="http://schemas.openxmlformats.org/officeDocument/2006/relationships/hyperlink" Target="https://pro.leboncoin.fr/pub/agences/" TargetMode="External"/><Relationship Id="rId32"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www.vie-publique.fr/actualite/dossier/rub1859/economie-collaborative-nouveau-modele-socio-economique.html" TargetMode="External"/><Relationship Id="rId23" Type="http://schemas.openxmlformats.org/officeDocument/2006/relationships/image" Target="media/image7.png"/><Relationship Id="rId28" Type="http://schemas.openxmlformats.org/officeDocument/2006/relationships/hyperlink" Target="https://www.commentcamarche.net/news/5870545-leboncoin-reprend-avendrealouer" TargetMode="External"/><Relationship Id="rId10" Type="http://schemas.openxmlformats.org/officeDocument/2006/relationships/footer" Target="footer1.xml"/><Relationship Id="rId19" Type="http://schemas.openxmlformats.org/officeDocument/2006/relationships/hyperlink" Target="https://www.lejdd.fr/Economie/leboncoin-chasse-lescadres-3444569" TargetMode="External"/><Relationship Id="rId31" Type="http://schemas.openxmlformats.org/officeDocument/2006/relationships/hyperlink" Target="https://web.babbler.fr/document/show/leboncoin-groupe-annonce-lacquisition-de-videdressing" TargetMode="External"/><Relationship Id="rId4" Type="http://schemas.openxmlformats.org/officeDocument/2006/relationships/settings" Target="settings.xml"/><Relationship Id="rId9" Type="http://schemas.openxmlformats.org/officeDocument/2006/relationships/hyperlink" Target="http://www.20minutes.fr/" TargetMode="External"/><Relationship Id="rId14" Type="http://schemas.openxmlformats.org/officeDocument/2006/relationships/hyperlink" Target="https://www.latribune.fr/economie/france/vers-un-nouvel-age-d-or-pour-l-economie-collaborative-478397.html" TargetMode="External"/><Relationship Id="rId22" Type="http://schemas.openxmlformats.org/officeDocument/2006/relationships/image" Target="media/image6.png"/><Relationship Id="rId27" Type="http://schemas.openxmlformats.org/officeDocument/2006/relationships/hyperlink" Target="https://www.dailymotion.com/video/xxu7ce" TargetMode="External"/><Relationship Id="rId30" Type="http://schemas.openxmlformats.org/officeDocument/2006/relationships/hyperlink" Target="https://www.commentcamarche.net/contents/312-e-commerce-commerce-electroniqu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21EBF7-0279-40CE-B8EA-2BA9464AB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3419</Words>
  <Characters>18809</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Turconi</dc:creator>
  <cp:lastModifiedBy>Amaya Geronimi</cp:lastModifiedBy>
  <cp:revision>2</cp:revision>
  <cp:lastPrinted>2019-07-25T07:44:00Z</cp:lastPrinted>
  <dcterms:created xsi:type="dcterms:W3CDTF">2020-03-06T11:30:00Z</dcterms:created>
  <dcterms:modified xsi:type="dcterms:W3CDTF">2020-03-06T11:30:00Z</dcterms:modified>
</cp:coreProperties>
</file>