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A49" w:rsidRDefault="00D15A49" w:rsidP="00FF465A">
      <w:pPr>
        <w:jc w:val="center"/>
        <w:rPr>
          <w:b/>
        </w:rPr>
      </w:pPr>
      <w:r>
        <w:rPr>
          <w:noProof/>
        </w:rPr>
        <w:drawing>
          <wp:inline distT="0" distB="0" distL="0" distR="0">
            <wp:extent cx="485775" cy="432263"/>
            <wp:effectExtent l="19050" t="0" r="9525" b="177800"/>
            <wp:docPr id="289" name="Image 289" descr="C:\Users\Delphine\Downloads\ladybug-310654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phine\Downloads\ladybug-310654_128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89551" cy="435623"/>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rsidR="00FF465A" w:rsidRPr="00AA3D99" w:rsidRDefault="00FF465A" w:rsidP="00FF465A">
      <w:pPr>
        <w:jc w:val="center"/>
        <w:rPr>
          <w:b/>
          <w:sz w:val="28"/>
        </w:rPr>
      </w:pPr>
      <w:r w:rsidRPr="00AA3D99">
        <w:rPr>
          <w:b/>
          <w:sz w:val="28"/>
        </w:rPr>
        <w:t xml:space="preserve">LADYBUG </w:t>
      </w:r>
    </w:p>
    <w:p w:rsidR="00FF465A" w:rsidRPr="00B637E8" w:rsidRDefault="00AA3D99" w:rsidP="00FF465A">
      <w:pPr>
        <w:jc w:val="center"/>
        <w:rPr>
          <w:b/>
          <w:sz w:val="22"/>
          <w:bdr w:val="none" w:sz="0" w:space="0" w:color="auto" w:frame="1"/>
        </w:rPr>
      </w:pPr>
      <w:r w:rsidRPr="00B637E8">
        <w:rPr>
          <w:b/>
          <w:sz w:val="22"/>
          <w:bdr w:val="none" w:sz="0" w:space="0" w:color="auto" w:frame="1"/>
        </w:rPr>
        <w:t xml:space="preserve">PETITE SOCIÉTÉ RECHERCHE DES TALENTS </w:t>
      </w:r>
    </w:p>
    <w:p w:rsidR="00023D71" w:rsidRPr="00B637E8" w:rsidRDefault="00023D71" w:rsidP="00FF465A">
      <w:pPr>
        <w:jc w:val="center"/>
        <w:rPr>
          <w:b/>
          <w:sz w:val="22"/>
          <w:u w:val="single"/>
          <w:bdr w:val="none" w:sz="0" w:space="0" w:color="auto" w:frame="1"/>
        </w:rPr>
      </w:pPr>
      <w:r w:rsidRPr="00B637E8">
        <w:rPr>
          <w:b/>
          <w:sz w:val="22"/>
          <w:u w:val="single"/>
          <w:bdr w:val="none" w:sz="0" w:space="0" w:color="auto" w:frame="1"/>
        </w:rPr>
        <w:t>Dossier élève</w:t>
      </w:r>
    </w:p>
    <w:p w:rsidR="004C03FD" w:rsidRDefault="004C03FD" w:rsidP="004C03FD">
      <w:pPr>
        <w:jc w:val="both"/>
        <w:rPr>
          <w:b/>
          <w:sz w:val="20"/>
          <w:szCs w:val="22"/>
        </w:rPr>
      </w:pPr>
    </w:p>
    <w:p w:rsidR="004C03FD" w:rsidRPr="00B637E8" w:rsidRDefault="004C03FD" w:rsidP="009D4DA6">
      <w:pPr>
        <w:shd w:val="clear" w:color="auto" w:fill="D9D9D9" w:themeFill="background1" w:themeFillShade="D9"/>
        <w:ind w:left="142"/>
        <w:jc w:val="both"/>
        <w:rPr>
          <w:b/>
          <w:sz w:val="22"/>
          <w:szCs w:val="22"/>
        </w:rPr>
      </w:pPr>
      <w:r w:rsidRPr="00B637E8">
        <w:rPr>
          <w:b/>
          <w:sz w:val="22"/>
          <w:szCs w:val="22"/>
        </w:rPr>
        <w:t xml:space="preserve">Objectifs : </w:t>
      </w:r>
    </w:p>
    <w:p w:rsidR="009D4DA6" w:rsidRPr="00B637E8" w:rsidRDefault="009D4DA6" w:rsidP="009D4DA6">
      <w:pPr>
        <w:pStyle w:val="Paragraphedeliste"/>
        <w:numPr>
          <w:ilvl w:val="0"/>
          <w:numId w:val="7"/>
        </w:numPr>
        <w:shd w:val="clear" w:color="auto" w:fill="D9D9D9" w:themeFill="background1" w:themeFillShade="D9"/>
        <w:ind w:left="142" w:firstLine="0"/>
        <w:jc w:val="both"/>
        <w:rPr>
          <w:sz w:val="22"/>
          <w:szCs w:val="22"/>
        </w:rPr>
      </w:pPr>
      <w:r w:rsidRPr="00B637E8">
        <w:rPr>
          <w:sz w:val="22"/>
          <w:szCs w:val="22"/>
        </w:rPr>
        <w:t xml:space="preserve">Identifier comment l’organisation traduit ses besoins de travail en compétences et potentiel </w:t>
      </w:r>
    </w:p>
    <w:p w:rsidR="009D4DA6" w:rsidRPr="00B637E8" w:rsidRDefault="009D4DA6" w:rsidP="009D4DA6">
      <w:pPr>
        <w:pStyle w:val="Paragraphedeliste"/>
        <w:numPr>
          <w:ilvl w:val="0"/>
          <w:numId w:val="7"/>
        </w:numPr>
        <w:shd w:val="clear" w:color="auto" w:fill="D9D9D9" w:themeFill="background1" w:themeFillShade="D9"/>
        <w:ind w:left="142" w:firstLine="0"/>
        <w:jc w:val="both"/>
        <w:rPr>
          <w:sz w:val="22"/>
          <w:szCs w:val="22"/>
        </w:rPr>
      </w:pPr>
      <w:r w:rsidRPr="00B637E8">
        <w:rPr>
          <w:sz w:val="22"/>
          <w:szCs w:val="22"/>
        </w:rPr>
        <w:t xml:space="preserve">Vérifier la pertinence des modalités de recrutement par rapport aux exigences de l’organisation. </w:t>
      </w:r>
    </w:p>
    <w:p w:rsidR="00FF465A" w:rsidRPr="00ED1D8B" w:rsidRDefault="00FF465A" w:rsidP="000100E5">
      <w:pPr>
        <w:rPr>
          <w:sz w:val="20"/>
          <w:bdr w:val="none" w:sz="0" w:space="0" w:color="auto" w:frame="1"/>
        </w:rPr>
      </w:pPr>
    </w:p>
    <w:p w:rsidR="00FF465A" w:rsidRDefault="00FF465A" w:rsidP="00FF465A">
      <w:pPr>
        <w:pStyle w:val="NormalWeb"/>
        <w:shd w:val="clear" w:color="auto" w:fill="FFFFFF"/>
        <w:spacing w:before="0" w:beforeAutospacing="0" w:after="0" w:afterAutospacing="0" w:line="292" w:lineRule="atLeast"/>
        <w:jc w:val="both"/>
        <w:textAlignment w:val="baseline"/>
        <w:rPr>
          <w:b/>
          <w:bCs/>
          <w:color w:val="2A2A2A"/>
          <w:sz w:val="22"/>
          <w:szCs w:val="22"/>
          <w:bdr w:val="none" w:sz="0" w:space="0" w:color="auto" w:frame="1"/>
        </w:rPr>
      </w:pPr>
      <w:r w:rsidRPr="00851971">
        <w:rPr>
          <w:b/>
          <w:bCs/>
          <w:color w:val="2A2A2A"/>
          <w:sz w:val="22"/>
          <w:szCs w:val="22"/>
          <w:bdr w:val="none" w:sz="0" w:space="0" w:color="auto" w:frame="1"/>
        </w:rPr>
        <w:t xml:space="preserve">Contexte </w:t>
      </w:r>
    </w:p>
    <w:p w:rsidR="00FF465A" w:rsidRPr="00CA19EE" w:rsidRDefault="00FF465A" w:rsidP="00FF465A">
      <w:pPr>
        <w:pStyle w:val="NormalWeb"/>
        <w:shd w:val="clear" w:color="auto" w:fill="FFFFFF"/>
        <w:spacing w:before="0" w:beforeAutospacing="0" w:after="0" w:afterAutospacing="0" w:line="292" w:lineRule="atLeast"/>
        <w:jc w:val="both"/>
        <w:textAlignment w:val="baseline"/>
        <w:rPr>
          <w:bCs/>
          <w:sz w:val="22"/>
          <w:szCs w:val="22"/>
          <w:bdr w:val="none" w:sz="0" w:space="0" w:color="auto" w:frame="1"/>
        </w:rPr>
      </w:pPr>
      <w:r w:rsidRPr="00CA19EE">
        <w:rPr>
          <w:bCs/>
          <w:sz w:val="22"/>
          <w:szCs w:val="22"/>
          <w:bdr w:val="none" w:sz="0" w:space="0" w:color="auto" w:frame="1"/>
        </w:rPr>
        <w:t xml:space="preserve">Ladybug est une petite société </w:t>
      </w:r>
      <w:r w:rsidR="00B637E8">
        <w:rPr>
          <w:bCs/>
          <w:sz w:val="22"/>
          <w:szCs w:val="22"/>
          <w:bdr w:val="none" w:sz="0" w:space="0" w:color="auto" w:frame="1"/>
        </w:rPr>
        <w:t>de production de films et de programmes pour la télévision, installée à Valenciennes, au sein de la serre numérique, pépinière valenciennoise de start-ups</w:t>
      </w:r>
      <w:r w:rsidR="000100E5">
        <w:rPr>
          <w:rStyle w:val="Appelnotedebasdep"/>
          <w:bCs/>
          <w:sz w:val="22"/>
          <w:szCs w:val="22"/>
          <w:bdr w:val="none" w:sz="0" w:space="0" w:color="auto" w:frame="1"/>
        </w:rPr>
        <w:footnoteReference w:id="1"/>
      </w:r>
      <w:r w:rsidR="00B637E8">
        <w:rPr>
          <w:bCs/>
          <w:sz w:val="22"/>
          <w:szCs w:val="22"/>
          <w:bdr w:val="none" w:sz="0" w:space="0" w:color="auto" w:frame="1"/>
        </w:rPr>
        <w:t>. C</w:t>
      </w:r>
      <w:r w:rsidRPr="00CA19EE">
        <w:rPr>
          <w:bCs/>
          <w:sz w:val="22"/>
          <w:szCs w:val="22"/>
          <w:bdr w:val="none" w:sz="0" w:space="0" w:color="auto" w:frame="1"/>
        </w:rPr>
        <w:t>réée en 2010</w:t>
      </w:r>
      <w:r w:rsidR="00B637E8">
        <w:rPr>
          <w:bCs/>
          <w:sz w:val="22"/>
          <w:szCs w:val="22"/>
          <w:bdr w:val="none" w:sz="0" w:space="0" w:color="auto" w:frame="1"/>
        </w:rPr>
        <w:t>, Ladybug</w:t>
      </w:r>
      <w:r w:rsidRPr="00CA19EE">
        <w:rPr>
          <w:bCs/>
          <w:sz w:val="22"/>
          <w:szCs w:val="22"/>
          <w:bdr w:val="none" w:sz="0" w:space="0" w:color="auto" w:frame="1"/>
        </w:rPr>
        <w:t xml:space="preserve"> employait 5 personnes jusqu’en </w:t>
      </w:r>
      <w:r w:rsidR="00B637E8">
        <w:rPr>
          <w:bCs/>
          <w:sz w:val="22"/>
          <w:szCs w:val="22"/>
          <w:bdr w:val="none" w:sz="0" w:space="0" w:color="auto" w:frame="1"/>
        </w:rPr>
        <w:t>octobre</w:t>
      </w:r>
      <w:r w:rsidRPr="00CA19EE">
        <w:rPr>
          <w:bCs/>
          <w:sz w:val="22"/>
          <w:szCs w:val="22"/>
          <w:bdr w:val="none" w:sz="0" w:space="0" w:color="auto" w:frame="1"/>
        </w:rPr>
        <w:t xml:space="preserve"> 2015. </w:t>
      </w:r>
      <w:r w:rsidR="00AA0F6B" w:rsidRPr="00CA19EE">
        <w:rPr>
          <w:bCs/>
          <w:sz w:val="22"/>
          <w:szCs w:val="22"/>
          <w:bdr w:val="none" w:sz="0" w:space="0" w:color="auto" w:frame="1"/>
        </w:rPr>
        <w:t>A</w:t>
      </w:r>
      <w:r w:rsidRPr="00CA19EE">
        <w:rPr>
          <w:bCs/>
          <w:sz w:val="22"/>
          <w:szCs w:val="22"/>
          <w:bdr w:val="none" w:sz="0" w:space="0" w:color="auto" w:frame="1"/>
        </w:rPr>
        <w:t>ctuellement</w:t>
      </w:r>
      <w:r w:rsidR="00AA0F6B" w:rsidRPr="00CA19EE">
        <w:rPr>
          <w:bCs/>
          <w:sz w:val="22"/>
          <w:szCs w:val="22"/>
          <w:bdr w:val="none" w:sz="0" w:space="0" w:color="auto" w:frame="1"/>
        </w:rPr>
        <w:t>, l’entreprise emploie</w:t>
      </w:r>
      <w:r w:rsidRPr="00CA19EE">
        <w:rPr>
          <w:bCs/>
          <w:sz w:val="22"/>
          <w:szCs w:val="22"/>
          <w:bdr w:val="none" w:sz="0" w:space="0" w:color="auto" w:frame="1"/>
        </w:rPr>
        <w:t xml:space="preserve"> </w:t>
      </w:r>
      <w:r w:rsidR="00357E7C" w:rsidRPr="00CA19EE">
        <w:rPr>
          <w:bCs/>
          <w:sz w:val="22"/>
          <w:szCs w:val="22"/>
          <w:bdr w:val="none" w:sz="0" w:space="0" w:color="auto" w:frame="1"/>
        </w:rPr>
        <w:t>35 salariés</w:t>
      </w:r>
      <w:r w:rsidRPr="00CA19EE">
        <w:rPr>
          <w:bCs/>
          <w:sz w:val="22"/>
          <w:szCs w:val="22"/>
          <w:bdr w:val="none" w:sz="0" w:space="0" w:color="auto" w:frame="1"/>
        </w:rPr>
        <w:t>, pour terminer dans les délais la saison 3 d</w:t>
      </w:r>
      <w:r w:rsidR="00851971" w:rsidRPr="00CA19EE">
        <w:rPr>
          <w:bCs/>
          <w:sz w:val="22"/>
          <w:szCs w:val="22"/>
          <w:bdr w:val="none" w:sz="0" w:space="0" w:color="auto" w:frame="1"/>
        </w:rPr>
        <w:t>’une série pour Gulli</w:t>
      </w:r>
      <w:r w:rsidR="00415374">
        <w:rPr>
          <w:bCs/>
          <w:sz w:val="22"/>
          <w:szCs w:val="22"/>
          <w:bdr w:val="none" w:sz="0" w:space="0" w:color="auto" w:frame="1"/>
        </w:rPr>
        <w:t xml:space="preserve"> ainsi qu’une série éducative</w:t>
      </w:r>
      <w:r w:rsidR="00851971" w:rsidRPr="00CA19EE">
        <w:rPr>
          <w:bCs/>
          <w:sz w:val="22"/>
          <w:szCs w:val="22"/>
          <w:bdr w:val="none" w:sz="0" w:space="0" w:color="auto" w:frame="1"/>
        </w:rPr>
        <w:t xml:space="preserve">. </w:t>
      </w:r>
    </w:p>
    <w:p w:rsidR="00ED1D8B" w:rsidRDefault="00AA0F6B" w:rsidP="00FF465A">
      <w:pPr>
        <w:pStyle w:val="NormalWeb"/>
        <w:shd w:val="clear" w:color="auto" w:fill="FFFFFF"/>
        <w:spacing w:before="0" w:beforeAutospacing="0" w:after="0" w:afterAutospacing="0" w:line="292" w:lineRule="atLeast"/>
        <w:jc w:val="both"/>
        <w:textAlignment w:val="baseline"/>
        <w:rPr>
          <w:sz w:val="22"/>
          <w:szCs w:val="22"/>
        </w:rPr>
      </w:pPr>
      <w:r w:rsidRPr="00CA19EE">
        <w:rPr>
          <w:bCs/>
          <w:sz w:val="22"/>
          <w:szCs w:val="22"/>
          <w:bdr w:val="none" w:sz="0" w:space="0" w:color="auto" w:frame="1"/>
        </w:rPr>
        <w:t>Ladybug</w:t>
      </w:r>
      <w:r w:rsidR="00FF465A" w:rsidRPr="00CA19EE">
        <w:rPr>
          <w:sz w:val="22"/>
          <w:szCs w:val="22"/>
        </w:rPr>
        <w:t xml:space="preserve">, d'où vient ce nom ? </w:t>
      </w:r>
      <w:r w:rsidRPr="00CA19EE">
        <w:rPr>
          <w:sz w:val="22"/>
          <w:szCs w:val="22"/>
        </w:rPr>
        <w:t>Jérôme</w:t>
      </w:r>
      <w:r w:rsidR="00FF465A" w:rsidRPr="00CA19EE">
        <w:rPr>
          <w:sz w:val="22"/>
          <w:szCs w:val="22"/>
        </w:rPr>
        <w:t xml:space="preserve"> B</w:t>
      </w:r>
      <w:r w:rsidRPr="00CA19EE">
        <w:rPr>
          <w:sz w:val="22"/>
          <w:szCs w:val="22"/>
        </w:rPr>
        <w:t>reton</w:t>
      </w:r>
      <w:r w:rsidR="00357E7C" w:rsidRPr="00CA19EE">
        <w:rPr>
          <w:sz w:val="22"/>
          <w:szCs w:val="22"/>
        </w:rPr>
        <w:t xml:space="preserve"> (directeur</w:t>
      </w:r>
      <w:r w:rsidR="00FF465A" w:rsidRPr="00CA19EE">
        <w:rPr>
          <w:sz w:val="22"/>
          <w:szCs w:val="22"/>
        </w:rPr>
        <w:t xml:space="preserve">) qui a créé la société avec </w:t>
      </w:r>
      <w:r w:rsidRPr="00CA19EE">
        <w:rPr>
          <w:sz w:val="22"/>
          <w:szCs w:val="22"/>
        </w:rPr>
        <w:t>Yannis</w:t>
      </w:r>
      <w:r w:rsidR="00FF465A" w:rsidRPr="00CA19EE">
        <w:rPr>
          <w:sz w:val="22"/>
          <w:szCs w:val="22"/>
        </w:rPr>
        <w:t xml:space="preserve"> Bahij (producteur), n'a pas de réponse précise. « On voulait un nom joyeux, qui attire l'attention des enfants comme des parents, facile </w:t>
      </w:r>
      <w:r w:rsidRPr="00CA19EE">
        <w:rPr>
          <w:sz w:val="22"/>
          <w:szCs w:val="22"/>
        </w:rPr>
        <w:t>à</w:t>
      </w:r>
      <w:r w:rsidR="00FF465A" w:rsidRPr="00CA19EE">
        <w:rPr>
          <w:sz w:val="22"/>
          <w:szCs w:val="22"/>
        </w:rPr>
        <w:t xml:space="preserve"> retenir». </w:t>
      </w:r>
      <w:r w:rsidR="00851971" w:rsidRPr="00CA19EE">
        <w:rPr>
          <w:sz w:val="22"/>
          <w:szCs w:val="22"/>
        </w:rPr>
        <w:t>Les 2 fondateurs se</w:t>
      </w:r>
      <w:r w:rsidR="000100E5">
        <w:rPr>
          <w:sz w:val="22"/>
          <w:szCs w:val="22"/>
        </w:rPr>
        <w:t xml:space="preserve"> sont rencontrés </w:t>
      </w:r>
      <w:r w:rsidR="00FF5A46">
        <w:rPr>
          <w:sz w:val="22"/>
          <w:szCs w:val="22"/>
        </w:rPr>
        <w:t>dans une autre entreprise</w:t>
      </w:r>
      <w:r w:rsidR="000100E5">
        <w:rPr>
          <w:sz w:val="22"/>
          <w:szCs w:val="22"/>
        </w:rPr>
        <w:t>, avant de créer</w:t>
      </w:r>
      <w:r w:rsidR="00ED1D8B">
        <w:rPr>
          <w:sz w:val="22"/>
          <w:szCs w:val="22"/>
        </w:rPr>
        <w:t xml:space="preserve"> LADYUG.</w:t>
      </w:r>
    </w:p>
    <w:p w:rsidR="00851971" w:rsidRPr="00CA19EE" w:rsidRDefault="00415374" w:rsidP="00FF465A">
      <w:pPr>
        <w:pStyle w:val="NormalWeb"/>
        <w:shd w:val="clear" w:color="auto" w:fill="FFFFFF"/>
        <w:spacing w:before="0" w:beforeAutospacing="0" w:after="0" w:afterAutospacing="0" w:line="292" w:lineRule="atLeast"/>
        <w:jc w:val="both"/>
        <w:textAlignment w:val="baseline"/>
        <w:rPr>
          <w:sz w:val="22"/>
          <w:szCs w:val="22"/>
        </w:rPr>
      </w:pPr>
      <w:r>
        <w:rPr>
          <w:sz w:val="22"/>
          <w:szCs w:val="22"/>
        </w:rPr>
        <w:t xml:space="preserve">En 2013, </w:t>
      </w:r>
      <w:r w:rsidR="00851971" w:rsidRPr="00CA19EE">
        <w:rPr>
          <w:sz w:val="22"/>
          <w:szCs w:val="22"/>
        </w:rPr>
        <w:t>LADYBUG</w:t>
      </w:r>
      <w:r w:rsidR="00FF465A" w:rsidRPr="00CA19EE">
        <w:rPr>
          <w:sz w:val="22"/>
          <w:szCs w:val="22"/>
        </w:rPr>
        <w:t xml:space="preserve"> a obtenu une bourse </w:t>
      </w:r>
      <w:r w:rsidR="000100E5">
        <w:rPr>
          <w:sz w:val="22"/>
          <w:szCs w:val="22"/>
        </w:rPr>
        <w:t>de Valenciennes M</w:t>
      </w:r>
      <w:r w:rsidR="00FF465A" w:rsidRPr="00CA19EE">
        <w:rPr>
          <w:sz w:val="22"/>
          <w:szCs w:val="22"/>
        </w:rPr>
        <w:t>étropole</w:t>
      </w:r>
      <w:r w:rsidR="000100E5">
        <w:rPr>
          <w:sz w:val="22"/>
          <w:szCs w:val="22"/>
        </w:rPr>
        <w:t>,</w:t>
      </w:r>
      <w:r w:rsidR="00FF465A" w:rsidRPr="00CA19EE">
        <w:rPr>
          <w:sz w:val="22"/>
          <w:szCs w:val="22"/>
        </w:rPr>
        <w:t xml:space="preserve"> qui aide le</w:t>
      </w:r>
      <w:r>
        <w:rPr>
          <w:sz w:val="22"/>
          <w:szCs w:val="22"/>
        </w:rPr>
        <w:t>s jeunes entreprises innovantes</w:t>
      </w:r>
      <w:r w:rsidR="000100E5">
        <w:rPr>
          <w:sz w:val="22"/>
          <w:szCs w:val="22"/>
        </w:rPr>
        <w:t>. Cette bourse</w:t>
      </w:r>
      <w:r>
        <w:rPr>
          <w:sz w:val="22"/>
          <w:szCs w:val="22"/>
        </w:rPr>
        <w:t xml:space="preserve"> a </w:t>
      </w:r>
      <w:r w:rsidR="00FF465A" w:rsidRPr="00CA19EE">
        <w:rPr>
          <w:sz w:val="22"/>
          <w:szCs w:val="22"/>
        </w:rPr>
        <w:t>contribué à</w:t>
      </w:r>
      <w:r w:rsidR="00851971" w:rsidRPr="00CA19EE">
        <w:rPr>
          <w:sz w:val="22"/>
          <w:szCs w:val="22"/>
        </w:rPr>
        <w:t xml:space="preserve"> </w:t>
      </w:r>
      <w:r w:rsidR="00FF465A" w:rsidRPr="00CA19EE">
        <w:rPr>
          <w:sz w:val="22"/>
          <w:szCs w:val="22"/>
        </w:rPr>
        <w:t xml:space="preserve">donner confiance aux banques, qui ont prêté de quoi produire Quiz </w:t>
      </w:r>
      <w:r w:rsidR="00851971" w:rsidRPr="00CA19EE">
        <w:rPr>
          <w:sz w:val="22"/>
          <w:szCs w:val="22"/>
        </w:rPr>
        <w:t>K</w:t>
      </w:r>
      <w:r w:rsidR="000100E5">
        <w:rPr>
          <w:sz w:val="22"/>
          <w:szCs w:val="22"/>
        </w:rPr>
        <w:t xml:space="preserve">id, </w:t>
      </w:r>
      <w:r>
        <w:rPr>
          <w:sz w:val="22"/>
          <w:szCs w:val="22"/>
        </w:rPr>
        <w:t>un</w:t>
      </w:r>
      <w:r w:rsidR="00FF465A" w:rsidRPr="00CA19EE">
        <w:rPr>
          <w:sz w:val="22"/>
          <w:szCs w:val="22"/>
        </w:rPr>
        <w:t xml:space="preserve"> </w:t>
      </w:r>
      <w:r>
        <w:rPr>
          <w:sz w:val="22"/>
          <w:szCs w:val="22"/>
        </w:rPr>
        <w:t xml:space="preserve">quiz </w:t>
      </w:r>
      <w:r w:rsidR="00FF465A" w:rsidRPr="00CA19EE">
        <w:rPr>
          <w:sz w:val="22"/>
          <w:szCs w:val="22"/>
        </w:rPr>
        <w:t xml:space="preserve">version dessin animé, pour enfants de 3 à 6 ans. </w:t>
      </w:r>
      <w:r w:rsidR="009D4DA6">
        <w:rPr>
          <w:sz w:val="22"/>
          <w:szCs w:val="22"/>
        </w:rPr>
        <w:t>I</w:t>
      </w:r>
      <w:r w:rsidR="00FF465A" w:rsidRPr="00CA19EE">
        <w:rPr>
          <w:sz w:val="22"/>
          <w:szCs w:val="22"/>
        </w:rPr>
        <w:t>l y a 26 personnages tous originaux</w:t>
      </w:r>
      <w:r w:rsidR="009D4DA6">
        <w:rPr>
          <w:sz w:val="22"/>
          <w:szCs w:val="22"/>
        </w:rPr>
        <w:t xml:space="preserve">, qui ont tous </w:t>
      </w:r>
      <w:r w:rsidR="00FF465A" w:rsidRPr="00CA19EE">
        <w:rPr>
          <w:sz w:val="22"/>
          <w:szCs w:val="22"/>
        </w:rPr>
        <w:t>des problèmes à régler.</w:t>
      </w:r>
      <w:r>
        <w:rPr>
          <w:sz w:val="22"/>
          <w:szCs w:val="22"/>
        </w:rPr>
        <w:t xml:space="preserve"> </w:t>
      </w:r>
      <w:r w:rsidR="00FF465A" w:rsidRPr="00CA19EE">
        <w:rPr>
          <w:sz w:val="22"/>
          <w:szCs w:val="22"/>
        </w:rPr>
        <w:t xml:space="preserve">La chaine Disney a été séduite et a commandé </w:t>
      </w:r>
      <w:r w:rsidR="00851971" w:rsidRPr="00CA19EE">
        <w:rPr>
          <w:sz w:val="22"/>
          <w:szCs w:val="22"/>
        </w:rPr>
        <w:t>25</w:t>
      </w:r>
      <w:r w:rsidR="00FF465A" w:rsidRPr="00CA19EE">
        <w:rPr>
          <w:sz w:val="22"/>
          <w:szCs w:val="22"/>
        </w:rPr>
        <w:t xml:space="preserve"> épisodes de 4 minutes. La première diffusion d'annonce est prévue le </w:t>
      </w:r>
      <w:r w:rsidR="00851971" w:rsidRPr="00CA19EE">
        <w:rPr>
          <w:sz w:val="22"/>
          <w:szCs w:val="22"/>
        </w:rPr>
        <w:t>1</w:t>
      </w:r>
      <w:r w:rsidR="00851971" w:rsidRPr="00CA19EE">
        <w:rPr>
          <w:sz w:val="22"/>
          <w:szCs w:val="22"/>
          <w:vertAlign w:val="superscript"/>
        </w:rPr>
        <w:t>er</w:t>
      </w:r>
      <w:r w:rsidR="00851971" w:rsidRPr="00CA19EE">
        <w:rPr>
          <w:sz w:val="22"/>
          <w:szCs w:val="22"/>
        </w:rPr>
        <w:t xml:space="preserve"> </w:t>
      </w:r>
      <w:r w:rsidR="000100E5">
        <w:rPr>
          <w:sz w:val="22"/>
          <w:szCs w:val="22"/>
        </w:rPr>
        <w:t>mars</w:t>
      </w:r>
      <w:r w:rsidR="00851971" w:rsidRPr="00CA19EE">
        <w:rPr>
          <w:sz w:val="22"/>
          <w:szCs w:val="22"/>
        </w:rPr>
        <w:t xml:space="preserve"> 2016</w:t>
      </w:r>
      <w:r w:rsidR="00FF465A" w:rsidRPr="00CA19EE">
        <w:rPr>
          <w:sz w:val="22"/>
          <w:szCs w:val="22"/>
        </w:rPr>
        <w:t xml:space="preserve"> et la programmation quotidienne débutera en </w:t>
      </w:r>
      <w:r w:rsidR="000100E5">
        <w:rPr>
          <w:sz w:val="22"/>
          <w:szCs w:val="22"/>
        </w:rPr>
        <w:t>juin</w:t>
      </w:r>
      <w:r w:rsidR="00851971" w:rsidRPr="00CA19EE">
        <w:rPr>
          <w:sz w:val="22"/>
          <w:szCs w:val="22"/>
        </w:rPr>
        <w:t xml:space="preserve"> 2016.</w:t>
      </w:r>
      <w:r w:rsidR="00FF465A" w:rsidRPr="00CA19EE">
        <w:rPr>
          <w:sz w:val="22"/>
          <w:szCs w:val="22"/>
        </w:rPr>
        <w:t xml:space="preserve"> </w:t>
      </w:r>
    </w:p>
    <w:p w:rsidR="00FF465A" w:rsidRDefault="00FF465A" w:rsidP="00FF465A">
      <w:pPr>
        <w:pStyle w:val="NormalWeb"/>
        <w:shd w:val="clear" w:color="auto" w:fill="FFFFFF"/>
        <w:spacing w:before="0" w:beforeAutospacing="0" w:after="0" w:afterAutospacing="0" w:line="292" w:lineRule="atLeast"/>
        <w:jc w:val="both"/>
        <w:textAlignment w:val="baseline"/>
        <w:rPr>
          <w:sz w:val="22"/>
          <w:szCs w:val="22"/>
        </w:rPr>
      </w:pPr>
      <w:r w:rsidRPr="00CA19EE">
        <w:rPr>
          <w:sz w:val="22"/>
          <w:szCs w:val="22"/>
        </w:rPr>
        <w:t xml:space="preserve">Et comme une bonne nouvelle arrive rarement seule, </w:t>
      </w:r>
      <w:r w:rsidR="00357E7C" w:rsidRPr="00CA19EE">
        <w:rPr>
          <w:sz w:val="22"/>
          <w:szCs w:val="22"/>
        </w:rPr>
        <w:t>Gulli a</w:t>
      </w:r>
      <w:r w:rsidRPr="00CA19EE">
        <w:rPr>
          <w:sz w:val="22"/>
          <w:szCs w:val="22"/>
        </w:rPr>
        <w:t xml:space="preserve"> demandé en début d'année à </w:t>
      </w:r>
      <w:r w:rsidR="00851971" w:rsidRPr="00CA19EE">
        <w:rPr>
          <w:sz w:val="22"/>
          <w:szCs w:val="22"/>
        </w:rPr>
        <w:t>LADYBUG</w:t>
      </w:r>
      <w:r w:rsidRPr="00CA19EE">
        <w:rPr>
          <w:sz w:val="22"/>
          <w:szCs w:val="22"/>
        </w:rPr>
        <w:t xml:space="preserve"> de produire une partie de la saison 3 de la série animée Garfied. </w:t>
      </w:r>
      <w:r w:rsidR="0069224F">
        <w:rPr>
          <w:sz w:val="22"/>
          <w:szCs w:val="22"/>
        </w:rPr>
        <w:t>Ce</w:t>
      </w:r>
      <w:r w:rsidRPr="00CA19EE">
        <w:rPr>
          <w:sz w:val="22"/>
          <w:szCs w:val="22"/>
        </w:rPr>
        <w:t xml:space="preserve"> contrat important </w:t>
      </w:r>
      <w:r w:rsidR="0069224F">
        <w:rPr>
          <w:sz w:val="22"/>
          <w:szCs w:val="22"/>
        </w:rPr>
        <w:t>a nécessité</w:t>
      </w:r>
      <w:r w:rsidRPr="00CA19EE">
        <w:rPr>
          <w:sz w:val="22"/>
          <w:szCs w:val="22"/>
        </w:rPr>
        <w:t xml:space="preserve"> l'embauche </w:t>
      </w:r>
      <w:r w:rsidR="0069224F">
        <w:rPr>
          <w:sz w:val="22"/>
          <w:szCs w:val="22"/>
        </w:rPr>
        <w:t xml:space="preserve">en </w:t>
      </w:r>
      <w:r w:rsidRPr="00CA19EE">
        <w:rPr>
          <w:sz w:val="22"/>
          <w:szCs w:val="22"/>
        </w:rPr>
        <w:t xml:space="preserve">CDD d'une trentaine de personnes. </w:t>
      </w:r>
    </w:p>
    <w:p w:rsidR="00ED1D8B" w:rsidRPr="00ED1D8B" w:rsidRDefault="00ED1D8B" w:rsidP="00FF465A">
      <w:pPr>
        <w:pStyle w:val="NormalWeb"/>
        <w:shd w:val="clear" w:color="auto" w:fill="FFFFFF"/>
        <w:spacing w:before="0" w:beforeAutospacing="0" w:after="0" w:afterAutospacing="0" w:line="292" w:lineRule="atLeast"/>
        <w:jc w:val="both"/>
        <w:textAlignment w:val="baseline"/>
        <w:rPr>
          <w:b/>
          <w:sz w:val="20"/>
          <w:szCs w:val="22"/>
        </w:rPr>
      </w:pPr>
    </w:p>
    <w:p w:rsidR="00FF465A" w:rsidRDefault="00415374" w:rsidP="00FF465A">
      <w:pPr>
        <w:pStyle w:val="NormalWeb"/>
        <w:shd w:val="clear" w:color="auto" w:fill="FFFFFF"/>
        <w:spacing w:before="0" w:beforeAutospacing="0" w:after="0" w:afterAutospacing="0" w:line="292" w:lineRule="atLeast"/>
        <w:jc w:val="both"/>
        <w:textAlignment w:val="baseline"/>
        <w:rPr>
          <w:b/>
          <w:sz w:val="22"/>
          <w:szCs w:val="22"/>
        </w:rPr>
      </w:pPr>
      <w:r>
        <w:rPr>
          <w:b/>
          <w:sz w:val="22"/>
          <w:szCs w:val="22"/>
        </w:rPr>
        <w:t>Vous réfléchirez à la</w:t>
      </w:r>
      <w:r w:rsidR="00B637E8">
        <w:rPr>
          <w:b/>
          <w:sz w:val="22"/>
          <w:szCs w:val="22"/>
        </w:rPr>
        <w:t xml:space="preserve"> pertinence des actions mises en œuvre par Ladybug pour attirer des collaborateurs. </w:t>
      </w:r>
    </w:p>
    <w:p w:rsidR="00ED1D8B" w:rsidRPr="00ED1D8B" w:rsidRDefault="00ED1D8B" w:rsidP="00FF465A">
      <w:pPr>
        <w:pStyle w:val="NormalWeb"/>
        <w:shd w:val="clear" w:color="auto" w:fill="FFFFFF"/>
        <w:spacing w:before="0" w:beforeAutospacing="0" w:after="0" w:afterAutospacing="0" w:line="292" w:lineRule="atLeast"/>
        <w:jc w:val="both"/>
        <w:textAlignment w:val="baseline"/>
        <w:rPr>
          <w:b/>
          <w:sz w:val="20"/>
          <w:szCs w:val="22"/>
        </w:rPr>
      </w:pPr>
    </w:p>
    <w:p w:rsidR="001539B8" w:rsidRPr="000100E5" w:rsidRDefault="001539B8" w:rsidP="001539B8">
      <w:pPr>
        <w:rPr>
          <w:sz w:val="10"/>
        </w:rPr>
      </w:pPr>
    </w:p>
    <w:p w:rsidR="004C03FD" w:rsidRPr="001539B8" w:rsidRDefault="004C03FD" w:rsidP="004C03FD">
      <w:pPr>
        <w:pBdr>
          <w:top w:val="single" w:sz="4" w:space="1" w:color="auto"/>
          <w:left w:val="single" w:sz="4" w:space="4" w:color="auto"/>
          <w:bottom w:val="single" w:sz="4" w:space="1" w:color="auto"/>
          <w:right w:val="single" w:sz="4" w:space="4" w:color="auto"/>
        </w:pBdr>
        <w:rPr>
          <w:b/>
        </w:rPr>
      </w:pPr>
      <w:r w:rsidRPr="001539B8">
        <w:rPr>
          <w:b/>
        </w:rPr>
        <w:t>Travail à faire</w:t>
      </w:r>
    </w:p>
    <w:p w:rsidR="004C03FD" w:rsidRPr="001539B8" w:rsidRDefault="004C03FD" w:rsidP="004C03FD">
      <w:pPr>
        <w:pBdr>
          <w:top w:val="single" w:sz="4" w:space="1" w:color="auto"/>
          <w:left w:val="single" w:sz="4" w:space="4" w:color="auto"/>
          <w:bottom w:val="single" w:sz="4" w:space="1" w:color="auto"/>
          <w:right w:val="single" w:sz="4" w:space="4" w:color="auto"/>
        </w:pBdr>
        <w:rPr>
          <w:b/>
          <w:sz w:val="10"/>
        </w:rPr>
      </w:pPr>
    </w:p>
    <w:p w:rsidR="004C03FD" w:rsidRPr="009E6421" w:rsidRDefault="004C03FD" w:rsidP="004C03FD">
      <w:pPr>
        <w:pBdr>
          <w:top w:val="single" w:sz="4" w:space="1" w:color="auto"/>
          <w:left w:val="single" w:sz="4" w:space="4" w:color="auto"/>
          <w:bottom w:val="single" w:sz="4" w:space="1" w:color="auto"/>
          <w:right w:val="single" w:sz="4" w:space="4" w:color="auto"/>
        </w:pBdr>
        <w:rPr>
          <w:b/>
          <w:sz w:val="22"/>
          <w:u w:val="single"/>
        </w:rPr>
      </w:pPr>
      <w:r w:rsidRPr="009E6421">
        <w:rPr>
          <w:b/>
          <w:sz w:val="22"/>
          <w:u w:val="single"/>
        </w:rPr>
        <w:t>Détection des talents</w:t>
      </w:r>
    </w:p>
    <w:p w:rsidR="004C03FD" w:rsidRPr="009E6421" w:rsidRDefault="004C03FD" w:rsidP="004C03FD">
      <w:pPr>
        <w:pBdr>
          <w:top w:val="single" w:sz="4" w:space="1" w:color="auto"/>
          <w:left w:val="single" w:sz="4" w:space="4" w:color="auto"/>
          <w:bottom w:val="single" w:sz="4" w:space="1" w:color="auto"/>
          <w:right w:val="single" w:sz="4" w:space="4" w:color="auto"/>
        </w:pBdr>
        <w:rPr>
          <w:b/>
          <w:sz w:val="22"/>
        </w:rPr>
      </w:pPr>
      <w:r w:rsidRPr="009E6421">
        <w:rPr>
          <w:b/>
          <w:sz w:val="22"/>
        </w:rPr>
        <w:t xml:space="preserve">À partir </w:t>
      </w:r>
      <w:r w:rsidR="005F340C">
        <w:rPr>
          <w:b/>
          <w:sz w:val="22"/>
        </w:rPr>
        <w:t xml:space="preserve">des annexes 1 </w:t>
      </w:r>
      <w:r w:rsidR="00B637E8">
        <w:rPr>
          <w:b/>
          <w:sz w:val="22"/>
        </w:rPr>
        <w:t>à 3</w:t>
      </w:r>
      <w:r w:rsidRPr="009E6421">
        <w:rPr>
          <w:b/>
          <w:sz w:val="22"/>
        </w:rPr>
        <w:t xml:space="preserve"> : </w:t>
      </w:r>
    </w:p>
    <w:p w:rsidR="004C03FD" w:rsidRPr="009E6421" w:rsidRDefault="004C03FD" w:rsidP="004C03FD">
      <w:pPr>
        <w:pBdr>
          <w:top w:val="single" w:sz="4" w:space="1" w:color="auto"/>
          <w:left w:val="single" w:sz="4" w:space="4" w:color="auto"/>
          <w:bottom w:val="single" w:sz="4" w:space="1" w:color="auto"/>
          <w:right w:val="single" w:sz="4" w:space="4" w:color="auto"/>
        </w:pBdr>
        <w:rPr>
          <w:b/>
          <w:sz w:val="22"/>
        </w:rPr>
      </w:pPr>
      <w:r w:rsidRPr="009E6421">
        <w:rPr>
          <w:b/>
          <w:sz w:val="22"/>
        </w:rPr>
        <w:t xml:space="preserve">1. Identifier les </w:t>
      </w:r>
      <w:r w:rsidR="00833309">
        <w:rPr>
          <w:b/>
          <w:sz w:val="22"/>
        </w:rPr>
        <w:t xml:space="preserve">qualifications, </w:t>
      </w:r>
      <w:r w:rsidRPr="009E6421">
        <w:rPr>
          <w:b/>
          <w:sz w:val="22"/>
        </w:rPr>
        <w:t>compétences et potentiels recherchés par LADYBUG.</w:t>
      </w:r>
    </w:p>
    <w:p w:rsidR="004C03FD" w:rsidRDefault="004C03FD" w:rsidP="004C03FD">
      <w:pPr>
        <w:pBdr>
          <w:top w:val="single" w:sz="4" w:space="1" w:color="auto"/>
          <w:left w:val="single" w:sz="4" w:space="4" w:color="auto"/>
          <w:bottom w:val="single" w:sz="4" w:space="1" w:color="auto"/>
          <w:right w:val="single" w:sz="4" w:space="4" w:color="auto"/>
        </w:pBdr>
        <w:rPr>
          <w:b/>
          <w:sz w:val="22"/>
        </w:rPr>
      </w:pPr>
      <w:r w:rsidRPr="009E6421">
        <w:rPr>
          <w:b/>
          <w:sz w:val="22"/>
        </w:rPr>
        <w:t>2. Apprécier la pertinence des modalités de recrutement choisis par LADYBUG.</w:t>
      </w:r>
    </w:p>
    <w:p w:rsidR="00C4780F" w:rsidRPr="001539B8" w:rsidRDefault="00C4780F" w:rsidP="004C03FD">
      <w:pPr>
        <w:pBdr>
          <w:top w:val="single" w:sz="4" w:space="1" w:color="auto"/>
          <w:left w:val="single" w:sz="4" w:space="4" w:color="auto"/>
          <w:bottom w:val="single" w:sz="4" w:space="1" w:color="auto"/>
          <w:right w:val="single" w:sz="4" w:space="4" w:color="auto"/>
        </w:pBdr>
        <w:rPr>
          <w:b/>
          <w:sz w:val="10"/>
        </w:rPr>
      </w:pPr>
    </w:p>
    <w:p w:rsidR="004C03FD" w:rsidRPr="009E6421" w:rsidRDefault="004C03FD" w:rsidP="004C03FD">
      <w:pPr>
        <w:pBdr>
          <w:top w:val="single" w:sz="4" w:space="1" w:color="auto"/>
          <w:left w:val="single" w:sz="4" w:space="4" w:color="auto"/>
          <w:bottom w:val="single" w:sz="4" w:space="1" w:color="auto"/>
          <w:right w:val="single" w:sz="4" w:space="4" w:color="auto"/>
        </w:pBdr>
        <w:rPr>
          <w:b/>
          <w:sz w:val="18"/>
          <w:u w:val="single"/>
        </w:rPr>
      </w:pPr>
      <w:r w:rsidRPr="009E6421">
        <w:rPr>
          <w:b/>
          <w:sz w:val="8"/>
        </w:rPr>
        <w:t xml:space="preserve"> </w:t>
      </w:r>
      <w:r w:rsidRPr="009E6421">
        <w:rPr>
          <w:b/>
          <w:sz w:val="22"/>
          <w:u w:val="single"/>
        </w:rPr>
        <w:t>Attraction</w:t>
      </w:r>
      <w:r w:rsidR="009D4DA6" w:rsidRPr="009E6421">
        <w:rPr>
          <w:b/>
          <w:sz w:val="22"/>
          <w:u w:val="single"/>
        </w:rPr>
        <w:t xml:space="preserve"> des talents</w:t>
      </w:r>
    </w:p>
    <w:p w:rsidR="004C03FD" w:rsidRDefault="004C03FD" w:rsidP="004C03FD">
      <w:pPr>
        <w:pBdr>
          <w:top w:val="single" w:sz="4" w:space="1" w:color="auto"/>
          <w:left w:val="single" w:sz="4" w:space="4" w:color="auto"/>
          <w:bottom w:val="single" w:sz="4" w:space="1" w:color="auto"/>
          <w:right w:val="single" w:sz="4" w:space="4" w:color="auto"/>
        </w:pBdr>
        <w:rPr>
          <w:b/>
          <w:sz w:val="22"/>
        </w:rPr>
      </w:pPr>
      <w:r w:rsidRPr="009E6421">
        <w:rPr>
          <w:b/>
          <w:sz w:val="22"/>
        </w:rPr>
        <w:t xml:space="preserve">À partir des annexes </w:t>
      </w:r>
      <w:r w:rsidR="00B637E8">
        <w:rPr>
          <w:b/>
          <w:sz w:val="22"/>
        </w:rPr>
        <w:t>4</w:t>
      </w:r>
      <w:r w:rsidR="00C4780F">
        <w:rPr>
          <w:b/>
          <w:sz w:val="22"/>
        </w:rPr>
        <w:t xml:space="preserve"> à </w:t>
      </w:r>
      <w:r w:rsidR="00B637E8">
        <w:rPr>
          <w:b/>
          <w:sz w:val="22"/>
        </w:rPr>
        <w:t xml:space="preserve">7 </w:t>
      </w:r>
      <w:r w:rsidRPr="009E6421">
        <w:rPr>
          <w:b/>
          <w:sz w:val="22"/>
        </w:rPr>
        <w:t>:</w:t>
      </w:r>
    </w:p>
    <w:p w:rsidR="004C03FD" w:rsidRDefault="00283502" w:rsidP="004C03FD">
      <w:pPr>
        <w:pBdr>
          <w:top w:val="single" w:sz="4" w:space="1" w:color="auto"/>
          <w:left w:val="single" w:sz="4" w:space="4" w:color="auto"/>
          <w:bottom w:val="single" w:sz="4" w:space="1" w:color="auto"/>
          <w:right w:val="single" w:sz="4" w:space="4" w:color="auto"/>
        </w:pBdr>
        <w:rPr>
          <w:b/>
          <w:sz w:val="22"/>
        </w:rPr>
      </w:pPr>
      <w:r>
        <w:rPr>
          <w:b/>
          <w:sz w:val="22"/>
        </w:rPr>
        <w:t>3</w:t>
      </w:r>
      <w:r w:rsidR="004C03FD" w:rsidRPr="009E6421">
        <w:rPr>
          <w:b/>
          <w:sz w:val="22"/>
        </w:rPr>
        <w:t xml:space="preserve">. </w:t>
      </w:r>
      <w:r w:rsidR="00811AA7">
        <w:rPr>
          <w:b/>
          <w:sz w:val="22"/>
        </w:rPr>
        <w:t xml:space="preserve">Lister </w:t>
      </w:r>
      <w:r w:rsidR="004C03FD" w:rsidRPr="009E6421">
        <w:rPr>
          <w:b/>
          <w:sz w:val="22"/>
        </w:rPr>
        <w:t>les différent</w:t>
      </w:r>
      <w:r w:rsidR="00C4780F">
        <w:rPr>
          <w:b/>
          <w:sz w:val="22"/>
        </w:rPr>
        <w:t>e</w:t>
      </w:r>
      <w:r w:rsidR="004C03FD" w:rsidRPr="009E6421">
        <w:rPr>
          <w:b/>
          <w:sz w:val="22"/>
        </w:rPr>
        <w:t>s action</w:t>
      </w:r>
      <w:r w:rsidR="00C4780F">
        <w:rPr>
          <w:b/>
          <w:sz w:val="22"/>
        </w:rPr>
        <w:t>s</w:t>
      </w:r>
      <w:r w:rsidR="004C03FD" w:rsidRPr="009E6421">
        <w:rPr>
          <w:b/>
          <w:sz w:val="22"/>
        </w:rPr>
        <w:t xml:space="preserve"> </w:t>
      </w:r>
      <w:r w:rsidR="00C4780F">
        <w:rPr>
          <w:b/>
          <w:sz w:val="22"/>
        </w:rPr>
        <w:t>mises en œuvre</w:t>
      </w:r>
      <w:r w:rsidR="004C03FD" w:rsidRPr="009E6421">
        <w:rPr>
          <w:b/>
          <w:sz w:val="22"/>
        </w:rPr>
        <w:t xml:space="preserve"> par LADYBUG pour </w:t>
      </w:r>
      <w:r w:rsidR="005F340C">
        <w:rPr>
          <w:b/>
          <w:sz w:val="22"/>
        </w:rPr>
        <w:t>attirer des talents</w:t>
      </w:r>
      <w:r w:rsidR="00C4780F">
        <w:rPr>
          <w:b/>
          <w:sz w:val="22"/>
        </w:rPr>
        <w:t>.</w:t>
      </w:r>
    </w:p>
    <w:p w:rsidR="00283502" w:rsidRDefault="00283502" w:rsidP="004C03FD">
      <w:pPr>
        <w:pBdr>
          <w:top w:val="single" w:sz="4" w:space="1" w:color="auto"/>
          <w:left w:val="single" w:sz="4" w:space="4" w:color="auto"/>
          <w:bottom w:val="single" w:sz="4" w:space="1" w:color="auto"/>
          <w:right w:val="single" w:sz="4" w:space="4" w:color="auto"/>
        </w:pBdr>
        <w:rPr>
          <w:b/>
          <w:sz w:val="22"/>
        </w:rPr>
      </w:pPr>
      <w:r>
        <w:rPr>
          <w:b/>
          <w:sz w:val="22"/>
        </w:rPr>
        <w:t>4. Identifier les objectifs poursuivis par Ladybug à travers ces différentes actions.</w:t>
      </w:r>
    </w:p>
    <w:p w:rsidR="00C4780F" w:rsidRDefault="005F340C" w:rsidP="004C03FD">
      <w:pPr>
        <w:pBdr>
          <w:top w:val="single" w:sz="4" w:space="1" w:color="auto"/>
          <w:left w:val="single" w:sz="4" w:space="4" w:color="auto"/>
          <w:bottom w:val="single" w:sz="4" w:space="1" w:color="auto"/>
          <w:right w:val="single" w:sz="4" w:space="4" w:color="auto"/>
        </w:pBdr>
        <w:rPr>
          <w:b/>
          <w:sz w:val="22"/>
        </w:rPr>
      </w:pPr>
      <w:r>
        <w:rPr>
          <w:b/>
          <w:sz w:val="22"/>
        </w:rPr>
        <w:t>5</w:t>
      </w:r>
      <w:r w:rsidR="004C03FD" w:rsidRPr="009E6421">
        <w:rPr>
          <w:b/>
          <w:sz w:val="22"/>
        </w:rPr>
        <w:t>. Évaluer les effets attendus de ce</w:t>
      </w:r>
      <w:r w:rsidR="002A3148">
        <w:rPr>
          <w:b/>
          <w:sz w:val="22"/>
        </w:rPr>
        <w:t xml:space="preserve">s actions </w:t>
      </w:r>
      <w:r w:rsidR="00C4780F">
        <w:rPr>
          <w:b/>
          <w:sz w:val="22"/>
        </w:rPr>
        <w:t>su</w:t>
      </w:r>
      <w:r>
        <w:rPr>
          <w:b/>
          <w:sz w:val="22"/>
        </w:rPr>
        <w:t>r la performance de Ladybug</w:t>
      </w:r>
      <w:r w:rsidR="00C4780F">
        <w:rPr>
          <w:b/>
          <w:sz w:val="22"/>
        </w:rPr>
        <w:t xml:space="preserve"> </w:t>
      </w:r>
      <w:r w:rsidR="004C03FD" w:rsidRPr="009E6421">
        <w:rPr>
          <w:b/>
          <w:sz w:val="22"/>
        </w:rPr>
        <w:t xml:space="preserve">à court, moyen et long terme. </w:t>
      </w:r>
    </w:p>
    <w:p w:rsidR="005F340C" w:rsidRPr="001539B8" w:rsidRDefault="005F340C" w:rsidP="004C03FD">
      <w:pPr>
        <w:pBdr>
          <w:top w:val="single" w:sz="4" w:space="1" w:color="auto"/>
          <w:left w:val="single" w:sz="4" w:space="4" w:color="auto"/>
          <w:bottom w:val="single" w:sz="4" w:space="1" w:color="auto"/>
          <w:right w:val="single" w:sz="4" w:space="4" w:color="auto"/>
        </w:pBdr>
        <w:rPr>
          <w:b/>
          <w:sz w:val="10"/>
        </w:rPr>
      </w:pPr>
    </w:p>
    <w:p w:rsidR="005F340C" w:rsidRDefault="005F340C" w:rsidP="004C03FD">
      <w:pPr>
        <w:pBdr>
          <w:top w:val="single" w:sz="4" w:space="1" w:color="auto"/>
          <w:left w:val="single" w:sz="4" w:space="4" w:color="auto"/>
          <w:bottom w:val="single" w:sz="4" w:space="1" w:color="auto"/>
          <w:right w:val="single" w:sz="4" w:space="4" w:color="auto"/>
        </w:pBdr>
        <w:rPr>
          <w:b/>
          <w:sz w:val="22"/>
        </w:rPr>
      </w:pPr>
      <w:r>
        <w:rPr>
          <w:b/>
          <w:sz w:val="22"/>
        </w:rPr>
        <w:t>En prenant appui sur le ca</w:t>
      </w:r>
      <w:r w:rsidR="0015054E">
        <w:rPr>
          <w:b/>
          <w:sz w:val="22"/>
        </w:rPr>
        <w:t>s Ladybug et sur l’annexe</w:t>
      </w:r>
      <w:r>
        <w:rPr>
          <w:b/>
          <w:sz w:val="22"/>
        </w:rPr>
        <w:t xml:space="preserve"> </w:t>
      </w:r>
      <w:r w:rsidR="00B637E8">
        <w:rPr>
          <w:b/>
          <w:sz w:val="22"/>
        </w:rPr>
        <w:t>8</w:t>
      </w:r>
      <w:r>
        <w:rPr>
          <w:b/>
          <w:sz w:val="22"/>
        </w:rPr>
        <w:t> :</w:t>
      </w:r>
    </w:p>
    <w:p w:rsidR="00ED1D8B" w:rsidRPr="00ED1D8B" w:rsidRDefault="005F340C" w:rsidP="00ED1D8B">
      <w:pPr>
        <w:pBdr>
          <w:top w:val="single" w:sz="4" w:space="1" w:color="auto"/>
          <w:left w:val="single" w:sz="4" w:space="4" w:color="auto"/>
          <w:bottom w:val="single" w:sz="4" w:space="1" w:color="auto"/>
          <w:right w:val="single" w:sz="4" w:space="4" w:color="auto"/>
        </w:pBdr>
        <w:rPr>
          <w:b/>
          <w:sz w:val="22"/>
        </w:rPr>
      </w:pPr>
      <w:r>
        <w:rPr>
          <w:b/>
          <w:sz w:val="22"/>
        </w:rPr>
        <w:t>6</w:t>
      </w:r>
      <w:r w:rsidRPr="005F340C">
        <w:rPr>
          <w:b/>
          <w:sz w:val="22"/>
        </w:rPr>
        <w:t>. Proposer une définition de la marque employeur.</w:t>
      </w:r>
    </w:p>
    <w:p w:rsidR="004B57F8" w:rsidRDefault="004B57F8">
      <w:pPr>
        <w:rPr>
          <w:b/>
          <w:u w:val="single"/>
        </w:rPr>
      </w:pPr>
      <w:r>
        <w:rPr>
          <w:b/>
          <w:u w:val="single"/>
        </w:rPr>
        <w:br w:type="page"/>
      </w:r>
    </w:p>
    <w:p w:rsidR="00DA51FA" w:rsidRPr="00DA51FA" w:rsidRDefault="00DA51FA" w:rsidP="00DA51FA">
      <w:pPr>
        <w:rPr>
          <w:b/>
          <w:u w:val="single"/>
        </w:rPr>
      </w:pPr>
      <w:r w:rsidRPr="00DA51FA">
        <w:rPr>
          <w:b/>
          <w:u w:val="single"/>
        </w:rPr>
        <w:lastRenderedPageBreak/>
        <w:t>Annexe 1 Guide des métiers du Cinéma d'animation</w:t>
      </w:r>
      <w:r>
        <w:rPr>
          <w:b/>
          <w:u w:val="single"/>
        </w:rPr>
        <w:t xml:space="preserve"> (extraits)</w:t>
      </w:r>
    </w:p>
    <w:p w:rsidR="00DA51FA" w:rsidRPr="00DA51FA" w:rsidRDefault="00DA51FA" w:rsidP="00DA51FA">
      <w:pPr>
        <w:rPr>
          <w:sz w:val="10"/>
        </w:rPr>
      </w:pPr>
    </w:p>
    <w:p w:rsidR="00DA51FA" w:rsidRPr="00DA51FA" w:rsidRDefault="00DA51FA" w:rsidP="00B637E8">
      <w:pPr>
        <w:jc w:val="both"/>
        <w:rPr>
          <w:sz w:val="22"/>
        </w:rPr>
      </w:pPr>
      <w:r w:rsidRPr="00DA51FA">
        <w:rPr>
          <w:b/>
          <w:sz w:val="22"/>
        </w:rPr>
        <w:t xml:space="preserve">Animateur </w:t>
      </w:r>
      <w:r w:rsidRPr="00DA51FA">
        <w:rPr>
          <w:sz w:val="22"/>
        </w:rPr>
        <w:t>L’animateur met en mouvement des personnages ou des objets en réalisant les dessins clés, c’est-à-dire les poses qui sont essentielles à l’articulation d’un mouvement. Il détermine le rythme du mouvement (cadence) en fixant le nombre d’images par dessin, en précisant le nombre de dessins intermédiaires et leurs positions. Il existe différentes techniques d’animation : animation dessinée sur papier ou sur ordinateur dite 2D, animation en image de synthèse dite 3D, animation en volume (pâte à modeler, marionnettes, etc.).</w:t>
      </w:r>
    </w:p>
    <w:p w:rsidR="00DA51FA" w:rsidRPr="00DA51FA" w:rsidRDefault="00DA51FA" w:rsidP="00B637E8">
      <w:pPr>
        <w:jc w:val="both"/>
        <w:rPr>
          <w:sz w:val="8"/>
        </w:rPr>
      </w:pPr>
    </w:p>
    <w:p w:rsidR="00DA51FA" w:rsidRPr="00DA51FA" w:rsidRDefault="00DA51FA" w:rsidP="00B637E8">
      <w:pPr>
        <w:jc w:val="both"/>
        <w:rPr>
          <w:sz w:val="22"/>
        </w:rPr>
      </w:pPr>
      <w:r w:rsidRPr="00DA51FA">
        <w:rPr>
          <w:b/>
          <w:sz w:val="22"/>
        </w:rPr>
        <w:t>Graphiste (ou designer)</w:t>
      </w:r>
      <w:r w:rsidRPr="00DA51FA">
        <w:rPr>
          <w:sz w:val="22"/>
        </w:rPr>
        <w:t xml:space="preserve"> À partir de la demande de l’auteur ou du réalisateur, il crée les décors ou les personnages dont il précise les constructions ou expressions. Il peut aussi créer les accessoires et les véhicules s’il y a lieu. Cet ensemble constitue la référence des modèles pour l’équipe d’animation.</w:t>
      </w:r>
    </w:p>
    <w:p w:rsidR="00DA51FA" w:rsidRPr="00DA51FA" w:rsidRDefault="00DA51FA" w:rsidP="00B637E8">
      <w:pPr>
        <w:jc w:val="both"/>
        <w:rPr>
          <w:sz w:val="8"/>
        </w:rPr>
      </w:pPr>
    </w:p>
    <w:p w:rsidR="00DA51FA" w:rsidRPr="00DA51FA" w:rsidRDefault="00DA51FA" w:rsidP="00B637E8">
      <w:pPr>
        <w:jc w:val="both"/>
        <w:rPr>
          <w:sz w:val="22"/>
        </w:rPr>
      </w:pPr>
      <w:r w:rsidRPr="00DA51FA">
        <w:rPr>
          <w:b/>
          <w:sz w:val="22"/>
        </w:rPr>
        <w:t xml:space="preserve">Storyboarder </w:t>
      </w:r>
      <w:r w:rsidRPr="00DA51FA">
        <w:rPr>
          <w:sz w:val="22"/>
        </w:rPr>
        <w:t>Il crée le storyboard (mise en image du scénario) du film. Le storyboard est une représentation du scénario en une suite d’images dessinées correspondant au découpage plan par plan. Il contient les indications sur les effets optiques, sonores ou spéciaux, les dialogues, les mouvements de caméra, les angles de vue, la numération des plans, le rythme et la durée de l’action.</w:t>
      </w:r>
    </w:p>
    <w:p w:rsidR="00DA51FA" w:rsidRPr="00DA51FA" w:rsidRDefault="00DA51FA" w:rsidP="00B637E8">
      <w:pPr>
        <w:jc w:val="both"/>
        <w:rPr>
          <w:sz w:val="8"/>
        </w:rPr>
      </w:pPr>
    </w:p>
    <w:p w:rsidR="00DA51FA" w:rsidRPr="00DA51FA" w:rsidRDefault="00DA51FA" w:rsidP="00B637E8">
      <w:pPr>
        <w:jc w:val="both"/>
        <w:rPr>
          <w:sz w:val="22"/>
        </w:rPr>
      </w:pPr>
      <w:r w:rsidRPr="00DA51FA">
        <w:rPr>
          <w:b/>
          <w:sz w:val="22"/>
        </w:rPr>
        <w:t>Réalisateur</w:t>
      </w:r>
      <w:r w:rsidRPr="00DA51FA">
        <w:rPr>
          <w:sz w:val="22"/>
        </w:rPr>
        <w:t xml:space="preserve"> Le réalisateur dirige l’équipe sur le plan artistique et technique. Il propose tout ou partie des membres de l’équipe.</w:t>
      </w:r>
    </w:p>
    <w:p w:rsidR="00DA51FA" w:rsidRPr="004F4EFD" w:rsidRDefault="00F2017C" w:rsidP="00DA51FA">
      <w:pPr>
        <w:rPr>
          <w:sz w:val="18"/>
        </w:rPr>
      </w:pPr>
      <w:hyperlink r:id="rId10" w:history="1">
        <w:r w:rsidR="00E305E7" w:rsidRPr="00E305E7">
          <w:rPr>
            <w:color w:val="0000FF" w:themeColor="hyperlink"/>
            <w:sz w:val="18"/>
            <w:u w:val="single"/>
          </w:rPr>
          <w:t>http://www.gobelins.fr/fi/Guide-des-metiers-du-Cinema-d-animation</w:t>
        </w:r>
      </w:hyperlink>
    </w:p>
    <w:p w:rsidR="00DA51FA" w:rsidRPr="002F6B9F" w:rsidRDefault="00DA51FA" w:rsidP="00DA51FA">
      <w:pPr>
        <w:rPr>
          <w:sz w:val="16"/>
        </w:rPr>
      </w:pPr>
    </w:p>
    <w:p w:rsidR="004F4EFD" w:rsidRDefault="004F4EFD">
      <w:pPr>
        <w:rPr>
          <w:b/>
          <w:u w:val="single"/>
        </w:rPr>
      </w:pPr>
      <w:r>
        <w:rPr>
          <w:b/>
          <w:u w:val="single"/>
        </w:rPr>
        <w:br w:type="page"/>
      </w:r>
    </w:p>
    <w:p w:rsidR="00357E7C" w:rsidRPr="00357E7C" w:rsidRDefault="00357E7C" w:rsidP="00C31857">
      <w:pPr>
        <w:rPr>
          <w:b/>
          <w:u w:val="single"/>
        </w:rPr>
      </w:pPr>
      <w:r w:rsidRPr="00357E7C">
        <w:rPr>
          <w:b/>
          <w:u w:val="single"/>
        </w:rPr>
        <w:lastRenderedPageBreak/>
        <w:t xml:space="preserve">Annexe </w:t>
      </w:r>
      <w:r w:rsidR="00B637E8">
        <w:rPr>
          <w:b/>
          <w:u w:val="single"/>
        </w:rPr>
        <w:t>2</w:t>
      </w:r>
      <w:r w:rsidRPr="00357E7C">
        <w:rPr>
          <w:b/>
          <w:u w:val="single"/>
        </w:rPr>
        <w:t xml:space="preserve"> Interview  de Jérôme Breton dans le journal local « Lille Mag »</w:t>
      </w:r>
    </w:p>
    <w:p w:rsidR="00357E7C" w:rsidRPr="00DA51FA" w:rsidRDefault="00357E7C" w:rsidP="00C31857">
      <w:pPr>
        <w:rPr>
          <w:sz w:val="10"/>
        </w:rPr>
      </w:pPr>
    </w:p>
    <w:p w:rsidR="00300724" w:rsidRPr="009D4DA6" w:rsidRDefault="00300724" w:rsidP="00022881">
      <w:pPr>
        <w:jc w:val="both"/>
        <w:rPr>
          <w:sz w:val="22"/>
        </w:rPr>
      </w:pPr>
      <w:r w:rsidRPr="009D4DA6">
        <w:rPr>
          <w:b/>
          <w:sz w:val="22"/>
        </w:rPr>
        <w:t xml:space="preserve">Pouvez-vous nous expliquer l’activité de Ladybug ? </w:t>
      </w:r>
      <w:r w:rsidRPr="009D4DA6">
        <w:rPr>
          <w:sz w:val="22"/>
        </w:rPr>
        <w:t xml:space="preserve">Nous employons des </w:t>
      </w:r>
      <w:r w:rsidR="00031EA6" w:rsidRPr="009D4DA6">
        <w:rPr>
          <w:sz w:val="22"/>
        </w:rPr>
        <w:t xml:space="preserve">graphistes </w:t>
      </w:r>
      <w:r w:rsidRPr="009D4DA6">
        <w:rPr>
          <w:sz w:val="22"/>
        </w:rPr>
        <w:t>comme Baptiste Collin</w:t>
      </w:r>
      <w:r w:rsidR="00DB5171">
        <w:rPr>
          <w:sz w:val="22"/>
        </w:rPr>
        <w:t xml:space="preserve"> pour créer des films et des jeux d’animation.</w:t>
      </w:r>
      <w:r w:rsidRPr="009D4DA6">
        <w:rPr>
          <w:sz w:val="22"/>
        </w:rPr>
        <w:t xml:space="preserve"> </w:t>
      </w:r>
      <w:r w:rsidR="009E6421">
        <w:rPr>
          <w:sz w:val="22"/>
        </w:rPr>
        <w:t xml:space="preserve"> </w:t>
      </w:r>
      <w:r w:rsidRPr="009D4DA6">
        <w:rPr>
          <w:sz w:val="22"/>
        </w:rPr>
        <w:t>C’est lui qui a créé tous les personnages de Quiz Kids</w:t>
      </w:r>
      <w:r w:rsidR="00DB5171">
        <w:rPr>
          <w:sz w:val="22"/>
        </w:rPr>
        <w:t>, notre nouveau jeu éducatif</w:t>
      </w:r>
      <w:r w:rsidRPr="009D4DA6">
        <w:rPr>
          <w:sz w:val="22"/>
        </w:rPr>
        <w:t xml:space="preserve">. </w:t>
      </w:r>
      <w:r w:rsidR="009E6421">
        <w:rPr>
          <w:sz w:val="22"/>
        </w:rPr>
        <w:t xml:space="preserve">Mais les graphistes ne suffisent pas à créer un film </w:t>
      </w:r>
      <w:r w:rsidR="00DB5171">
        <w:rPr>
          <w:sz w:val="22"/>
        </w:rPr>
        <w:t>ou un jeu</w:t>
      </w:r>
      <w:r w:rsidR="009E6421">
        <w:rPr>
          <w:sz w:val="22"/>
        </w:rPr>
        <w:t xml:space="preserve">. </w:t>
      </w:r>
      <w:r w:rsidR="00DB5171">
        <w:rPr>
          <w:sz w:val="22"/>
        </w:rPr>
        <w:t>Pour Garfield, nous avons dû recruter de nombreux</w:t>
      </w:r>
      <w:r w:rsidR="00031EA6" w:rsidRPr="009D4DA6">
        <w:rPr>
          <w:sz w:val="22"/>
        </w:rPr>
        <w:t xml:space="preserve"> animateurs. Le travail de l’animateur consiste à mettre en mouvement les personnages et les objets tels qu’ils ont été créés par les graphistes</w:t>
      </w:r>
      <w:r w:rsidR="009E6421">
        <w:rPr>
          <w:sz w:val="22"/>
        </w:rPr>
        <w:t>.</w:t>
      </w:r>
      <w:r w:rsidR="00031EA6" w:rsidRPr="009D4DA6">
        <w:rPr>
          <w:sz w:val="22"/>
        </w:rPr>
        <w:t xml:space="preserve"> Chez Ladybug, nous faisons essentiellement de l’animati</w:t>
      </w:r>
      <w:r w:rsidR="009E6421">
        <w:rPr>
          <w:sz w:val="22"/>
        </w:rPr>
        <w:t>on en image de synthèse dite 3D</w:t>
      </w:r>
      <w:r w:rsidR="00031EA6" w:rsidRPr="009D4DA6">
        <w:rPr>
          <w:sz w:val="22"/>
        </w:rPr>
        <w:t xml:space="preserve">. </w:t>
      </w:r>
    </w:p>
    <w:p w:rsidR="00300724" w:rsidRPr="004F4EFD" w:rsidRDefault="00300724" w:rsidP="00C31857">
      <w:pPr>
        <w:rPr>
          <w:sz w:val="22"/>
        </w:rPr>
      </w:pPr>
    </w:p>
    <w:p w:rsidR="00300724" w:rsidRPr="009D4DA6" w:rsidRDefault="00300724" w:rsidP="000E3B44">
      <w:pPr>
        <w:jc w:val="both"/>
        <w:rPr>
          <w:sz w:val="22"/>
        </w:rPr>
      </w:pPr>
      <w:r w:rsidRPr="009D4DA6">
        <w:rPr>
          <w:b/>
          <w:sz w:val="22"/>
        </w:rPr>
        <w:t xml:space="preserve">Où trouvez-vous vos collaborateurs ? </w:t>
      </w:r>
      <w:r w:rsidRPr="009D4DA6">
        <w:rPr>
          <w:sz w:val="22"/>
        </w:rPr>
        <w:t xml:space="preserve">Nos </w:t>
      </w:r>
      <w:r w:rsidR="00DB5171">
        <w:rPr>
          <w:sz w:val="22"/>
        </w:rPr>
        <w:t>graphistes</w:t>
      </w:r>
      <w:r w:rsidRPr="009D4DA6">
        <w:rPr>
          <w:sz w:val="22"/>
        </w:rPr>
        <w:t xml:space="preserve"> viennent </w:t>
      </w:r>
      <w:r w:rsidR="004A7676" w:rsidRPr="009D4DA6">
        <w:rPr>
          <w:sz w:val="22"/>
        </w:rPr>
        <w:t xml:space="preserve">d’écoles d’art </w:t>
      </w:r>
      <w:r w:rsidR="00031EA6" w:rsidRPr="009D4DA6">
        <w:rPr>
          <w:sz w:val="22"/>
        </w:rPr>
        <w:t>spécialisées</w:t>
      </w:r>
      <w:r w:rsidRPr="009D4DA6">
        <w:rPr>
          <w:sz w:val="22"/>
        </w:rPr>
        <w:t>, comme Bapti</w:t>
      </w:r>
      <w:r w:rsidR="004A7676" w:rsidRPr="009D4DA6">
        <w:rPr>
          <w:sz w:val="22"/>
        </w:rPr>
        <w:t xml:space="preserve">ste, ou de BTS Graphiste Designer comme Maxence, notre nouveau stagiaire.  </w:t>
      </w:r>
      <w:r w:rsidR="000E3B44">
        <w:rPr>
          <w:sz w:val="22"/>
        </w:rPr>
        <w:t xml:space="preserve">Nous avons également eu des stagiaires du </w:t>
      </w:r>
      <w:r w:rsidR="000E3B44" w:rsidRPr="000E3B44">
        <w:rPr>
          <w:sz w:val="22"/>
        </w:rPr>
        <w:t>BTS métiers de l’audiovisuel option métiers de l’image</w:t>
      </w:r>
      <w:r w:rsidR="000E3B44">
        <w:rPr>
          <w:sz w:val="22"/>
        </w:rPr>
        <w:t xml:space="preserve">. Les titulaires d’un </w:t>
      </w:r>
      <w:r w:rsidR="000E3B44" w:rsidRPr="000E3B44">
        <w:rPr>
          <w:sz w:val="22"/>
        </w:rPr>
        <w:t>DUT informatique option imagerie numérique</w:t>
      </w:r>
      <w:r w:rsidR="000E3B44">
        <w:rPr>
          <w:sz w:val="22"/>
        </w:rPr>
        <w:t xml:space="preserve"> ont également un profil intéressant pour nous. </w:t>
      </w:r>
      <w:r w:rsidR="004A7676" w:rsidRPr="009D4DA6">
        <w:rPr>
          <w:sz w:val="22"/>
        </w:rPr>
        <w:t>En ce qui concerne les animateurs</w:t>
      </w:r>
      <w:r w:rsidR="000E3B44">
        <w:rPr>
          <w:sz w:val="22"/>
        </w:rPr>
        <w:t xml:space="preserve"> 3D</w:t>
      </w:r>
      <w:r w:rsidR="004A7676" w:rsidRPr="009D4DA6">
        <w:rPr>
          <w:sz w:val="22"/>
        </w:rPr>
        <w:t>, comme il n’existait pas suffisamment d’animateurs sur le marché, nous les avons formés dans le cadre d’un partenariat avec Pôle Emploi.</w:t>
      </w:r>
      <w:r w:rsidR="00DD26F0">
        <w:rPr>
          <w:sz w:val="22"/>
        </w:rPr>
        <w:t xml:space="preserve"> Pour l’instant, ils sont en CDD pour un an, le temps de finaliser notre dernier projet, mais qui sait ? Tout dépend de leur inspiration et des projets à venir.</w:t>
      </w:r>
    </w:p>
    <w:p w:rsidR="00300724" w:rsidRPr="004F4EFD" w:rsidRDefault="00300724" w:rsidP="00C31857">
      <w:pPr>
        <w:rPr>
          <w:sz w:val="22"/>
        </w:rPr>
      </w:pPr>
    </w:p>
    <w:p w:rsidR="00357E7C" w:rsidRPr="009D4DA6" w:rsidRDefault="00357E7C" w:rsidP="004A7676">
      <w:pPr>
        <w:jc w:val="both"/>
        <w:rPr>
          <w:sz w:val="22"/>
        </w:rPr>
      </w:pPr>
      <w:r w:rsidRPr="009D4DA6">
        <w:rPr>
          <w:b/>
          <w:sz w:val="22"/>
        </w:rPr>
        <w:t xml:space="preserve">Comment choisissez-vous vos graphistes ?  </w:t>
      </w:r>
      <w:r w:rsidRPr="009D4DA6">
        <w:rPr>
          <w:sz w:val="22"/>
        </w:rPr>
        <w:t>Les graphistes sont avant tout des artistes que nous choisissons</w:t>
      </w:r>
      <w:r w:rsidR="004A7676" w:rsidRPr="009D4DA6">
        <w:rPr>
          <w:sz w:val="22"/>
        </w:rPr>
        <w:t xml:space="preserve"> pour leur personnalité et leur envie de collaborer. </w:t>
      </w:r>
      <w:r w:rsidRPr="009D4DA6">
        <w:rPr>
          <w:sz w:val="22"/>
        </w:rPr>
        <w:t>Bien sûr, ils doivent a</w:t>
      </w:r>
      <w:r w:rsidR="009E6421">
        <w:rPr>
          <w:sz w:val="22"/>
        </w:rPr>
        <w:t>voir des compétences techniques</w:t>
      </w:r>
      <w:r w:rsidRPr="009D4DA6">
        <w:rPr>
          <w:sz w:val="22"/>
        </w:rPr>
        <w:t xml:space="preserve">. </w:t>
      </w:r>
      <w:r w:rsidR="0077507D" w:rsidRPr="009D4DA6">
        <w:rPr>
          <w:sz w:val="22"/>
        </w:rPr>
        <w:t>Nous avons 3 graphistes en CD</w:t>
      </w:r>
      <w:r w:rsidRPr="009D4DA6">
        <w:rPr>
          <w:sz w:val="22"/>
        </w:rPr>
        <w:t xml:space="preserve">I chez Ladybug, mais chaque nouveau projet donne aussi l’opportunité de tester les talents de nouvelles personnes, dont certains rejoindront peut-être le studio à moyen ou long terme. </w:t>
      </w:r>
      <w:r w:rsidR="004A7676" w:rsidRPr="009D4DA6">
        <w:rPr>
          <w:sz w:val="22"/>
        </w:rPr>
        <w:t xml:space="preserve">Nous prenons également beaucoup de stagiaires, </w:t>
      </w:r>
      <w:r w:rsidR="00DB5171">
        <w:rPr>
          <w:sz w:val="22"/>
        </w:rPr>
        <w:t xml:space="preserve">dont nous espérons qu’il pourront </w:t>
      </w:r>
      <w:r w:rsidR="004A7676" w:rsidRPr="009D4DA6">
        <w:rPr>
          <w:sz w:val="22"/>
        </w:rPr>
        <w:t xml:space="preserve">s’épanouir chez nous. Nous sommes toujours à la recherche de nouvelles idées, de nouveaux talents. </w:t>
      </w:r>
      <w:r w:rsidR="0077507D" w:rsidRPr="009D4DA6">
        <w:rPr>
          <w:sz w:val="22"/>
        </w:rPr>
        <w:t xml:space="preserve">Nous développons nos relations avec les écoles du secteur. </w:t>
      </w:r>
      <w:r w:rsidR="00DB5171">
        <w:rPr>
          <w:sz w:val="22"/>
        </w:rPr>
        <w:t xml:space="preserve"> </w:t>
      </w:r>
      <w:r w:rsidR="0077507D" w:rsidRPr="009D4DA6">
        <w:rPr>
          <w:sz w:val="22"/>
        </w:rPr>
        <w:t xml:space="preserve">Par exemple, Eva, qui vient de l’IUT de Valenciennes, est arrivée sur Quiz Kids pour son stage de fin d’études. Elle a apporté beaucoup en termes de décor, car elle avait déjà son propre sens du design, de la couleur et du style. </w:t>
      </w:r>
      <w:r w:rsidR="003C4365">
        <w:rPr>
          <w:sz w:val="22"/>
        </w:rPr>
        <w:t>L</w:t>
      </w:r>
      <w:r w:rsidR="0077507D" w:rsidRPr="009D4DA6">
        <w:rPr>
          <w:sz w:val="22"/>
        </w:rPr>
        <w:t xml:space="preserve">a collaboration a été parfaite. Nous lui avons proposé un CDI. </w:t>
      </w:r>
    </w:p>
    <w:p w:rsidR="00357E7C" w:rsidRPr="004F4EFD" w:rsidRDefault="00357E7C" w:rsidP="00C31857">
      <w:pPr>
        <w:rPr>
          <w:sz w:val="22"/>
        </w:rPr>
      </w:pPr>
    </w:p>
    <w:p w:rsidR="00277CA2" w:rsidRPr="009D4DA6" w:rsidRDefault="00357E7C" w:rsidP="004A7676">
      <w:pPr>
        <w:jc w:val="both"/>
        <w:rPr>
          <w:sz w:val="22"/>
        </w:rPr>
      </w:pPr>
      <w:r w:rsidRPr="009D4DA6">
        <w:rPr>
          <w:b/>
          <w:sz w:val="22"/>
        </w:rPr>
        <w:t>Mais vous avez bien des critères de recrutement ?</w:t>
      </w:r>
      <w:r w:rsidRPr="009D4DA6">
        <w:rPr>
          <w:sz w:val="22"/>
        </w:rPr>
        <w:t xml:space="preserve"> </w:t>
      </w:r>
      <w:r w:rsidR="00300724" w:rsidRPr="009D4DA6">
        <w:rPr>
          <w:sz w:val="22"/>
        </w:rPr>
        <w:t xml:space="preserve">Chaque </w:t>
      </w:r>
      <w:r w:rsidR="00277CA2" w:rsidRPr="009D4DA6">
        <w:rPr>
          <w:sz w:val="22"/>
        </w:rPr>
        <w:t xml:space="preserve">jeune </w:t>
      </w:r>
      <w:r w:rsidR="00300724" w:rsidRPr="009D4DA6">
        <w:rPr>
          <w:sz w:val="22"/>
        </w:rPr>
        <w:t>graphiste que je rencontre arrive avec son portfolio</w:t>
      </w:r>
      <w:r w:rsidR="0069224F">
        <w:rPr>
          <w:rStyle w:val="Appelnotedebasdep"/>
          <w:sz w:val="22"/>
        </w:rPr>
        <w:footnoteReference w:id="2"/>
      </w:r>
      <w:r w:rsidR="00300724" w:rsidRPr="009D4DA6">
        <w:rPr>
          <w:sz w:val="22"/>
        </w:rPr>
        <w:t>. Cela me donne une idée d</w:t>
      </w:r>
      <w:r w:rsidR="003C4365">
        <w:rPr>
          <w:sz w:val="22"/>
        </w:rPr>
        <w:t xml:space="preserve">e </w:t>
      </w:r>
      <w:r w:rsidR="00300724" w:rsidRPr="009D4DA6">
        <w:rPr>
          <w:sz w:val="22"/>
        </w:rPr>
        <w:t>ce qu’il aime faire. Mais je ne recherche pas un style en particulier. Je suis plus à la recherche d’</w:t>
      </w:r>
      <w:r w:rsidR="00DB5171">
        <w:rPr>
          <w:sz w:val="22"/>
        </w:rPr>
        <w:t>une polyvalence, d’un souhait</w:t>
      </w:r>
      <w:r w:rsidR="00300724" w:rsidRPr="009D4DA6">
        <w:rPr>
          <w:sz w:val="22"/>
        </w:rPr>
        <w:t xml:space="preserve"> de collab</w:t>
      </w:r>
      <w:r w:rsidR="00022881" w:rsidRPr="009D4DA6">
        <w:rPr>
          <w:sz w:val="22"/>
        </w:rPr>
        <w:t xml:space="preserve">orer. </w:t>
      </w:r>
    </w:p>
    <w:p w:rsidR="00357E7C" w:rsidRPr="004F4EFD" w:rsidRDefault="00357E7C" w:rsidP="00C31857">
      <w:pPr>
        <w:rPr>
          <w:sz w:val="22"/>
        </w:rPr>
      </w:pPr>
    </w:p>
    <w:p w:rsidR="007A49EF" w:rsidRPr="009D4DA6" w:rsidRDefault="007A49EF" w:rsidP="00D21B0C">
      <w:pPr>
        <w:jc w:val="both"/>
        <w:rPr>
          <w:sz w:val="22"/>
        </w:rPr>
      </w:pPr>
      <w:r w:rsidRPr="009D4DA6">
        <w:rPr>
          <w:b/>
          <w:sz w:val="22"/>
        </w:rPr>
        <w:t>Pouvez-vous nous expliquer votre travail en tant que directeur ?</w:t>
      </w:r>
      <w:r w:rsidRPr="009D4DA6">
        <w:rPr>
          <w:sz w:val="22"/>
        </w:rPr>
        <w:t xml:space="preserve"> Je dirige l’équipe sur le plan artistique et sur le plan technique. Je propose de nouveaux membres à l’équipe. Mon travail consiste aussi à me projeter dans l’avenir, car nous avons besoin de nouveaux projets</w:t>
      </w:r>
      <w:r w:rsidR="004B57F8">
        <w:rPr>
          <w:sz w:val="22"/>
        </w:rPr>
        <w:t xml:space="preserve"> pour assurer la pérennité de l’entreprise</w:t>
      </w:r>
      <w:r w:rsidRPr="009D4DA6">
        <w:rPr>
          <w:sz w:val="22"/>
        </w:rPr>
        <w:t>. Chaque rencontre est une source d’inspiration. Bien sûr, je regarde beaucoup ce que font nos concurrents.</w:t>
      </w:r>
      <w:r w:rsidR="009E6421">
        <w:rPr>
          <w:sz w:val="22"/>
        </w:rPr>
        <w:t xml:space="preserve"> Nous participons</w:t>
      </w:r>
      <w:r w:rsidRPr="009D4DA6">
        <w:rPr>
          <w:sz w:val="22"/>
        </w:rPr>
        <w:t xml:space="preserve"> à de nombreux salons, et évènements locaux, pour développer la notoriété de Ladybug et attirer </w:t>
      </w:r>
      <w:r w:rsidR="00DD26F0">
        <w:rPr>
          <w:sz w:val="22"/>
        </w:rPr>
        <w:t>de nouveaux jeunes talents. J</w:t>
      </w:r>
      <w:r w:rsidRPr="009D4DA6">
        <w:rPr>
          <w:sz w:val="22"/>
        </w:rPr>
        <w:t>e passe également beaucoup de te</w:t>
      </w:r>
      <w:r w:rsidR="00DD26F0">
        <w:rPr>
          <w:sz w:val="22"/>
        </w:rPr>
        <w:t>mps sur les réseaux sociaux</w:t>
      </w:r>
      <w:r w:rsidR="00D21B0C" w:rsidRPr="009D4DA6">
        <w:rPr>
          <w:sz w:val="22"/>
        </w:rPr>
        <w:t xml:space="preserve">. </w:t>
      </w:r>
      <w:r w:rsidR="009E6421">
        <w:rPr>
          <w:sz w:val="22"/>
        </w:rPr>
        <w:t>Je viens de finaliser le showreel</w:t>
      </w:r>
      <w:r w:rsidR="007603C7">
        <w:rPr>
          <w:rStyle w:val="Appelnotedebasdep"/>
          <w:sz w:val="22"/>
        </w:rPr>
        <w:footnoteReference w:id="3"/>
      </w:r>
      <w:r w:rsidR="009E6421">
        <w:rPr>
          <w:sz w:val="22"/>
        </w:rPr>
        <w:t xml:space="preserve"> de l’entreprise. Nous devons rester attractif</w:t>
      </w:r>
      <w:r w:rsidR="00DD26F0">
        <w:rPr>
          <w:sz w:val="22"/>
        </w:rPr>
        <w:t xml:space="preserve">s à la fois en externe et en interne. </w:t>
      </w:r>
    </w:p>
    <w:p w:rsidR="004F4EFD" w:rsidRDefault="004F4EFD" w:rsidP="001539B8">
      <w:pPr>
        <w:rPr>
          <w:b/>
          <w:u w:val="single"/>
        </w:rPr>
      </w:pPr>
    </w:p>
    <w:p w:rsidR="004F4EFD" w:rsidRDefault="004F4EFD">
      <w:pPr>
        <w:rPr>
          <w:b/>
          <w:u w:val="single"/>
        </w:rPr>
      </w:pPr>
      <w:r>
        <w:rPr>
          <w:b/>
          <w:u w:val="single"/>
        </w:rPr>
        <w:br w:type="page"/>
      </w:r>
    </w:p>
    <w:p w:rsidR="001539B8" w:rsidRDefault="001539B8" w:rsidP="001539B8">
      <w:pPr>
        <w:rPr>
          <w:b/>
          <w:u w:val="single"/>
        </w:rPr>
      </w:pPr>
      <w:r w:rsidRPr="00F02697">
        <w:rPr>
          <w:b/>
          <w:u w:val="single"/>
        </w:rPr>
        <w:lastRenderedPageBreak/>
        <w:t xml:space="preserve">Annexe </w:t>
      </w:r>
      <w:r w:rsidR="00B637E8">
        <w:rPr>
          <w:b/>
          <w:u w:val="single"/>
        </w:rPr>
        <w:t>3</w:t>
      </w:r>
      <w:r w:rsidRPr="00F02697">
        <w:rPr>
          <w:b/>
          <w:u w:val="single"/>
        </w:rPr>
        <w:t xml:space="preserve"> - Extraits de la page F</w:t>
      </w:r>
      <w:r w:rsidR="00833309">
        <w:rPr>
          <w:b/>
          <w:u w:val="single"/>
        </w:rPr>
        <w:t>acebook</w:t>
      </w:r>
      <w:r w:rsidRPr="00F02697">
        <w:rPr>
          <w:b/>
          <w:u w:val="single"/>
        </w:rPr>
        <w:t xml:space="preserve"> de LADYBUG</w:t>
      </w:r>
    </w:p>
    <w:p w:rsidR="00B637E8" w:rsidRPr="00F02697" w:rsidRDefault="00B637E8" w:rsidP="001539B8">
      <w:pPr>
        <w:rPr>
          <w:b/>
          <w:u w:val="single"/>
        </w:rPr>
      </w:pPr>
    </w:p>
    <w:p w:rsidR="001539B8" w:rsidRPr="00B637E8" w:rsidRDefault="001539B8" w:rsidP="001539B8">
      <w:pPr>
        <w:rPr>
          <w:color w:val="7F7F7F" w:themeColor="text1" w:themeTint="80"/>
          <w:sz w:val="8"/>
        </w:rPr>
      </w:pPr>
    </w:p>
    <w:tbl>
      <w:tblPr>
        <w:tblStyle w:val="Grilledutableau"/>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none" w:sz="0" w:space="0" w:color="auto"/>
          <w:insideV w:val="none" w:sz="0" w:space="0" w:color="auto"/>
        </w:tblBorders>
        <w:tblLook w:val="04A0" w:firstRow="1" w:lastRow="0" w:firstColumn="1" w:lastColumn="0" w:noHBand="0" w:noVBand="1"/>
      </w:tblPr>
      <w:tblGrid>
        <w:gridCol w:w="959"/>
        <w:gridCol w:w="3984"/>
        <w:gridCol w:w="4943"/>
      </w:tblGrid>
      <w:tr w:rsidR="001539B8" w:rsidTr="00721467">
        <w:tc>
          <w:tcPr>
            <w:tcW w:w="959" w:type="dxa"/>
          </w:tcPr>
          <w:p w:rsidR="001539B8" w:rsidRDefault="001539B8" w:rsidP="00721467">
            <w:pPr>
              <w:rPr>
                <w:color w:val="7F7F7F" w:themeColor="text1" w:themeTint="80"/>
              </w:rPr>
            </w:pPr>
            <w:r>
              <w:rPr>
                <w:noProof/>
              </w:rPr>
              <w:drawing>
                <wp:inline distT="0" distB="0" distL="0" distR="0">
                  <wp:extent cx="266700" cy="237321"/>
                  <wp:effectExtent l="19050" t="0" r="19050" b="106045"/>
                  <wp:docPr id="3" name="Image 3" descr="C:\Users\Delphine\Downloads\ladybug-310654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phine\Downloads\ladybug-310654_128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773" cy="23916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c>
          <w:tcPr>
            <w:tcW w:w="3984" w:type="dxa"/>
          </w:tcPr>
          <w:p w:rsidR="001539B8" w:rsidRDefault="001539B8" w:rsidP="00721467">
            <w:pPr>
              <w:rPr>
                <w:b/>
                <w:color w:val="365F91" w:themeColor="accent1" w:themeShade="BF"/>
              </w:rPr>
            </w:pPr>
            <w:r>
              <w:rPr>
                <w:b/>
                <w:color w:val="365F91" w:themeColor="accent1" w:themeShade="BF"/>
              </w:rPr>
              <w:t>LADYBUG</w:t>
            </w:r>
          </w:p>
          <w:p w:rsidR="001539B8" w:rsidRDefault="001539B8" w:rsidP="00721467">
            <w:pPr>
              <w:rPr>
                <w:color w:val="7F7F7F" w:themeColor="text1" w:themeTint="80"/>
              </w:rPr>
            </w:pPr>
            <w:r w:rsidRPr="00C50B20">
              <w:rPr>
                <w:color w:val="7F7F7F" w:themeColor="text1" w:themeTint="80"/>
                <w:sz w:val="22"/>
              </w:rPr>
              <w:t xml:space="preserve">October 30 - </w:t>
            </w:r>
            <w:r w:rsidRPr="00C50B20">
              <w:rPr>
                <w:color w:val="7F7F7F" w:themeColor="text1" w:themeTint="80"/>
                <w:sz w:val="22"/>
              </w:rPr>
              <w:sym w:font="Webdings" w:char="F0FD"/>
            </w:r>
          </w:p>
        </w:tc>
        <w:tc>
          <w:tcPr>
            <w:tcW w:w="4943" w:type="dxa"/>
          </w:tcPr>
          <w:p w:rsidR="001539B8" w:rsidRDefault="001539B8" w:rsidP="00721467">
            <w:pPr>
              <w:rPr>
                <w:color w:val="7F7F7F" w:themeColor="text1" w:themeTint="80"/>
              </w:rPr>
            </w:pPr>
          </w:p>
        </w:tc>
      </w:tr>
      <w:tr w:rsidR="001539B8" w:rsidTr="00721467">
        <w:tc>
          <w:tcPr>
            <w:tcW w:w="9886" w:type="dxa"/>
            <w:gridSpan w:val="3"/>
            <w:tcBorders>
              <w:bottom w:val="single" w:sz="4" w:space="0" w:color="4F81BD" w:themeColor="accent1"/>
            </w:tcBorders>
          </w:tcPr>
          <w:p w:rsidR="001539B8" w:rsidRPr="009D4DA6" w:rsidRDefault="001539B8" w:rsidP="00721467">
            <w:pPr>
              <w:rPr>
                <w:sz w:val="22"/>
              </w:rPr>
            </w:pPr>
            <w:r w:rsidRPr="009D4DA6">
              <w:rPr>
                <w:sz w:val="22"/>
              </w:rPr>
              <w:t>Envie de nous rejoindre ?</w:t>
            </w:r>
          </w:p>
          <w:p w:rsidR="001539B8" w:rsidRPr="009D4DA6" w:rsidRDefault="001539B8" w:rsidP="00721467">
            <w:pPr>
              <w:rPr>
                <w:sz w:val="22"/>
              </w:rPr>
            </w:pPr>
            <w:r w:rsidRPr="009D4DA6">
              <w:rPr>
                <w:sz w:val="22"/>
              </w:rPr>
              <w:t>Alors déposez vite votre dossier dans notre CVthèque, directement</w:t>
            </w:r>
            <w:r w:rsidR="00BA3777">
              <w:rPr>
                <w:sz w:val="22"/>
              </w:rPr>
              <w:t xml:space="preserve"> sur</w:t>
            </w:r>
            <w:r w:rsidRPr="009D4DA6">
              <w:rPr>
                <w:sz w:val="22"/>
              </w:rPr>
              <w:t xml:space="preserve"> notre site.</w:t>
            </w:r>
          </w:p>
          <w:p w:rsidR="001539B8" w:rsidRPr="00F02697" w:rsidRDefault="001539B8" w:rsidP="00721467">
            <w:r w:rsidRPr="009D4DA6">
              <w:rPr>
                <w:sz w:val="22"/>
              </w:rPr>
              <w:t>Rappel : Les demandes de stage et d'alternance doivent être déposées en candidature spontanée.</w:t>
            </w:r>
          </w:p>
        </w:tc>
      </w:tr>
      <w:tr w:rsidR="001539B8" w:rsidTr="00721467">
        <w:tc>
          <w:tcPr>
            <w:tcW w:w="9886" w:type="dxa"/>
            <w:gridSpan w:val="3"/>
            <w:tcBorders>
              <w:top w:val="single" w:sz="4" w:space="0" w:color="4F81BD" w:themeColor="accent1"/>
              <w:bottom w:val="single" w:sz="4" w:space="0" w:color="4F81BD" w:themeColor="accent1"/>
            </w:tcBorders>
          </w:tcPr>
          <w:p w:rsidR="001539B8" w:rsidRDefault="001539B8" w:rsidP="00721467">
            <w:pPr>
              <w:rPr>
                <w:color w:val="7F7F7F" w:themeColor="text1" w:themeTint="80"/>
              </w:rPr>
            </w:pPr>
            <w:r>
              <w:rPr>
                <w:rFonts w:ascii="Arial" w:hAnsi="Arial" w:cs="Arial"/>
                <w:b/>
                <w:bCs/>
                <w:noProof/>
                <w:color w:val="00022B"/>
                <w:bdr w:val="none" w:sz="0" w:space="0" w:color="auto" w:frame="1"/>
              </w:rPr>
              <w:drawing>
                <wp:inline distT="0" distB="0" distL="0" distR="0">
                  <wp:extent cx="4095750" cy="285479"/>
                  <wp:effectExtent l="0" t="0" r="0" b="635"/>
                  <wp:docPr id="4" name="Image 4" descr="C:\Users\Delphine\Pictures\img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lphine\Pictures\img27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3094"/>
                          <a:stretch/>
                        </pic:blipFill>
                        <pic:spPr bwMode="auto">
                          <a:xfrm>
                            <a:off x="0" y="0"/>
                            <a:ext cx="4145904" cy="288975"/>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1539B8" w:rsidRDefault="001539B8" w:rsidP="001539B8">
      <w:pPr>
        <w:rPr>
          <w:color w:val="7F7F7F" w:themeColor="text1" w:themeTint="80"/>
          <w:sz w:val="20"/>
        </w:rPr>
      </w:pPr>
    </w:p>
    <w:p w:rsidR="00B637E8" w:rsidRPr="00C637BA" w:rsidRDefault="00B637E8" w:rsidP="001539B8">
      <w:pPr>
        <w:rPr>
          <w:color w:val="7F7F7F" w:themeColor="text1" w:themeTint="80"/>
          <w:sz w:val="20"/>
        </w:rPr>
      </w:pPr>
    </w:p>
    <w:tbl>
      <w:tblPr>
        <w:tblStyle w:val="Grilledutableau"/>
        <w:tblW w:w="0" w:type="auto"/>
        <w:tblBorders>
          <w:top w:val="single" w:sz="4" w:space="0" w:color="4F81BD" w:themeColor="accent1"/>
          <w:left w:val="single" w:sz="4" w:space="0" w:color="4F81BD" w:themeColor="accent1"/>
          <w:bottom w:val="single" w:sz="4" w:space="0" w:color="4F81BD" w:themeColor="accent1"/>
          <w:right w:val="single" w:sz="4" w:space="0" w:color="4F81BD" w:themeColor="accent1"/>
          <w:insideH w:val="none" w:sz="0" w:space="0" w:color="auto"/>
          <w:insideV w:val="none" w:sz="0" w:space="0" w:color="auto"/>
        </w:tblBorders>
        <w:tblLook w:val="04A0" w:firstRow="1" w:lastRow="0" w:firstColumn="1" w:lastColumn="0" w:noHBand="0" w:noVBand="1"/>
      </w:tblPr>
      <w:tblGrid>
        <w:gridCol w:w="959"/>
        <w:gridCol w:w="3984"/>
        <w:gridCol w:w="4943"/>
      </w:tblGrid>
      <w:tr w:rsidR="001539B8" w:rsidTr="00721467">
        <w:tc>
          <w:tcPr>
            <w:tcW w:w="959" w:type="dxa"/>
          </w:tcPr>
          <w:p w:rsidR="001539B8" w:rsidRDefault="001539B8" w:rsidP="00721467">
            <w:pPr>
              <w:rPr>
                <w:color w:val="7F7F7F" w:themeColor="text1" w:themeTint="80"/>
              </w:rPr>
            </w:pPr>
            <w:r>
              <w:rPr>
                <w:noProof/>
              </w:rPr>
              <w:drawing>
                <wp:inline distT="0" distB="0" distL="0" distR="0">
                  <wp:extent cx="266700" cy="237321"/>
                  <wp:effectExtent l="19050" t="0" r="19050" b="106045"/>
                  <wp:docPr id="5" name="Image 5" descr="C:\Users\Delphine\Downloads\ladybug-310654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phine\Downloads\ladybug-310654_128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773" cy="23916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c>
          <w:tcPr>
            <w:tcW w:w="3984" w:type="dxa"/>
          </w:tcPr>
          <w:p w:rsidR="001539B8" w:rsidRDefault="001539B8" w:rsidP="00721467">
            <w:pPr>
              <w:rPr>
                <w:b/>
                <w:color w:val="365F91" w:themeColor="accent1" w:themeShade="BF"/>
              </w:rPr>
            </w:pPr>
            <w:r>
              <w:rPr>
                <w:b/>
                <w:color w:val="365F91" w:themeColor="accent1" w:themeShade="BF"/>
              </w:rPr>
              <w:t>LADYBUG</w:t>
            </w:r>
          </w:p>
          <w:p w:rsidR="001539B8" w:rsidRDefault="001539B8" w:rsidP="00721467">
            <w:pPr>
              <w:rPr>
                <w:color w:val="7F7F7F" w:themeColor="text1" w:themeTint="80"/>
              </w:rPr>
            </w:pPr>
            <w:r w:rsidRPr="00C50B20">
              <w:rPr>
                <w:color w:val="7F7F7F" w:themeColor="text1" w:themeTint="80"/>
                <w:sz w:val="22"/>
              </w:rPr>
              <w:t xml:space="preserve">October 24 - </w:t>
            </w:r>
            <w:r w:rsidRPr="00C50B20">
              <w:rPr>
                <w:color w:val="7F7F7F" w:themeColor="text1" w:themeTint="80"/>
                <w:sz w:val="22"/>
              </w:rPr>
              <w:sym w:font="Webdings" w:char="F0FD"/>
            </w:r>
          </w:p>
        </w:tc>
        <w:tc>
          <w:tcPr>
            <w:tcW w:w="4943" w:type="dxa"/>
          </w:tcPr>
          <w:p w:rsidR="001539B8" w:rsidRDefault="001539B8" w:rsidP="00721467">
            <w:pPr>
              <w:rPr>
                <w:color w:val="7F7F7F" w:themeColor="text1" w:themeTint="80"/>
              </w:rPr>
            </w:pPr>
          </w:p>
        </w:tc>
      </w:tr>
      <w:tr w:rsidR="001539B8" w:rsidTr="00721467">
        <w:tc>
          <w:tcPr>
            <w:tcW w:w="9886" w:type="dxa"/>
            <w:gridSpan w:val="3"/>
            <w:tcBorders>
              <w:bottom w:val="single" w:sz="4" w:space="0" w:color="4F81BD" w:themeColor="accent1"/>
            </w:tcBorders>
          </w:tcPr>
          <w:p w:rsidR="001539B8" w:rsidRPr="009D4DA6" w:rsidRDefault="001539B8" w:rsidP="00721467">
            <w:pPr>
              <w:rPr>
                <w:sz w:val="22"/>
              </w:rPr>
            </w:pPr>
            <w:r w:rsidRPr="009D4DA6">
              <w:rPr>
                <w:sz w:val="22"/>
              </w:rPr>
              <w:t xml:space="preserve">Hello, LADYBUG recherche (toujours) des graphistes </w:t>
            </w:r>
            <w:r>
              <w:rPr>
                <w:sz w:val="22"/>
              </w:rPr>
              <w:t xml:space="preserve">et des animateurs </w:t>
            </w:r>
            <w:r w:rsidRPr="009D4DA6">
              <w:rPr>
                <w:sz w:val="22"/>
              </w:rPr>
              <w:t>pour renforcer ses équipes. Tous les renseignements par retour de mail à : contact@studioLADYBUG.com. Merci</w:t>
            </w:r>
          </w:p>
        </w:tc>
      </w:tr>
      <w:tr w:rsidR="001539B8" w:rsidTr="00721467">
        <w:tc>
          <w:tcPr>
            <w:tcW w:w="9886" w:type="dxa"/>
            <w:gridSpan w:val="3"/>
            <w:tcBorders>
              <w:top w:val="single" w:sz="4" w:space="0" w:color="4F81BD" w:themeColor="accent1"/>
              <w:bottom w:val="single" w:sz="4" w:space="0" w:color="4F81BD" w:themeColor="accent1"/>
            </w:tcBorders>
          </w:tcPr>
          <w:p w:rsidR="001539B8" w:rsidRDefault="001539B8" w:rsidP="00721467">
            <w:pPr>
              <w:rPr>
                <w:color w:val="7F7F7F" w:themeColor="text1" w:themeTint="80"/>
              </w:rPr>
            </w:pPr>
            <w:r>
              <w:rPr>
                <w:rFonts w:ascii="Arial" w:hAnsi="Arial" w:cs="Arial"/>
                <w:b/>
                <w:bCs/>
                <w:noProof/>
                <w:color w:val="00022B"/>
                <w:bdr w:val="none" w:sz="0" w:space="0" w:color="auto" w:frame="1"/>
              </w:rPr>
              <w:drawing>
                <wp:inline distT="0" distB="0" distL="0" distR="0">
                  <wp:extent cx="4095750" cy="266458"/>
                  <wp:effectExtent l="0" t="0" r="0" b="635"/>
                  <wp:docPr id="6" name="Image 6" descr="C:\Users\Delphine\Pictures\img2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elphine\Pictures\img272.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20015"/>
                          <a:stretch/>
                        </pic:blipFill>
                        <pic:spPr bwMode="auto">
                          <a:xfrm>
                            <a:off x="0" y="0"/>
                            <a:ext cx="4121018" cy="268102"/>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B637E8" w:rsidRDefault="00B637E8" w:rsidP="00C637BA">
      <w:pPr>
        <w:rPr>
          <w:b/>
          <w:u w:val="single"/>
        </w:rPr>
      </w:pPr>
    </w:p>
    <w:p w:rsidR="00B637E8" w:rsidRDefault="00B637E8" w:rsidP="00C637BA">
      <w:pPr>
        <w:rPr>
          <w:b/>
          <w:u w:val="single"/>
        </w:rPr>
      </w:pPr>
    </w:p>
    <w:p w:rsidR="00B637E8" w:rsidRDefault="00B637E8" w:rsidP="00C637BA">
      <w:pPr>
        <w:rPr>
          <w:b/>
          <w:u w:val="single"/>
        </w:rPr>
      </w:pPr>
    </w:p>
    <w:p w:rsidR="00C637BA" w:rsidRPr="00F02697" w:rsidRDefault="00C637BA" w:rsidP="00C637BA">
      <w:pPr>
        <w:rPr>
          <w:b/>
          <w:u w:val="single"/>
        </w:rPr>
      </w:pPr>
      <w:r>
        <w:rPr>
          <w:b/>
          <w:u w:val="single"/>
        </w:rPr>
        <w:t>A</w:t>
      </w:r>
      <w:r w:rsidRPr="00F02697">
        <w:rPr>
          <w:b/>
          <w:u w:val="single"/>
        </w:rPr>
        <w:t xml:space="preserve">nnexe </w:t>
      </w:r>
      <w:r w:rsidR="00B637E8">
        <w:rPr>
          <w:b/>
          <w:u w:val="single"/>
        </w:rPr>
        <w:t>4</w:t>
      </w:r>
      <w:r w:rsidRPr="00F02697">
        <w:rPr>
          <w:b/>
          <w:u w:val="single"/>
        </w:rPr>
        <w:t xml:space="preserve"> - Quelques Tweets publiés</w:t>
      </w:r>
      <w:r w:rsidR="00303097">
        <w:rPr>
          <w:b/>
          <w:u w:val="single"/>
        </w:rPr>
        <w:t xml:space="preserve"> sur le compte</w:t>
      </w:r>
      <w:r w:rsidRPr="00F02697">
        <w:rPr>
          <w:b/>
          <w:u w:val="single"/>
        </w:rPr>
        <w:t xml:space="preserve"> </w:t>
      </w:r>
      <w:r w:rsidR="00303097">
        <w:rPr>
          <w:b/>
          <w:u w:val="single"/>
        </w:rPr>
        <w:t>Ladybug</w:t>
      </w:r>
    </w:p>
    <w:p w:rsidR="00C637BA" w:rsidRPr="00D15A49" w:rsidRDefault="00C637BA" w:rsidP="00C637BA">
      <w:pPr>
        <w:rPr>
          <w:b/>
          <w:sz w:val="20"/>
        </w:rPr>
      </w:pPr>
    </w:p>
    <w:tbl>
      <w:tblPr>
        <w:tblStyle w:val="Grilledutableau"/>
        <w:tblW w:w="0" w:type="auto"/>
        <w:tblBorders>
          <w:top w:val="none" w:sz="0" w:space="0" w:color="auto"/>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Pr>
      <w:tblGrid>
        <w:gridCol w:w="1242"/>
        <w:gridCol w:w="6096"/>
      </w:tblGrid>
      <w:tr w:rsidR="00C637BA" w:rsidTr="00303097">
        <w:tc>
          <w:tcPr>
            <w:tcW w:w="1242" w:type="dxa"/>
          </w:tcPr>
          <w:p w:rsidR="00C637BA" w:rsidRDefault="00C637BA" w:rsidP="005C4740">
            <w:r>
              <w:rPr>
                <w:noProof/>
              </w:rPr>
              <w:drawing>
                <wp:inline distT="0" distB="0" distL="0" distR="0">
                  <wp:extent cx="460277" cy="409575"/>
                  <wp:effectExtent l="19050" t="0" r="16510" b="161925"/>
                  <wp:docPr id="1" name="Image 1" descr="C:\Users\Delphine\Downloads\ladybug-310654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phine\Downloads\ladybug-310654_1280.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0630" cy="418788"/>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c>
          <w:tcPr>
            <w:tcW w:w="6096" w:type="dxa"/>
          </w:tcPr>
          <w:p w:rsidR="00C637BA" w:rsidRPr="00F2017C" w:rsidRDefault="00C637BA" w:rsidP="005C4740">
            <w:pPr>
              <w:rPr>
                <w:rFonts w:ascii="Arial" w:hAnsi="Arial" w:cs="Arial"/>
                <w:sz w:val="22"/>
                <w:lang w:val="en-GB"/>
              </w:rPr>
            </w:pPr>
            <w:bookmarkStart w:id="0" w:name="_GoBack"/>
            <w:r w:rsidRPr="00F2017C">
              <w:rPr>
                <w:rFonts w:ascii="Arial" w:hAnsi="Arial" w:cs="Arial"/>
                <w:b/>
                <w:sz w:val="22"/>
                <w:lang w:val="en-GB"/>
              </w:rPr>
              <w:t>Ladybug</w:t>
            </w:r>
            <w:r w:rsidRPr="00F2017C">
              <w:rPr>
                <w:rFonts w:ascii="Arial" w:hAnsi="Arial" w:cs="Arial"/>
                <w:sz w:val="22"/>
                <w:lang w:val="en-GB"/>
              </w:rPr>
              <w:t xml:space="preserve"> </w:t>
            </w:r>
            <w:r w:rsidRPr="00F2017C">
              <w:rPr>
                <w:rFonts w:ascii="Arial" w:hAnsi="Arial" w:cs="Arial"/>
                <w:color w:val="7F7F7F" w:themeColor="text1" w:themeTint="80"/>
                <w:sz w:val="22"/>
                <w:lang w:val="en-GB"/>
              </w:rPr>
              <w:t>@Ladybug</w:t>
            </w:r>
            <w:r w:rsidR="00303097" w:rsidRPr="00F2017C">
              <w:rPr>
                <w:rFonts w:ascii="Arial" w:hAnsi="Arial" w:cs="Arial"/>
                <w:color w:val="7F7F7F" w:themeColor="text1" w:themeTint="80"/>
                <w:sz w:val="22"/>
                <w:lang w:val="en-GB"/>
              </w:rPr>
              <w:t xml:space="preserve">                            </w:t>
            </w:r>
            <w:r w:rsidR="00854582" w:rsidRPr="00F2017C">
              <w:rPr>
                <w:rFonts w:ascii="Arial" w:hAnsi="Arial" w:cs="Arial"/>
                <w:color w:val="7F7F7F" w:themeColor="text1" w:themeTint="80"/>
                <w:sz w:val="22"/>
                <w:lang w:val="en-GB"/>
              </w:rPr>
              <w:t xml:space="preserve">                               </w:t>
            </w:r>
            <w:r w:rsidR="00303097" w:rsidRPr="00F2017C">
              <w:rPr>
                <w:rFonts w:ascii="Arial" w:hAnsi="Arial" w:cs="Arial"/>
                <w:color w:val="7F7F7F" w:themeColor="text1" w:themeTint="80"/>
                <w:sz w:val="22"/>
                <w:lang w:val="en-GB"/>
              </w:rPr>
              <w:t xml:space="preserve">1j    </w:t>
            </w:r>
            <w:r w:rsidR="001539B8" w:rsidRPr="00F2017C">
              <w:rPr>
                <w:rFonts w:ascii="Arial" w:hAnsi="Arial" w:cs="Arial"/>
                <w:color w:val="7F7F7F" w:themeColor="text1" w:themeTint="80"/>
                <w:sz w:val="22"/>
                <w:lang w:val="en-GB"/>
              </w:rPr>
              <w:t xml:space="preserve">                                                                            </w:t>
            </w:r>
          </w:p>
          <w:p w:rsidR="00C637BA" w:rsidRPr="00854582" w:rsidRDefault="00C637BA" w:rsidP="005C4740">
            <w:pPr>
              <w:rPr>
                <w:rFonts w:ascii="Arial" w:hAnsi="Arial" w:cs="Arial"/>
                <w:sz w:val="22"/>
              </w:rPr>
            </w:pPr>
            <w:r w:rsidRPr="00F2017C">
              <w:rPr>
                <w:rFonts w:ascii="Arial" w:hAnsi="Arial" w:cs="Arial"/>
                <w:sz w:val="22"/>
                <w:lang w:val="en-GB"/>
              </w:rPr>
              <w:t xml:space="preserve">Hey, t’ #graphiste #designer ? </w:t>
            </w:r>
            <w:bookmarkEnd w:id="0"/>
            <w:r w:rsidRPr="00854582">
              <w:rPr>
                <w:rFonts w:ascii="Arial" w:hAnsi="Arial" w:cs="Arial"/>
                <w:sz w:val="22"/>
              </w:rPr>
              <w:t>Tu cherches un job ? Viens, on est sympas </w:t>
            </w:r>
            <w:r w:rsidRPr="00854582">
              <w:rPr>
                <w:rFonts w:ascii="Arial" w:hAnsi="Arial" w:cs="Arial"/>
                <w:sz w:val="22"/>
              </w:rPr>
              <w:sym w:font="Wingdings" w:char="F04A"/>
            </w:r>
            <w:r w:rsidRPr="00854582">
              <w:rPr>
                <w:rFonts w:ascii="Arial" w:hAnsi="Arial" w:cs="Arial"/>
                <w:sz w:val="22"/>
              </w:rPr>
              <w:t xml:space="preserve"> </w:t>
            </w:r>
            <w:r w:rsidRPr="00854582">
              <w:rPr>
                <w:rFonts w:ascii="Arial" w:hAnsi="Arial" w:cs="Arial"/>
                <w:color w:val="548DD4" w:themeColor="text2" w:themeTint="99"/>
                <w:sz w:val="22"/>
              </w:rPr>
              <w:t xml:space="preserve">goo.gl/e9FgjT # CDI </w:t>
            </w:r>
            <w:r w:rsidRPr="00854582">
              <w:rPr>
                <w:rFonts w:ascii="Arial" w:hAnsi="Arial" w:cs="Arial"/>
                <w:sz w:val="22"/>
              </w:rPr>
              <w:t>@LADYBUG</w:t>
            </w:r>
          </w:p>
          <w:p w:rsidR="00303097" w:rsidRPr="00D15A49" w:rsidRDefault="00854582" w:rsidP="005C4740">
            <w:pPr>
              <w:rPr>
                <w:sz w:val="22"/>
              </w:rPr>
            </w:pPr>
            <w:r>
              <w:rPr>
                <w:noProof/>
              </w:rPr>
              <w:drawing>
                <wp:inline distT="0" distB="0" distL="0" distR="0">
                  <wp:extent cx="2838450" cy="247650"/>
                  <wp:effectExtent l="0" t="0" r="0" b="0"/>
                  <wp:docPr id="11" name="Image 11" descr="C:\Users\Delphine\Dropbox\Captures d'écran\Capture d'écran 2015-11-19 11.59.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phine\Dropbox\Captures d'écran\Capture d'écran 2015-11-19 11.59.50.png"/>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l="31109" t="71281" r="39800" b="25206"/>
                          <a:stretch/>
                        </pic:blipFill>
                        <pic:spPr bwMode="auto">
                          <a:xfrm>
                            <a:off x="0" y="0"/>
                            <a:ext cx="2840036" cy="24778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539B8" w:rsidTr="00303097">
        <w:tc>
          <w:tcPr>
            <w:tcW w:w="1242" w:type="dxa"/>
          </w:tcPr>
          <w:p w:rsidR="001539B8" w:rsidRDefault="001539B8" w:rsidP="005C4740">
            <w:pPr>
              <w:rPr>
                <w:noProof/>
              </w:rPr>
            </w:pPr>
            <w:r>
              <w:rPr>
                <w:noProof/>
              </w:rPr>
              <w:drawing>
                <wp:inline distT="0" distB="0" distL="0" distR="0">
                  <wp:extent cx="449573" cy="400050"/>
                  <wp:effectExtent l="19050" t="0" r="27305" b="171450"/>
                  <wp:docPr id="8" name="Image 8" descr="C:\Users\Delphine\Downloads\ladybug-310654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phine\Downloads\ladybug-310654_128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2212" cy="41129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c>
          <w:tcPr>
            <w:tcW w:w="6096" w:type="dxa"/>
          </w:tcPr>
          <w:p w:rsidR="001539B8" w:rsidRPr="00854582" w:rsidRDefault="001539B8" w:rsidP="001539B8">
            <w:pPr>
              <w:rPr>
                <w:rFonts w:ascii="Arial" w:hAnsi="Arial" w:cs="Arial"/>
                <w:sz w:val="22"/>
              </w:rPr>
            </w:pPr>
            <w:r w:rsidRPr="00854582">
              <w:rPr>
                <w:rFonts w:ascii="Arial" w:hAnsi="Arial" w:cs="Arial"/>
                <w:b/>
                <w:sz w:val="22"/>
              </w:rPr>
              <w:t>Ladybug</w:t>
            </w:r>
            <w:r w:rsidRPr="00854582">
              <w:rPr>
                <w:rFonts w:ascii="Arial" w:hAnsi="Arial" w:cs="Arial"/>
                <w:sz w:val="22"/>
              </w:rPr>
              <w:t xml:space="preserve"> </w:t>
            </w:r>
            <w:r w:rsidRPr="00854582">
              <w:rPr>
                <w:rFonts w:ascii="Arial" w:hAnsi="Arial" w:cs="Arial"/>
                <w:color w:val="7F7F7F" w:themeColor="text1" w:themeTint="80"/>
                <w:sz w:val="22"/>
              </w:rPr>
              <w:t xml:space="preserve">@Ladybug   </w:t>
            </w:r>
            <w:r w:rsidR="00854582">
              <w:rPr>
                <w:rFonts w:ascii="Arial" w:hAnsi="Arial" w:cs="Arial"/>
                <w:color w:val="7F7F7F" w:themeColor="text1" w:themeTint="80"/>
                <w:sz w:val="22"/>
              </w:rPr>
              <w:t xml:space="preserve">  </w:t>
            </w:r>
            <w:r w:rsidR="00303097" w:rsidRPr="00854582">
              <w:rPr>
                <w:rFonts w:ascii="Arial" w:hAnsi="Arial" w:cs="Arial"/>
                <w:color w:val="7F7F7F" w:themeColor="text1" w:themeTint="80"/>
                <w:sz w:val="22"/>
              </w:rPr>
              <w:t xml:space="preserve">                                                     </w:t>
            </w:r>
            <w:r w:rsidRPr="00854582">
              <w:rPr>
                <w:rFonts w:ascii="Arial" w:hAnsi="Arial" w:cs="Arial"/>
                <w:color w:val="7F7F7F" w:themeColor="text1" w:themeTint="80"/>
                <w:sz w:val="22"/>
              </w:rPr>
              <w:t xml:space="preserve"> </w:t>
            </w:r>
            <w:r w:rsidR="00303097" w:rsidRPr="00854582">
              <w:rPr>
                <w:rFonts w:ascii="Arial" w:hAnsi="Arial" w:cs="Arial"/>
                <w:color w:val="7F7F7F" w:themeColor="text1" w:themeTint="80"/>
                <w:sz w:val="22"/>
              </w:rPr>
              <w:t>5j</w:t>
            </w:r>
            <w:r w:rsidRPr="00854582">
              <w:rPr>
                <w:rFonts w:ascii="Arial" w:hAnsi="Arial" w:cs="Arial"/>
                <w:color w:val="7F7F7F" w:themeColor="text1" w:themeTint="80"/>
                <w:sz w:val="22"/>
              </w:rPr>
              <w:t xml:space="preserve">                                                                                                        </w:t>
            </w:r>
          </w:p>
          <w:p w:rsidR="001539B8" w:rsidRPr="00854582" w:rsidRDefault="001539B8" w:rsidP="001539B8">
            <w:pPr>
              <w:rPr>
                <w:rFonts w:ascii="Arial" w:hAnsi="Arial" w:cs="Arial"/>
                <w:sz w:val="22"/>
              </w:rPr>
            </w:pPr>
            <w:r w:rsidRPr="00854582">
              <w:rPr>
                <w:rFonts w:ascii="Arial" w:hAnsi="Arial" w:cs="Arial"/>
                <w:sz w:val="22"/>
              </w:rPr>
              <w:t>@Fête de l’anim’  Venez nous rejoindre lors de cette soirée dédiée à l’animation en Région Nord-Pas-de-Calais !!</w:t>
            </w:r>
          </w:p>
          <w:p w:rsidR="00303097" w:rsidRDefault="001539B8" w:rsidP="00303097">
            <w:pPr>
              <w:jc w:val="center"/>
              <w:rPr>
                <w:sz w:val="22"/>
              </w:rPr>
            </w:pPr>
            <w:r>
              <w:rPr>
                <w:noProof/>
                <w:sz w:val="22"/>
              </w:rPr>
              <w:drawing>
                <wp:inline distT="0" distB="0" distL="0" distR="0">
                  <wp:extent cx="1133475" cy="1133475"/>
                  <wp:effectExtent l="0" t="0" r="9525" b="9525"/>
                  <wp:docPr id="9" name="Image 9" descr="C:\Users\Delphine\Downloads\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phine\Downloads\Image-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133475" cy="1133475"/>
                          </a:xfrm>
                          <a:prstGeom prst="rect">
                            <a:avLst/>
                          </a:prstGeom>
                          <a:noFill/>
                          <a:ln>
                            <a:noFill/>
                          </a:ln>
                        </pic:spPr>
                      </pic:pic>
                    </a:graphicData>
                  </a:graphic>
                </wp:inline>
              </w:drawing>
            </w:r>
          </w:p>
          <w:p w:rsidR="00303097" w:rsidRPr="001539B8" w:rsidRDefault="00854582" w:rsidP="00854582">
            <w:pPr>
              <w:rPr>
                <w:sz w:val="22"/>
              </w:rPr>
            </w:pPr>
            <w:r>
              <w:rPr>
                <w:noProof/>
              </w:rPr>
              <w:drawing>
                <wp:inline distT="0" distB="0" distL="0" distR="0">
                  <wp:extent cx="2838450" cy="257175"/>
                  <wp:effectExtent l="0" t="0" r="0" b="9525"/>
                  <wp:docPr id="17" name="Image 17" descr="C:\Users\Delphine\Dropbox\Captures d'écran\Capture d'écran 2015-11-19 11.59.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phine\Dropbox\Captures d'écran\Capture d'écran 2015-11-19 11.59.50.png"/>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l="31109" t="71281" r="39800" b="25206"/>
                          <a:stretch/>
                        </pic:blipFill>
                        <pic:spPr bwMode="auto">
                          <a:xfrm>
                            <a:off x="0" y="0"/>
                            <a:ext cx="2840036" cy="257319"/>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1539B8" w:rsidTr="00303097">
        <w:tc>
          <w:tcPr>
            <w:tcW w:w="1242" w:type="dxa"/>
          </w:tcPr>
          <w:p w:rsidR="001539B8" w:rsidRDefault="001539B8" w:rsidP="005C4740">
            <w:pPr>
              <w:rPr>
                <w:noProof/>
              </w:rPr>
            </w:pPr>
            <w:r>
              <w:rPr>
                <w:noProof/>
              </w:rPr>
              <w:drawing>
                <wp:inline distT="0" distB="0" distL="0" distR="0">
                  <wp:extent cx="449573" cy="400050"/>
                  <wp:effectExtent l="19050" t="0" r="27305" b="171450"/>
                  <wp:docPr id="10" name="Image 10" descr="C:\Users\Delphine\Downloads\ladybug-310654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phine\Downloads\ladybug-310654_1280.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62212" cy="41129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c>
          <w:tcPr>
            <w:tcW w:w="6096" w:type="dxa"/>
          </w:tcPr>
          <w:p w:rsidR="001539B8" w:rsidRPr="00854582" w:rsidRDefault="001539B8" w:rsidP="001539B8">
            <w:pPr>
              <w:rPr>
                <w:rFonts w:ascii="Arial" w:hAnsi="Arial" w:cs="Arial"/>
                <w:sz w:val="22"/>
              </w:rPr>
            </w:pPr>
            <w:r w:rsidRPr="00854582">
              <w:rPr>
                <w:rFonts w:ascii="Arial" w:hAnsi="Arial" w:cs="Arial"/>
                <w:b/>
                <w:sz w:val="22"/>
              </w:rPr>
              <w:t>Ladybug</w:t>
            </w:r>
            <w:r w:rsidRPr="00854582">
              <w:rPr>
                <w:rFonts w:ascii="Arial" w:hAnsi="Arial" w:cs="Arial"/>
                <w:sz w:val="22"/>
              </w:rPr>
              <w:t xml:space="preserve"> </w:t>
            </w:r>
            <w:r w:rsidRPr="00854582">
              <w:rPr>
                <w:rFonts w:ascii="Arial" w:hAnsi="Arial" w:cs="Arial"/>
                <w:color w:val="7F7F7F" w:themeColor="text1" w:themeTint="80"/>
                <w:sz w:val="22"/>
              </w:rPr>
              <w:t xml:space="preserve">@Ladybug        </w:t>
            </w:r>
            <w:r w:rsidR="00303097" w:rsidRPr="00854582">
              <w:rPr>
                <w:rFonts w:ascii="Arial" w:hAnsi="Arial" w:cs="Arial"/>
                <w:color w:val="7F7F7F" w:themeColor="text1" w:themeTint="80"/>
                <w:sz w:val="22"/>
              </w:rPr>
              <w:t xml:space="preserve">          </w:t>
            </w:r>
            <w:r w:rsidR="00854582">
              <w:rPr>
                <w:rFonts w:ascii="Arial" w:hAnsi="Arial" w:cs="Arial"/>
                <w:color w:val="7F7F7F" w:themeColor="text1" w:themeTint="80"/>
                <w:sz w:val="22"/>
              </w:rPr>
              <w:t xml:space="preserve">                           </w:t>
            </w:r>
            <w:r w:rsidR="00303097" w:rsidRPr="00854582">
              <w:rPr>
                <w:rFonts w:ascii="Arial" w:hAnsi="Arial" w:cs="Arial"/>
                <w:color w:val="7F7F7F" w:themeColor="text1" w:themeTint="80"/>
                <w:sz w:val="22"/>
              </w:rPr>
              <w:t xml:space="preserve">           </w:t>
            </w:r>
            <w:r w:rsidRPr="00854582">
              <w:rPr>
                <w:rFonts w:ascii="Arial" w:hAnsi="Arial" w:cs="Arial"/>
                <w:color w:val="7F7F7F" w:themeColor="text1" w:themeTint="80"/>
                <w:sz w:val="22"/>
              </w:rPr>
              <w:t xml:space="preserve">  </w:t>
            </w:r>
            <w:r w:rsidR="00303097" w:rsidRPr="00854582">
              <w:rPr>
                <w:rFonts w:ascii="Arial" w:hAnsi="Arial" w:cs="Arial"/>
                <w:color w:val="7F7F7F" w:themeColor="text1" w:themeTint="80"/>
                <w:sz w:val="22"/>
              </w:rPr>
              <w:t>7j</w:t>
            </w:r>
            <w:r w:rsidRPr="00854582">
              <w:rPr>
                <w:rFonts w:ascii="Arial" w:hAnsi="Arial" w:cs="Arial"/>
                <w:color w:val="7F7F7F" w:themeColor="text1" w:themeTint="80"/>
                <w:sz w:val="22"/>
              </w:rPr>
              <w:t xml:space="preserve">                                                                                                         </w:t>
            </w:r>
          </w:p>
          <w:p w:rsidR="001539B8" w:rsidRPr="00854582" w:rsidRDefault="001539B8" w:rsidP="001539B8">
            <w:pPr>
              <w:rPr>
                <w:rFonts w:ascii="Arial" w:hAnsi="Arial" w:cs="Arial"/>
                <w:sz w:val="22"/>
              </w:rPr>
            </w:pPr>
            <w:r w:rsidRPr="00854582">
              <w:rPr>
                <w:rFonts w:ascii="Arial" w:hAnsi="Arial" w:cs="Arial"/>
                <w:sz w:val="22"/>
              </w:rPr>
              <w:t>N'hésitez pas à allez voir notre Showreel 2015 !</w:t>
            </w:r>
          </w:p>
          <w:p w:rsidR="001539B8" w:rsidRPr="00854582" w:rsidRDefault="001539B8" w:rsidP="001539B8">
            <w:pPr>
              <w:rPr>
                <w:rFonts w:ascii="Arial" w:hAnsi="Arial" w:cs="Arial"/>
                <w:color w:val="4F81BD" w:themeColor="accent1"/>
              </w:rPr>
            </w:pPr>
            <w:r w:rsidRPr="00854582">
              <w:rPr>
                <w:rFonts w:ascii="Arial" w:hAnsi="Arial" w:cs="Arial"/>
                <w:color w:val="4F81BD" w:themeColor="accent1"/>
              </w:rPr>
              <w:t>vimeo.com/1173651341</w:t>
            </w:r>
          </w:p>
          <w:p w:rsidR="00303097" w:rsidRPr="00D15A49" w:rsidRDefault="00854582" w:rsidP="001539B8">
            <w:pPr>
              <w:rPr>
                <w:b/>
                <w:sz w:val="22"/>
              </w:rPr>
            </w:pPr>
            <w:r>
              <w:rPr>
                <w:noProof/>
              </w:rPr>
              <w:drawing>
                <wp:inline distT="0" distB="0" distL="0" distR="0">
                  <wp:extent cx="2838450" cy="257175"/>
                  <wp:effectExtent l="0" t="0" r="0" b="9525"/>
                  <wp:docPr id="19" name="Image 19" descr="C:\Users\Delphine\Dropbox\Captures d'écran\Capture d'écran 2015-11-19 11.59.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phine\Dropbox\Captures d'écran\Capture d'écran 2015-11-19 11.59.50.png"/>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saturation sat="0"/>
                                    </a14:imgEffect>
                                  </a14:imgLayer>
                                </a14:imgProps>
                              </a:ext>
                              <a:ext uri="{28A0092B-C50C-407E-A947-70E740481C1C}">
                                <a14:useLocalDpi xmlns:a14="http://schemas.microsoft.com/office/drawing/2010/main" val="0"/>
                              </a:ext>
                            </a:extLst>
                          </a:blip>
                          <a:srcRect l="31109" t="71281" r="39800" b="25206"/>
                          <a:stretch/>
                        </pic:blipFill>
                        <pic:spPr bwMode="auto">
                          <a:xfrm>
                            <a:off x="0" y="0"/>
                            <a:ext cx="2840036" cy="257319"/>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C637BA" w:rsidRPr="00B637E8" w:rsidRDefault="00C637BA" w:rsidP="00C637BA">
      <w:pPr>
        <w:rPr>
          <w:b/>
          <w:sz w:val="20"/>
          <w:u w:val="single"/>
        </w:rPr>
      </w:pPr>
    </w:p>
    <w:p w:rsidR="00B637E8" w:rsidRDefault="00B637E8">
      <w:pPr>
        <w:rPr>
          <w:b/>
          <w:u w:val="single"/>
        </w:rPr>
      </w:pPr>
      <w:r>
        <w:rPr>
          <w:b/>
          <w:u w:val="single"/>
        </w:rPr>
        <w:br w:type="page"/>
      </w:r>
    </w:p>
    <w:p w:rsidR="000168EB" w:rsidRDefault="000168EB" w:rsidP="000168EB">
      <w:pPr>
        <w:rPr>
          <w:b/>
          <w:u w:val="single"/>
        </w:rPr>
      </w:pPr>
      <w:r w:rsidRPr="003074FA">
        <w:rPr>
          <w:b/>
          <w:u w:val="single"/>
        </w:rPr>
        <w:lastRenderedPageBreak/>
        <w:t xml:space="preserve">Annexe </w:t>
      </w:r>
      <w:r w:rsidR="00B637E8">
        <w:rPr>
          <w:b/>
          <w:u w:val="single"/>
        </w:rPr>
        <w:t>5</w:t>
      </w:r>
      <w:r w:rsidRPr="003074FA">
        <w:rPr>
          <w:b/>
          <w:u w:val="single"/>
        </w:rPr>
        <w:t xml:space="preserve"> - Aperçu du compte Vimeo</w:t>
      </w:r>
      <w:r w:rsidR="00166394">
        <w:rPr>
          <w:rStyle w:val="Appelnotedebasdep"/>
          <w:b/>
          <w:u w:val="single"/>
        </w:rPr>
        <w:footnoteReference w:id="4"/>
      </w:r>
      <w:r w:rsidRPr="003074FA">
        <w:rPr>
          <w:b/>
          <w:u w:val="single"/>
        </w:rPr>
        <w:t xml:space="preserve"> de LadyBug</w:t>
      </w:r>
    </w:p>
    <w:p w:rsidR="007603C7" w:rsidRDefault="007603C7" w:rsidP="000168EB">
      <w:pPr>
        <w:rPr>
          <w:b/>
          <w:u w:val="single"/>
        </w:rPr>
      </w:pPr>
    </w:p>
    <w:p w:rsidR="007603C7" w:rsidRPr="003074FA" w:rsidRDefault="007603C7" w:rsidP="000168EB">
      <w:pPr>
        <w:rPr>
          <w:b/>
          <w:u w:val="single"/>
        </w:rPr>
      </w:pPr>
      <w:r>
        <w:rPr>
          <w:noProof/>
        </w:rPr>
        <w:drawing>
          <wp:inline distT="0" distB="0" distL="0" distR="0">
            <wp:extent cx="3752850" cy="1876425"/>
            <wp:effectExtent l="0" t="0" r="0" b="9525"/>
            <wp:docPr id="2" name="Image 2" descr="C:\Users\Delphine\Pictures\img2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phine\Pictures\img29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752850" cy="1876425"/>
                    </a:xfrm>
                    <a:prstGeom prst="rect">
                      <a:avLst/>
                    </a:prstGeom>
                    <a:noFill/>
                    <a:ln>
                      <a:noFill/>
                    </a:ln>
                  </pic:spPr>
                </pic:pic>
              </a:graphicData>
            </a:graphic>
          </wp:inline>
        </w:drawing>
      </w:r>
    </w:p>
    <w:tbl>
      <w:tblPr>
        <w:tblStyle w:val="Grilledutableau"/>
        <w:tblW w:w="5779"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6"/>
        <w:gridCol w:w="5083"/>
      </w:tblGrid>
      <w:tr w:rsidR="000168EB" w:rsidTr="007603C7">
        <w:tc>
          <w:tcPr>
            <w:tcW w:w="696" w:type="dxa"/>
          </w:tcPr>
          <w:p w:rsidR="000168EB" w:rsidRDefault="000168EB" w:rsidP="005114FF">
            <w:r>
              <w:rPr>
                <w:noProof/>
              </w:rPr>
              <w:drawing>
                <wp:inline distT="0" distB="0" distL="0" distR="0">
                  <wp:extent cx="266700" cy="237321"/>
                  <wp:effectExtent l="19050" t="0" r="19050" b="106045"/>
                  <wp:docPr id="27" name="Image 27" descr="C:\Users\Delphine\Downloads\ladybug-310654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phine\Downloads\ladybug-310654_1280.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8773" cy="23916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tc>
        <w:tc>
          <w:tcPr>
            <w:tcW w:w="5083" w:type="dxa"/>
          </w:tcPr>
          <w:p w:rsidR="000168EB" w:rsidRPr="000168EB" w:rsidRDefault="000168EB" w:rsidP="005114FF">
            <w:pPr>
              <w:rPr>
                <w:b/>
                <w:color w:val="7F7F7F" w:themeColor="text1" w:themeTint="80"/>
              </w:rPr>
            </w:pPr>
            <w:r w:rsidRPr="000168EB">
              <w:rPr>
                <w:b/>
                <w:color w:val="7F7F7F" w:themeColor="text1" w:themeTint="80"/>
              </w:rPr>
              <w:t>LADYBUG SHOWREEL 2015</w:t>
            </w:r>
          </w:p>
          <w:p w:rsidR="000168EB" w:rsidRDefault="000168EB" w:rsidP="005114FF">
            <w:r w:rsidRPr="000168EB">
              <w:rPr>
                <w:b/>
                <w:color w:val="7F7F7F" w:themeColor="text1" w:themeTint="80"/>
              </w:rPr>
              <w:t>de LADYBUG  TOUT PUBLIC</w:t>
            </w:r>
          </w:p>
        </w:tc>
      </w:tr>
    </w:tbl>
    <w:p w:rsidR="000168EB" w:rsidRPr="00BA3777" w:rsidRDefault="00B637E8" w:rsidP="00D15A49">
      <w:pPr>
        <w:ind w:left="284" w:right="2800"/>
        <w:rPr>
          <w:color w:val="7F7F7F" w:themeColor="text1" w:themeTint="80"/>
          <w:sz w:val="22"/>
          <w:lang w:val="en-US"/>
        </w:rPr>
      </w:pPr>
      <w:r w:rsidRPr="00BA3777">
        <w:rPr>
          <w:color w:val="7F7F7F" w:themeColor="text1" w:themeTint="80"/>
          <w:sz w:val="22"/>
          <w:lang w:val="en-US"/>
        </w:rPr>
        <w:t>Ladybug</w:t>
      </w:r>
      <w:r w:rsidR="000168EB" w:rsidRPr="00BA3777">
        <w:rPr>
          <w:color w:val="7F7F7F" w:themeColor="text1" w:themeTint="80"/>
          <w:sz w:val="22"/>
          <w:lang w:val="en-US"/>
        </w:rPr>
        <w:t xml:space="preserve"> is a digital storyteller, leaded by the spirit of quality and innovation. Our company is focused on the kids </w:t>
      </w:r>
      <w:r w:rsidR="00D15A49" w:rsidRPr="00BA3777">
        <w:rPr>
          <w:color w:val="7F7F7F" w:themeColor="text1" w:themeTint="80"/>
          <w:sz w:val="22"/>
          <w:lang w:val="en-US"/>
        </w:rPr>
        <w:t>e</w:t>
      </w:r>
      <w:r w:rsidR="000168EB" w:rsidRPr="00BA3777">
        <w:rPr>
          <w:color w:val="7F7F7F" w:themeColor="text1" w:themeTint="80"/>
          <w:sz w:val="22"/>
          <w:lang w:val="en-US"/>
        </w:rPr>
        <w:t>ntertainment.</w:t>
      </w:r>
    </w:p>
    <w:p w:rsidR="000168EB" w:rsidRPr="00BA3777" w:rsidRDefault="00B637E8" w:rsidP="00D15A49">
      <w:pPr>
        <w:ind w:left="284" w:right="2800"/>
        <w:rPr>
          <w:color w:val="7F7F7F" w:themeColor="text1" w:themeTint="80"/>
          <w:sz w:val="22"/>
          <w:lang w:val="en-US"/>
        </w:rPr>
      </w:pPr>
      <w:r w:rsidRPr="00BA3777">
        <w:rPr>
          <w:color w:val="7F7F7F" w:themeColor="text1" w:themeTint="80"/>
          <w:sz w:val="22"/>
          <w:lang w:val="en-US"/>
        </w:rPr>
        <w:t>Ladybug</w:t>
      </w:r>
      <w:r w:rsidR="000168EB" w:rsidRPr="00BA3777">
        <w:rPr>
          <w:color w:val="7F7F7F" w:themeColor="text1" w:themeTint="80"/>
          <w:sz w:val="22"/>
          <w:lang w:val="en-US"/>
        </w:rPr>
        <w:t xml:space="preserve"> is looking for new projects for coproduction or work for hire where it can bring the expertise and talent of its teams.</w:t>
      </w:r>
    </w:p>
    <w:p w:rsidR="000168EB" w:rsidRPr="00BA3777" w:rsidRDefault="000168EB" w:rsidP="00B637E8">
      <w:pPr>
        <w:ind w:left="284" w:right="2658"/>
        <w:rPr>
          <w:color w:val="7F7F7F" w:themeColor="text1" w:themeTint="80"/>
          <w:sz w:val="22"/>
          <w:lang w:val="en-US"/>
        </w:rPr>
      </w:pPr>
      <w:r w:rsidRPr="00BA3777">
        <w:rPr>
          <w:color w:val="7F7F7F" w:themeColor="text1" w:themeTint="80"/>
          <w:sz w:val="22"/>
          <w:lang w:val="en-US"/>
        </w:rPr>
        <w:t>Our extended knowledge in 3D (Autodesk) and the always good mood within our studio are some of the main assets that make us proud to be the animation  Champion of the North of France!</w:t>
      </w:r>
    </w:p>
    <w:p w:rsidR="000168EB" w:rsidRPr="00BA3777" w:rsidRDefault="000168EB" w:rsidP="000168EB">
      <w:pPr>
        <w:rPr>
          <w:sz w:val="18"/>
          <w:lang w:val="en-US"/>
        </w:rPr>
      </w:pPr>
    </w:p>
    <w:p w:rsidR="00B637E8" w:rsidRPr="00BA3777" w:rsidRDefault="00B637E8" w:rsidP="00C31857">
      <w:pPr>
        <w:rPr>
          <w:b/>
          <w:u w:val="single"/>
          <w:lang w:val="en-US"/>
        </w:rPr>
      </w:pPr>
    </w:p>
    <w:p w:rsidR="00B637E8" w:rsidRPr="00BA3777" w:rsidRDefault="00B637E8" w:rsidP="00C31857">
      <w:pPr>
        <w:rPr>
          <w:b/>
          <w:u w:val="single"/>
          <w:lang w:val="en-US"/>
        </w:rPr>
      </w:pPr>
    </w:p>
    <w:p w:rsidR="009649C7" w:rsidRPr="00854582" w:rsidRDefault="00F27C84" w:rsidP="00C31857">
      <w:pPr>
        <w:rPr>
          <w:sz w:val="18"/>
        </w:rPr>
      </w:pPr>
      <w:r w:rsidRPr="001454B2">
        <w:rPr>
          <w:b/>
          <w:u w:val="single"/>
        </w:rPr>
        <w:t xml:space="preserve">Annexe </w:t>
      </w:r>
      <w:r w:rsidR="00B637E8">
        <w:rPr>
          <w:b/>
          <w:u w:val="single"/>
        </w:rPr>
        <w:t>6</w:t>
      </w:r>
      <w:r w:rsidRPr="001454B2">
        <w:rPr>
          <w:b/>
          <w:u w:val="single"/>
        </w:rPr>
        <w:t xml:space="preserve"> – Mail adressé par le Chef des travaux du lycée de Villeneuve à </w:t>
      </w:r>
      <w:r w:rsidR="00491AEF">
        <w:rPr>
          <w:b/>
          <w:u w:val="single"/>
        </w:rPr>
        <w:t>Jérôme Breton</w:t>
      </w:r>
    </w:p>
    <w:p w:rsidR="00F27C84" w:rsidRPr="00D15A49" w:rsidRDefault="00F27C84" w:rsidP="00854582">
      <w:pPr>
        <w:rPr>
          <w:sz w:val="22"/>
        </w:rPr>
      </w:pPr>
      <w:r w:rsidRPr="00D15A49">
        <w:rPr>
          <w:sz w:val="22"/>
        </w:rPr>
        <w:t xml:space="preserve">De : </w:t>
      </w:r>
      <w:r w:rsidR="00854582">
        <w:rPr>
          <w:sz w:val="22"/>
        </w:rPr>
        <w:t xml:space="preserve">                                         </w:t>
      </w:r>
      <w:r w:rsidR="00491AEF">
        <w:rPr>
          <w:sz w:val="22"/>
        </w:rPr>
        <w:t xml:space="preserve">   </w:t>
      </w:r>
      <w:r w:rsidR="00854582">
        <w:rPr>
          <w:sz w:val="22"/>
        </w:rPr>
        <w:t xml:space="preserve">                  </w:t>
      </w:r>
      <w:r w:rsidRPr="00D15A49">
        <w:rPr>
          <w:sz w:val="22"/>
        </w:rPr>
        <w:t xml:space="preserve">A : </w:t>
      </w:r>
    </w:p>
    <w:p w:rsidR="00F27C84" w:rsidRPr="00D15A49" w:rsidRDefault="00D15A49" w:rsidP="00854582">
      <w:pPr>
        <w:rPr>
          <w:sz w:val="22"/>
        </w:rPr>
      </w:pPr>
      <w:r>
        <w:rPr>
          <w:sz w:val="22"/>
        </w:rPr>
        <w:t xml:space="preserve">Le </w:t>
      </w:r>
      <w:r w:rsidR="00F27C84" w:rsidRPr="00D15A49">
        <w:rPr>
          <w:sz w:val="22"/>
        </w:rPr>
        <w:t xml:space="preserve">: </w:t>
      </w:r>
      <w:r>
        <w:rPr>
          <w:sz w:val="22"/>
        </w:rPr>
        <w:t xml:space="preserve">   </w:t>
      </w:r>
      <w:r w:rsidR="00854582">
        <w:rPr>
          <w:sz w:val="22"/>
        </w:rPr>
        <w:t xml:space="preserve">                                    </w:t>
      </w:r>
      <w:r w:rsidR="00491AEF">
        <w:rPr>
          <w:sz w:val="22"/>
        </w:rPr>
        <w:t xml:space="preserve">   </w:t>
      </w:r>
      <w:r w:rsidR="00B637E8">
        <w:rPr>
          <w:sz w:val="22"/>
        </w:rPr>
        <w:t xml:space="preserve">                   </w:t>
      </w:r>
    </w:p>
    <w:p w:rsidR="00F27C84" w:rsidRPr="00D15A49" w:rsidRDefault="00F27C84" w:rsidP="00854582">
      <w:pPr>
        <w:rPr>
          <w:sz w:val="22"/>
        </w:rPr>
      </w:pPr>
      <w:r w:rsidRPr="00D15A49">
        <w:rPr>
          <w:sz w:val="22"/>
        </w:rPr>
        <w:t xml:space="preserve">Objet : </w:t>
      </w:r>
      <w:r w:rsidR="00854582">
        <w:rPr>
          <w:sz w:val="22"/>
        </w:rPr>
        <w:t xml:space="preserve">                                        </w:t>
      </w:r>
      <w:r w:rsidR="00491AEF">
        <w:rPr>
          <w:sz w:val="22"/>
        </w:rPr>
        <w:t xml:space="preserve">   </w:t>
      </w:r>
      <w:r w:rsidR="00854582">
        <w:rPr>
          <w:sz w:val="22"/>
        </w:rPr>
        <w:t xml:space="preserve">              </w:t>
      </w:r>
      <w:r w:rsidRPr="00D15A49">
        <w:rPr>
          <w:sz w:val="22"/>
        </w:rPr>
        <w:t>PJ : Conv-stage201516</w:t>
      </w:r>
    </w:p>
    <w:p w:rsidR="00F27C84" w:rsidRPr="00D15A49" w:rsidRDefault="00F27C84" w:rsidP="00854582">
      <w:pPr>
        <w:rPr>
          <w:sz w:val="22"/>
        </w:rPr>
      </w:pPr>
      <w:r w:rsidRPr="00D15A49">
        <w:rPr>
          <w:sz w:val="22"/>
        </w:rPr>
        <w:t>Monsieur,</w:t>
      </w:r>
    </w:p>
    <w:p w:rsidR="00F27C84" w:rsidRPr="00D15A49" w:rsidRDefault="00F27C84" w:rsidP="00854582">
      <w:pPr>
        <w:jc w:val="both"/>
        <w:rPr>
          <w:sz w:val="22"/>
        </w:rPr>
      </w:pPr>
      <w:r w:rsidRPr="00D15A49">
        <w:rPr>
          <w:sz w:val="22"/>
        </w:rPr>
        <w:t>Vous trouverez ci-joint, comme convenu, la convention de stage de Maxence X, qui est à signer et à me renvoyer selon la procédure habituelle. Je vous remercie, au nom de toute l’équipe enseignante, de prendre à nouveau un stagiaire du BTS Graphiste Designer cette année.</w:t>
      </w:r>
    </w:p>
    <w:p w:rsidR="00F27C84" w:rsidRPr="00D15A49" w:rsidRDefault="00F27C84" w:rsidP="00854582">
      <w:pPr>
        <w:jc w:val="both"/>
        <w:rPr>
          <w:sz w:val="22"/>
        </w:rPr>
      </w:pPr>
      <w:r w:rsidRPr="00D15A49">
        <w:rPr>
          <w:sz w:val="22"/>
        </w:rPr>
        <w:t xml:space="preserve">Je tenais également </w:t>
      </w:r>
      <w:r w:rsidR="00491AEF">
        <w:rPr>
          <w:sz w:val="22"/>
        </w:rPr>
        <w:t xml:space="preserve">à renouveler mes remerciements </w:t>
      </w:r>
      <w:r w:rsidRPr="00D15A49">
        <w:rPr>
          <w:sz w:val="22"/>
        </w:rPr>
        <w:t xml:space="preserve">pour votre participation active à notre </w:t>
      </w:r>
      <w:r w:rsidR="00491AEF">
        <w:rPr>
          <w:sz w:val="22"/>
        </w:rPr>
        <w:t xml:space="preserve">forum </w:t>
      </w:r>
      <w:r w:rsidRPr="00D15A49">
        <w:rPr>
          <w:sz w:val="22"/>
        </w:rPr>
        <w:t>des métiers de novembre 2015.  La rencontre avec des professionnels est une étape essentielle dans la construction du projet personnel et professionnel de nos jeunes qui ont été, comme d’habitude, très nombreux sur votre stand.</w:t>
      </w:r>
      <w:r w:rsidR="00D15A49">
        <w:rPr>
          <w:sz w:val="22"/>
        </w:rPr>
        <w:t xml:space="preserve"> </w:t>
      </w:r>
      <w:r w:rsidRPr="00D15A49">
        <w:rPr>
          <w:sz w:val="22"/>
        </w:rPr>
        <w:t>En espérant vous retrouver pour l’édition 2016 !</w:t>
      </w:r>
    </w:p>
    <w:p w:rsidR="00F27C84" w:rsidRPr="00D15A49" w:rsidRDefault="001454B2" w:rsidP="00854582">
      <w:pPr>
        <w:rPr>
          <w:sz w:val="22"/>
        </w:rPr>
      </w:pPr>
      <w:r w:rsidRPr="00D15A49">
        <w:rPr>
          <w:sz w:val="22"/>
        </w:rPr>
        <w:t>Bien cordialement</w:t>
      </w:r>
    </w:p>
    <w:p w:rsidR="001454B2" w:rsidRPr="00D15A49" w:rsidRDefault="00491AEF" w:rsidP="00854582">
      <w:pPr>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t>Fabien Fedel</w:t>
      </w:r>
    </w:p>
    <w:p w:rsidR="000168EB" w:rsidRDefault="000168EB" w:rsidP="00854582">
      <w:pPr>
        <w:ind w:firstLine="5670"/>
        <w:rPr>
          <w:sz w:val="22"/>
        </w:rPr>
      </w:pPr>
      <w:r w:rsidRPr="00D15A49">
        <w:rPr>
          <w:sz w:val="22"/>
        </w:rPr>
        <w:t>Chef des travaux</w:t>
      </w:r>
    </w:p>
    <w:p w:rsidR="00854582" w:rsidRDefault="00854582" w:rsidP="00854582">
      <w:pPr>
        <w:ind w:firstLine="5670"/>
        <w:rPr>
          <w:sz w:val="22"/>
        </w:rPr>
      </w:pPr>
    </w:p>
    <w:p w:rsidR="00B637E8" w:rsidRDefault="00B637E8">
      <w:pPr>
        <w:rPr>
          <w:b/>
          <w:u w:val="single"/>
        </w:rPr>
      </w:pPr>
      <w:r>
        <w:rPr>
          <w:b/>
          <w:u w:val="single"/>
        </w:rPr>
        <w:br w:type="page"/>
      </w:r>
    </w:p>
    <w:p w:rsidR="00F27C84" w:rsidRPr="00491AEF" w:rsidRDefault="00F2017C" w:rsidP="00C31857">
      <w:pPr>
        <w:rPr>
          <w:b/>
          <w:u w:val="single"/>
        </w:rPr>
      </w:pPr>
      <w:r>
        <w:rPr>
          <w:noProof/>
          <w:sz w:val="22"/>
        </w:rPr>
        <w:lastRenderedPageBreak/>
        <mc:AlternateContent>
          <mc:Choice Requires="wps">
            <w:drawing>
              <wp:anchor distT="0" distB="0" distL="114300" distR="114300" simplePos="0" relativeHeight="251657728" behindDoc="1" locked="0" layoutInCell="1" allowOverlap="1">
                <wp:simplePos x="0" y="0"/>
                <wp:positionH relativeFrom="column">
                  <wp:posOffset>4464050</wp:posOffset>
                </wp:positionH>
                <wp:positionV relativeFrom="paragraph">
                  <wp:posOffset>-1499870</wp:posOffset>
                </wp:positionV>
                <wp:extent cx="371475" cy="7291705"/>
                <wp:effectExtent l="0" t="1749743" r="0" b="1754187"/>
                <wp:wrapNone/>
                <wp:docPr id="2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3576210">
                          <a:off x="0" y="0"/>
                          <a:ext cx="371475" cy="7291705"/>
                        </a:xfrm>
                        <a:prstGeom prst="rect">
                          <a:avLst/>
                        </a:prstGeom>
                        <a:solidFill>
                          <a:srgbClr val="FFFFFF"/>
                        </a:solidFill>
                        <a:ln w="9525">
                          <a:noFill/>
                          <a:miter lim="800000"/>
                          <a:headEnd/>
                          <a:tailEnd/>
                        </a:ln>
                      </wps:spPr>
                      <wps:txbx>
                        <w:txbxContent>
                          <w:p w:rsidR="00491AEF" w:rsidRPr="00491AEF" w:rsidRDefault="00491AEF">
                            <w:pPr>
                              <w:rPr>
                                <w:color w:val="7F7F7F" w:themeColor="text1" w:themeTint="80"/>
                                <w:sz w:val="160"/>
                              </w:rPr>
                            </w:pPr>
                            <w:r w:rsidRPr="00491AEF">
                              <w:rPr>
                                <w:color w:val="D9D9D9" w:themeColor="background1" w:themeShade="D9"/>
                                <w:sz w:val="160"/>
                              </w:rPr>
                              <w:t>PROJET</w:t>
                            </w:r>
                          </w:p>
                        </w:txbxContent>
                      </wps:txbx>
                      <wps:bodyPr rot="0" vert="vert270" wrap="square" lIns="91440" tIns="45720" rIns="91440" bIns="45720" anchor="ctr" anchorCtr="0">
                        <a:sp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351.5pt;margin-top:-118.1pt;width:29.25pt;height:574.15pt;rotation:3906175fd;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" stroked="f">
                <v:textbox style="layout-flow:vertical;mso-layout-flow-alt:bottom-to-top;mso-fit-shape-to-text:t">
                  <w:txbxContent>
                    <w:p w:rsidR="00491AEF" w:rsidRPr="00491AEF" w:rsidRDefault="00491AEF">
                      <w:pPr>
                        <w:rPr>
                          <w:color w:val="7F7F7F" w:themeColor="text1" w:themeTint="80"/>
                          <w:sz w:val="160"/>
                        </w:rPr>
                      </w:pPr>
                      <w:r w:rsidRPr="00491AEF">
                        <w:rPr>
                          <w:color w:val="D9D9D9" w:themeColor="background1" w:themeShade="D9"/>
                          <w:sz w:val="160"/>
                        </w:rPr>
                        <w:t>PROJET</w:t>
                      </w:r>
                    </w:p>
                  </w:txbxContent>
                </v:textbox>
              </v:shape>
            </w:pict>
          </mc:Fallback>
        </mc:AlternateContent>
      </w:r>
      <w:r w:rsidR="00854582" w:rsidRPr="00491AEF">
        <w:rPr>
          <w:b/>
          <w:u w:val="single"/>
        </w:rPr>
        <w:t>A</w:t>
      </w:r>
      <w:r w:rsidR="00ED66F5" w:rsidRPr="00491AEF">
        <w:rPr>
          <w:b/>
          <w:u w:val="single"/>
        </w:rPr>
        <w:t xml:space="preserve">nnexe </w:t>
      </w:r>
      <w:r w:rsidR="00B637E8">
        <w:rPr>
          <w:b/>
          <w:u w:val="single"/>
        </w:rPr>
        <w:t>7</w:t>
      </w:r>
      <w:r w:rsidR="00ED66F5" w:rsidRPr="00491AEF">
        <w:rPr>
          <w:b/>
          <w:u w:val="single"/>
        </w:rPr>
        <w:t xml:space="preserve"> - </w:t>
      </w:r>
      <w:r w:rsidR="00536440" w:rsidRPr="00491AEF">
        <w:rPr>
          <w:b/>
          <w:u w:val="single"/>
        </w:rPr>
        <w:t xml:space="preserve">Projet de convention de partenariat avec l’IUT de </w:t>
      </w:r>
      <w:r w:rsidR="00FA7B95" w:rsidRPr="00491AEF">
        <w:rPr>
          <w:b/>
          <w:u w:val="single"/>
        </w:rPr>
        <w:t>Valenciennes</w:t>
      </w:r>
      <w:r w:rsidR="00536440" w:rsidRPr="00491AEF">
        <w:rPr>
          <w:b/>
          <w:u w:val="single"/>
        </w:rPr>
        <w:t xml:space="preserve"> (extraits)</w:t>
      </w:r>
    </w:p>
    <w:tbl>
      <w:tblPr>
        <w:tblStyle w:val="Grilledutableau"/>
        <w:tblW w:w="0" w:type="auto"/>
        <w:tblLook w:val="04A0" w:firstRow="1" w:lastRow="0" w:firstColumn="1" w:lastColumn="0" w:noHBand="0" w:noVBand="1"/>
      </w:tblPr>
      <w:tblGrid>
        <w:gridCol w:w="9886"/>
      </w:tblGrid>
      <w:tr w:rsidR="00E672A1" w:rsidTr="00E672A1">
        <w:tc>
          <w:tcPr>
            <w:tcW w:w="9886" w:type="dxa"/>
          </w:tcPr>
          <w:p w:rsidR="00E672A1" w:rsidRPr="003C4365" w:rsidRDefault="00E672A1" w:rsidP="00E672A1">
            <w:pPr>
              <w:rPr>
                <w:sz w:val="22"/>
              </w:rPr>
            </w:pPr>
            <w:r w:rsidRPr="003C4365">
              <w:rPr>
                <w:sz w:val="22"/>
              </w:rPr>
              <w:t>Entre les soussignés,</w:t>
            </w:r>
          </w:p>
          <w:p w:rsidR="00E672A1" w:rsidRPr="003C4365" w:rsidRDefault="009D4DA6" w:rsidP="00E672A1">
            <w:pPr>
              <w:rPr>
                <w:sz w:val="22"/>
              </w:rPr>
            </w:pPr>
            <w:r w:rsidRPr="003C4365">
              <w:rPr>
                <w:sz w:val="22"/>
              </w:rPr>
              <w:t xml:space="preserve">La société </w:t>
            </w:r>
            <w:r w:rsidR="00FA7B95" w:rsidRPr="003C4365">
              <w:rPr>
                <w:sz w:val="22"/>
              </w:rPr>
              <w:t>LADYBUG</w:t>
            </w:r>
            <w:r w:rsidR="00491AEF">
              <w:rPr>
                <w:sz w:val="22"/>
              </w:rPr>
              <w:t xml:space="preserve"> [...]</w:t>
            </w:r>
          </w:p>
          <w:p w:rsidR="00E672A1" w:rsidRPr="003C4365" w:rsidRDefault="00E672A1" w:rsidP="00E672A1">
            <w:pPr>
              <w:rPr>
                <w:sz w:val="22"/>
              </w:rPr>
            </w:pPr>
            <w:r w:rsidRPr="003C4365">
              <w:rPr>
                <w:sz w:val="22"/>
              </w:rPr>
              <w:t>Et</w:t>
            </w:r>
          </w:p>
          <w:p w:rsidR="00E672A1" w:rsidRPr="003C4365" w:rsidRDefault="00E672A1" w:rsidP="00E672A1">
            <w:pPr>
              <w:rPr>
                <w:sz w:val="22"/>
              </w:rPr>
            </w:pPr>
            <w:r w:rsidRPr="003C4365">
              <w:rPr>
                <w:sz w:val="22"/>
              </w:rPr>
              <w:t xml:space="preserve">L’IUT de </w:t>
            </w:r>
            <w:r w:rsidR="00FA7B95" w:rsidRPr="003C4365">
              <w:rPr>
                <w:sz w:val="22"/>
              </w:rPr>
              <w:t>Valenciennes</w:t>
            </w:r>
            <w:r w:rsidRPr="003C4365">
              <w:rPr>
                <w:sz w:val="22"/>
              </w:rPr>
              <w:t xml:space="preserve"> </w:t>
            </w:r>
            <w:r w:rsidR="00491AEF">
              <w:rPr>
                <w:sz w:val="22"/>
              </w:rPr>
              <w:t>[...]</w:t>
            </w:r>
          </w:p>
          <w:p w:rsidR="00E672A1" w:rsidRPr="003C4365" w:rsidRDefault="00E672A1" w:rsidP="00E672A1">
            <w:pPr>
              <w:rPr>
                <w:sz w:val="22"/>
              </w:rPr>
            </w:pPr>
            <w:r w:rsidRPr="003C4365">
              <w:rPr>
                <w:sz w:val="22"/>
              </w:rPr>
              <w:t>Il  a été convenu et arrêté ce qui suit :</w:t>
            </w:r>
          </w:p>
          <w:p w:rsidR="00E672A1" w:rsidRPr="00491AEF" w:rsidRDefault="00E672A1" w:rsidP="00E672A1">
            <w:pPr>
              <w:rPr>
                <w:sz w:val="8"/>
              </w:rPr>
            </w:pPr>
          </w:p>
          <w:p w:rsidR="00E672A1" w:rsidRPr="003C4365" w:rsidRDefault="00E672A1" w:rsidP="00E672A1">
            <w:pPr>
              <w:rPr>
                <w:b/>
                <w:sz w:val="22"/>
              </w:rPr>
            </w:pPr>
            <w:r w:rsidRPr="003C4365">
              <w:rPr>
                <w:b/>
                <w:sz w:val="22"/>
              </w:rPr>
              <w:t>Article 1</w:t>
            </w:r>
            <w:r w:rsidRPr="003C4365">
              <w:rPr>
                <w:b/>
                <w:sz w:val="22"/>
                <w:vertAlign w:val="superscript"/>
              </w:rPr>
              <w:t>er</w:t>
            </w:r>
            <w:r w:rsidRPr="003C4365">
              <w:rPr>
                <w:b/>
                <w:sz w:val="22"/>
              </w:rPr>
              <w:t xml:space="preserve"> - Objet de la convention </w:t>
            </w:r>
          </w:p>
          <w:p w:rsidR="00E672A1" w:rsidRPr="003C4365" w:rsidRDefault="00E672A1" w:rsidP="00E672A1">
            <w:pPr>
              <w:rPr>
                <w:sz w:val="22"/>
              </w:rPr>
            </w:pPr>
            <w:r w:rsidRPr="003C4365">
              <w:rPr>
                <w:sz w:val="22"/>
              </w:rPr>
              <w:t xml:space="preserve">La présente convention a pour objet de définir les modalités d’un partenariat entre la société </w:t>
            </w:r>
            <w:r w:rsidR="00FA7B95" w:rsidRPr="003C4365">
              <w:rPr>
                <w:sz w:val="22"/>
              </w:rPr>
              <w:t>LADYBUG</w:t>
            </w:r>
            <w:r w:rsidRPr="003C4365">
              <w:rPr>
                <w:sz w:val="22"/>
              </w:rPr>
              <w:t xml:space="preserve"> et l’IUT de </w:t>
            </w:r>
            <w:r w:rsidR="00FA7B95" w:rsidRPr="003C4365">
              <w:rPr>
                <w:sz w:val="22"/>
              </w:rPr>
              <w:t>Valenciennes</w:t>
            </w:r>
            <w:r w:rsidRPr="003C4365">
              <w:rPr>
                <w:sz w:val="22"/>
              </w:rPr>
              <w:t xml:space="preserve">, au bénéfice de son DUT Métiers du multimédia et de l’Internet. </w:t>
            </w:r>
          </w:p>
          <w:p w:rsidR="00E672A1" w:rsidRPr="003C4365" w:rsidRDefault="00E672A1" w:rsidP="00E672A1">
            <w:pPr>
              <w:rPr>
                <w:sz w:val="22"/>
              </w:rPr>
            </w:pPr>
            <w:r w:rsidRPr="003C4365">
              <w:rPr>
                <w:sz w:val="22"/>
              </w:rPr>
              <w:t xml:space="preserve">Pour </w:t>
            </w:r>
            <w:r w:rsidR="00FA7B95" w:rsidRPr="003C4365">
              <w:rPr>
                <w:sz w:val="22"/>
              </w:rPr>
              <w:t>LADYBUG</w:t>
            </w:r>
            <w:r w:rsidRPr="003C4365">
              <w:rPr>
                <w:sz w:val="22"/>
              </w:rPr>
              <w:t xml:space="preserve">, ce partenariat s’inscrit dans sa démarche de relations avec les établissements d’enseignement, en lien avec ses besoins métiers, pour anticiper les recrutements au regard des compétences qui </w:t>
            </w:r>
            <w:r w:rsidR="00D71333">
              <w:rPr>
                <w:sz w:val="22"/>
              </w:rPr>
              <w:t xml:space="preserve">lui </w:t>
            </w:r>
            <w:r w:rsidRPr="003C4365">
              <w:rPr>
                <w:sz w:val="22"/>
              </w:rPr>
              <w:t xml:space="preserve">seront nécessaires dans les années à venir. L’enseignement et les diplômes poursuivis au sein du DUT Métiers du multimédia et de l'Internet répondent en effet directement aux besoins métiers de </w:t>
            </w:r>
            <w:r w:rsidR="00FA7B95" w:rsidRPr="003C4365">
              <w:rPr>
                <w:sz w:val="22"/>
              </w:rPr>
              <w:t>LADYBUG</w:t>
            </w:r>
            <w:r w:rsidRPr="003C4365">
              <w:rPr>
                <w:sz w:val="22"/>
              </w:rPr>
              <w:t>, et construit un vivier privilégié de futurs talents.</w:t>
            </w:r>
          </w:p>
          <w:p w:rsidR="00E672A1" w:rsidRPr="00C637BA" w:rsidRDefault="00E672A1" w:rsidP="00E672A1">
            <w:pPr>
              <w:rPr>
                <w:sz w:val="22"/>
              </w:rPr>
            </w:pPr>
          </w:p>
          <w:p w:rsidR="00E672A1" w:rsidRPr="003C4365" w:rsidRDefault="00E672A1" w:rsidP="00E672A1">
            <w:pPr>
              <w:rPr>
                <w:b/>
                <w:sz w:val="22"/>
              </w:rPr>
            </w:pPr>
            <w:r w:rsidRPr="003C4365">
              <w:rPr>
                <w:b/>
                <w:sz w:val="22"/>
              </w:rPr>
              <w:t>Article 2 – Engagements contractuels permanents</w:t>
            </w:r>
          </w:p>
          <w:p w:rsidR="00E672A1" w:rsidRPr="003C4365" w:rsidRDefault="00FA7B95" w:rsidP="00E672A1">
            <w:pPr>
              <w:rPr>
                <w:sz w:val="22"/>
              </w:rPr>
            </w:pPr>
            <w:r w:rsidRPr="003C4365">
              <w:rPr>
                <w:sz w:val="22"/>
              </w:rPr>
              <w:t>LADYBUG</w:t>
            </w:r>
            <w:r w:rsidR="00E672A1" w:rsidRPr="003C4365">
              <w:rPr>
                <w:sz w:val="22"/>
              </w:rPr>
              <w:t xml:space="preserve"> s’engage : </w:t>
            </w:r>
          </w:p>
          <w:p w:rsidR="00E672A1" w:rsidRPr="003C4365" w:rsidRDefault="00E672A1" w:rsidP="00E672A1">
            <w:pPr>
              <w:pStyle w:val="Paragraphedeliste"/>
              <w:numPr>
                <w:ilvl w:val="0"/>
                <w:numId w:val="3"/>
              </w:numPr>
              <w:rPr>
                <w:sz w:val="22"/>
              </w:rPr>
            </w:pPr>
            <w:r w:rsidRPr="003C4365">
              <w:rPr>
                <w:sz w:val="22"/>
              </w:rPr>
              <w:t>à participer aux événements de l’école qui nourrissent les enseignements et participent à la formation de futurs professionnels : journées Portes Ouvertes, forums, tables rondes métiers et thématiques ;</w:t>
            </w:r>
          </w:p>
          <w:p w:rsidR="00E672A1" w:rsidRPr="003C4365" w:rsidRDefault="00E672A1" w:rsidP="00E672A1">
            <w:pPr>
              <w:pStyle w:val="Paragraphedeliste"/>
              <w:numPr>
                <w:ilvl w:val="0"/>
                <w:numId w:val="3"/>
              </w:numPr>
              <w:rPr>
                <w:sz w:val="22"/>
              </w:rPr>
            </w:pPr>
            <w:r w:rsidRPr="003C4365">
              <w:rPr>
                <w:sz w:val="22"/>
              </w:rPr>
              <w:t>à apporter un soutien financier de 1 000 euros annuels pour contribuer à l’enrichissement des outils pédagogiques (acquisition de matériels, soutien logistique aux projets des étudiants…) ;</w:t>
            </w:r>
          </w:p>
          <w:p w:rsidR="00E672A1" w:rsidRPr="003C4365" w:rsidRDefault="00E672A1" w:rsidP="00E672A1">
            <w:pPr>
              <w:rPr>
                <w:sz w:val="22"/>
              </w:rPr>
            </w:pPr>
            <w:r w:rsidRPr="003C4365">
              <w:rPr>
                <w:sz w:val="22"/>
              </w:rPr>
              <w:t xml:space="preserve">L’IUT s’engage : </w:t>
            </w:r>
          </w:p>
          <w:p w:rsidR="00E672A1" w:rsidRPr="003C4365" w:rsidRDefault="00E672A1" w:rsidP="00E672A1">
            <w:pPr>
              <w:pStyle w:val="Paragraphedeliste"/>
              <w:numPr>
                <w:ilvl w:val="0"/>
                <w:numId w:val="6"/>
              </w:numPr>
              <w:rPr>
                <w:sz w:val="22"/>
              </w:rPr>
            </w:pPr>
            <w:r w:rsidRPr="003C4365">
              <w:rPr>
                <w:sz w:val="22"/>
              </w:rPr>
              <w:t>à intégrer le partenariat dans le volet pédagogique des enseignements du  DUT Métiers du multimédia et de l'Internet, en accordant une place privilégiée aux enseignements de graphisme et d’animation ;</w:t>
            </w:r>
          </w:p>
          <w:p w:rsidR="00E672A1" w:rsidRPr="003C4365" w:rsidRDefault="00E672A1" w:rsidP="00E672A1">
            <w:pPr>
              <w:pStyle w:val="Paragraphedeliste"/>
              <w:numPr>
                <w:ilvl w:val="0"/>
                <w:numId w:val="6"/>
              </w:numPr>
              <w:rPr>
                <w:sz w:val="22"/>
              </w:rPr>
            </w:pPr>
            <w:r w:rsidRPr="003C4365">
              <w:rPr>
                <w:sz w:val="22"/>
              </w:rPr>
              <w:t>à</w:t>
            </w:r>
            <w:r w:rsidR="009D4DA6" w:rsidRPr="003C4365">
              <w:rPr>
                <w:sz w:val="22"/>
              </w:rPr>
              <w:t xml:space="preserve"> mettre en place une com</w:t>
            </w:r>
            <w:r w:rsidRPr="003C4365">
              <w:rPr>
                <w:sz w:val="22"/>
              </w:rPr>
              <w:t xml:space="preserve">munication spécifique au profit de </w:t>
            </w:r>
            <w:r w:rsidR="00FA7B95" w:rsidRPr="003C4365">
              <w:rPr>
                <w:sz w:val="22"/>
              </w:rPr>
              <w:t>LADYBUG</w:t>
            </w:r>
            <w:r w:rsidRPr="003C4365">
              <w:rPr>
                <w:sz w:val="22"/>
              </w:rPr>
              <w:t xml:space="preserve"> concernant les offres de stage et de contrat</w:t>
            </w:r>
            <w:r w:rsidR="00BD5F9F">
              <w:rPr>
                <w:sz w:val="22"/>
              </w:rPr>
              <w:t>s</w:t>
            </w:r>
            <w:r w:rsidRPr="003C4365">
              <w:rPr>
                <w:sz w:val="22"/>
              </w:rPr>
              <w:t xml:space="preserve"> d’alternance, qui permettra à l’entreprise de mieux connaître les profils et d’organiser ses offres en conséquence et à l’établissement d’apporter toutes les informations nécessaires aux étudiants pour y candidater ;</w:t>
            </w:r>
          </w:p>
          <w:p w:rsidR="00E672A1" w:rsidRPr="003C4365" w:rsidRDefault="00E672A1" w:rsidP="00E672A1">
            <w:pPr>
              <w:pStyle w:val="Paragraphedeliste"/>
              <w:numPr>
                <w:ilvl w:val="0"/>
                <w:numId w:val="6"/>
              </w:numPr>
              <w:rPr>
                <w:sz w:val="22"/>
              </w:rPr>
            </w:pPr>
            <w:r w:rsidRPr="003C4365">
              <w:rPr>
                <w:sz w:val="22"/>
              </w:rPr>
              <w:t xml:space="preserve">à mentionner le partenariat sur le site Internet et les brochures de l’établissement ; </w:t>
            </w:r>
          </w:p>
          <w:p w:rsidR="00E672A1" w:rsidRPr="003C4365" w:rsidRDefault="00E672A1" w:rsidP="00E672A1">
            <w:pPr>
              <w:pStyle w:val="Paragraphedeliste"/>
              <w:numPr>
                <w:ilvl w:val="0"/>
                <w:numId w:val="6"/>
              </w:numPr>
              <w:rPr>
                <w:sz w:val="22"/>
              </w:rPr>
            </w:pPr>
            <w:r w:rsidRPr="003C4365">
              <w:rPr>
                <w:sz w:val="22"/>
              </w:rPr>
              <w:t xml:space="preserve">à valoriser la participation de </w:t>
            </w:r>
            <w:r w:rsidR="00FA7B95" w:rsidRPr="003C4365">
              <w:rPr>
                <w:sz w:val="22"/>
              </w:rPr>
              <w:t>LADYBUG</w:t>
            </w:r>
            <w:r w:rsidRPr="003C4365">
              <w:rPr>
                <w:sz w:val="22"/>
              </w:rPr>
              <w:t xml:space="preserve"> aux différents évènements de l’école, en accordant une place privilégiée au stand  </w:t>
            </w:r>
            <w:r w:rsidR="00FA7B95" w:rsidRPr="003C4365">
              <w:rPr>
                <w:sz w:val="22"/>
              </w:rPr>
              <w:t>LADYBUG</w:t>
            </w:r>
            <w:r w:rsidR="00C637BA">
              <w:rPr>
                <w:sz w:val="22"/>
              </w:rPr>
              <w:t xml:space="preserve"> lors de</w:t>
            </w:r>
            <w:r w:rsidRPr="003C4365">
              <w:rPr>
                <w:sz w:val="22"/>
              </w:rPr>
              <w:t>s j</w:t>
            </w:r>
            <w:r w:rsidR="00C637BA">
              <w:rPr>
                <w:sz w:val="22"/>
              </w:rPr>
              <w:t>ournées portes ouvertes et des forums organisés</w:t>
            </w:r>
            <w:r w:rsidRPr="003C4365">
              <w:rPr>
                <w:sz w:val="22"/>
              </w:rPr>
              <w:t>.</w:t>
            </w:r>
          </w:p>
          <w:p w:rsidR="00E672A1" w:rsidRPr="00491AEF" w:rsidRDefault="00E672A1" w:rsidP="00E672A1">
            <w:pPr>
              <w:rPr>
                <w:sz w:val="10"/>
              </w:rPr>
            </w:pPr>
          </w:p>
          <w:p w:rsidR="00E672A1" w:rsidRPr="003C4365" w:rsidRDefault="00E672A1" w:rsidP="00E672A1">
            <w:pPr>
              <w:rPr>
                <w:b/>
                <w:sz w:val="22"/>
              </w:rPr>
            </w:pPr>
            <w:r w:rsidRPr="003C4365">
              <w:rPr>
                <w:b/>
                <w:sz w:val="22"/>
              </w:rPr>
              <w:t>Article 3 – Programme annuel d’actions</w:t>
            </w:r>
          </w:p>
          <w:p w:rsidR="00E672A1" w:rsidRPr="003C4365" w:rsidRDefault="00E672A1" w:rsidP="003A688B">
            <w:pPr>
              <w:rPr>
                <w:sz w:val="22"/>
              </w:rPr>
            </w:pPr>
            <w:r w:rsidRPr="003C4365">
              <w:rPr>
                <w:sz w:val="22"/>
              </w:rPr>
              <w:t xml:space="preserve">Chaque année universitaire, </w:t>
            </w:r>
            <w:r w:rsidR="00FA7B95" w:rsidRPr="003C4365">
              <w:rPr>
                <w:sz w:val="22"/>
              </w:rPr>
              <w:t>LADYBUG</w:t>
            </w:r>
            <w:r w:rsidRPr="003C4365">
              <w:rPr>
                <w:sz w:val="22"/>
              </w:rPr>
              <w:t xml:space="preserve"> et l’IUT de </w:t>
            </w:r>
            <w:r w:rsidR="00FA7B95" w:rsidRPr="003C4365">
              <w:rPr>
                <w:sz w:val="22"/>
              </w:rPr>
              <w:t>Valenciennes</w:t>
            </w:r>
            <w:r w:rsidRPr="003C4365">
              <w:rPr>
                <w:sz w:val="22"/>
              </w:rPr>
              <w:t xml:space="preserve"> détermineront ensemble les actions et les projets à mener. Ce programme d’actions sera joint en annexe à la présente convention.[...]</w:t>
            </w:r>
          </w:p>
        </w:tc>
      </w:tr>
    </w:tbl>
    <w:p w:rsidR="00D34DFB" w:rsidRDefault="00D34DFB"/>
    <w:p w:rsidR="00ED1D8B" w:rsidRDefault="00ED1D8B">
      <w:pPr>
        <w:rPr>
          <w:b/>
          <w:sz w:val="22"/>
          <w:szCs w:val="22"/>
          <w:u w:val="single"/>
        </w:rPr>
      </w:pPr>
      <w:r>
        <w:rPr>
          <w:b/>
          <w:sz w:val="22"/>
          <w:szCs w:val="22"/>
          <w:u w:val="single"/>
        </w:rPr>
        <w:br w:type="page"/>
      </w:r>
    </w:p>
    <w:p w:rsidR="0015054E" w:rsidRDefault="0015054E" w:rsidP="0015054E">
      <w:pPr>
        <w:rPr>
          <w:b/>
          <w:sz w:val="22"/>
          <w:szCs w:val="22"/>
          <w:u w:val="single"/>
        </w:rPr>
      </w:pPr>
      <w:r w:rsidRPr="0015054E">
        <w:rPr>
          <w:b/>
          <w:sz w:val="22"/>
          <w:szCs w:val="22"/>
          <w:u w:val="single"/>
        </w:rPr>
        <w:lastRenderedPageBreak/>
        <w:t xml:space="preserve">Annexe </w:t>
      </w:r>
      <w:r w:rsidR="00B637E8">
        <w:rPr>
          <w:b/>
          <w:sz w:val="22"/>
          <w:szCs w:val="22"/>
          <w:u w:val="single"/>
        </w:rPr>
        <w:t>8</w:t>
      </w:r>
      <w:r w:rsidRPr="0015054E">
        <w:rPr>
          <w:b/>
          <w:sz w:val="22"/>
          <w:szCs w:val="22"/>
          <w:u w:val="single"/>
        </w:rPr>
        <w:t xml:space="preserve"> </w:t>
      </w:r>
    </w:p>
    <w:p w:rsidR="0015054E" w:rsidRPr="0015054E" w:rsidRDefault="0015054E" w:rsidP="0015054E">
      <w:pPr>
        <w:rPr>
          <w:b/>
          <w:color w:val="2A2A2A"/>
          <w:kern w:val="36"/>
          <w:sz w:val="32"/>
          <w:szCs w:val="22"/>
        </w:rPr>
      </w:pPr>
      <w:r w:rsidRPr="0015054E">
        <w:rPr>
          <w:b/>
          <w:color w:val="2A2A2A"/>
          <w:kern w:val="36"/>
          <w:sz w:val="32"/>
          <w:szCs w:val="22"/>
        </w:rPr>
        <w:t>Marque employeur, le marketing du recrutement</w:t>
      </w:r>
    </w:p>
    <w:p w:rsidR="0015054E" w:rsidRPr="0015054E" w:rsidRDefault="0015054E" w:rsidP="0015054E">
      <w:pPr>
        <w:rPr>
          <w:b/>
          <w:sz w:val="22"/>
          <w:szCs w:val="22"/>
        </w:rPr>
      </w:pPr>
      <w:r w:rsidRPr="0015054E">
        <w:rPr>
          <w:b/>
          <w:sz w:val="22"/>
          <w:szCs w:val="22"/>
        </w:rPr>
        <w:t>L’amélioration de la réputation de leur entreprise pour attirer des jeunes talents de plus en plus exigeants : une mission à la croisée des chemins mais aux enjeux clés pour les DRH</w:t>
      </w:r>
    </w:p>
    <w:p w:rsidR="0015054E" w:rsidRPr="0015054E" w:rsidRDefault="0015054E" w:rsidP="0015054E">
      <w:pPr>
        <w:jc w:val="both"/>
        <w:rPr>
          <w:sz w:val="22"/>
          <w:szCs w:val="22"/>
        </w:rPr>
      </w:pPr>
      <w:r w:rsidRPr="0015054E">
        <w:rPr>
          <w:rStyle w:val="lettrine"/>
          <w:color w:val="333333"/>
          <w:sz w:val="22"/>
          <w:szCs w:val="22"/>
          <w:bdr w:val="none" w:sz="0" w:space="0" w:color="auto" w:frame="1"/>
        </w:rPr>
        <w:t>E</w:t>
      </w:r>
      <w:r w:rsidRPr="0015054E">
        <w:rPr>
          <w:sz w:val="22"/>
          <w:szCs w:val="22"/>
        </w:rPr>
        <w:t>lle est de toutes les conversations, prétexte à des forums dans la sphère du recrutement et des ressources humaines. Des agences en font leur spécialité. La “marque employeur” s’impose comme un élément clés de la stratégie de séduction des DRH. Tant les enjeux – attirer les plus brillants candidats – sont devenus cruciaux dans cette fameuse guerre des talents. Les groupes du CAC 40 en ont fait leur arme de séduction essentielle, quand les petites et moyennes entreprises la découvrent progressivement.</w:t>
      </w:r>
    </w:p>
    <w:p w:rsidR="0015054E" w:rsidRPr="0015054E" w:rsidRDefault="0015054E" w:rsidP="0015054E">
      <w:pPr>
        <w:jc w:val="both"/>
        <w:rPr>
          <w:sz w:val="22"/>
          <w:szCs w:val="22"/>
        </w:rPr>
      </w:pPr>
      <w:r w:rsidRPr="0015054E">
        <w:rPr>
          <w:sz w:val="22"/>
          <w:szCs w:val="22"/>
        </w:rPr>
        <w:t>Ce nouveau concept à coloration marketing gagne du terrain dans tous les secteurs. Pourquoi un tel engouement ? En dépit d’un contexte économique dégradé, les entreprises sont confrontées à des difficultés de recrutement et voient en la marque employeur une vraie martingale</w:t>
      </w:r>
      <w:r w:rsidR="004F4EFD">
        <w:rPr>
          <w:rStyle w:val="Appelnotedebasdep"/>
          <w:sz w:val="22"/>
          <w:szCs w:val="22"/>
        </w:rPr>
        <w:footnoteReference w:id="5"/>
      </w:r>
      <w:r w:rsidRPr="0015054E">
        <w:rPr>
          <w:sz w:val="22"/>
          <w:szCs w:val="22"/>
        </w:rPr>
        <w:t xml:space="preserve"> pour réussir à recruter voire fidéliser leurs salariés.</w:t>
      </w:r>
    </w:p>
    <w:p w:rsidR="0015054E" w:rsidRPr="0015054E" w:rsidRDefault="0015054E" w:rsidP="0015054E">
      <w:pPr>
        <w:jc w:val="both"/>
        <w:rPr>
          <w:sz w:val="22"/>
          <w:szCs w:val="22"/>
        </w:rPr>
      </w:pPr>
      <w:r w:rsidRPr="0015054E">
        <w:rPr>
          <w:sz w:val="22"/>
          <w:szCs w:val="22"/>
        </w:rPr>
        <w:t>“La marque employeur n’a jamais été tant d’actualité, souligne Didier Pitelet, aux commandes de l’agence Moon’s Factory, et qui a introduit et déposé en France, en 1997, cette notion apparue outre-Manche quelques mois plus tôt. Après l’hyper-financiarisation des sociétés et la gestion à court terme, la marque employeur revient à considérer la culture d’entreprise comme levier de la performance, explique-t-il, et ce sur le long terme. Une entreprise a une histoire et des valeurs à partager. C’est sur ces éléments qu’il faut aujourd’hui communiquer.”</w:t>
      </w:r>
      <w:r>
        <w:rPr>
          <w:sz w:val="22"/>
          <w:szCs w:val="22"/>
        </w:rPr>
        <w:t>[...]</w:t>
      </w:r>
    </w:p>
    <w:p w:rsidR="0015054E" w:rsidRPr="0015054E" w:rsidRDefault="0015054E" w:rsidP="0015054E">
      <w:pPr>
        <w:jc w:val="both"/>
        <w:rPr>
          <w:sz w:val="22"/>
          <w:szCs w:val="22"/>
        </w:rPr>
      </w:pPr>
      <w:r w:rsidRPr="0015054E">
        <w:rPr>
          <w:sz w:val="22"/>
          <w:szCs w:val="22"/>
          <w:shd w:val="clear" w:color="auto" w:fill="FFFFFF"/>
        </w:rPr>
        <w:t>Dans un contexte difficile, la problématique posée aux DRH n’est pas tant de recruter, mais surtout de s’adjoindre les compétences des meilleurs.</w:t>
      </w:r>
    </w:p>
    <w:p w:rsidR="0015054E" w:rsidRPr="0015054E" w:rsidRDefault="0015054E" w:rsidP="0015054E">
      <w:pPr>
        <w:jc w:val="both"/>
        <w:rPr>
          <w:b/>
          <w:sz w:val="22"/>
          <w:szCs w:val="22"/>
        </w:rPr>
      </w:pPr>
      <w:r w:rsidRPr="0015054E">
        <w:rPr>
          <w:b/>
          <w:sz w:val="22"/>
          <w:szCs w:val="22"/>
        </w:rPr>
        <w:t>Enjeux : attirer les meilleurs diplômés</w:t>
      </w:r>
    </w:p>
    <w:p w:rsidR="0015054E" w:rsidRPr="0015054E" w:rsidRDefault="0015054E" w:rsidP="0015054E">
      <w:pPr>
        <w:jc w:val="both"/>
        <w:rPr>
          <w:sz w:val="22"/>
          <w:szCs w:val="22"/>
        </w:rPr>
      </w:pPr>
      <w:r w:rsidRPr="0015054E">
        <w:rPr>
          <w:sz w:val="22"/>
          <w:szCs w:val="22"/>
        </w:rPr>
        <w:t>La génération Y ? Le sujet tourne à l’obsession pour les grandes entreprises. La généralisation des postes de campus manager – hier baptisé “responsables des relations écoles” – en est la traduction première. Car les besoins en jeunes talents sont patents dans les grandes entreprises de tous secteurs. Mazars y repère par exemple ses hauts dirigeants de demain.</w:t>
      </w:r>
      <w:r w:rsidR="00BA3777">
        <w:rPr>
          <w:sz w:val="22"/>
          <w:szCs w:val="22"/>
        </w:rPr>
        <w:t xml:space="preserve"> </w:t>
      </w:r>
      <w:r>
        <w:rPr>
          <w:sz w:val="22"/>
          <w:szCs w:val="22"/>
        </w:rPr>
        <w:t>[...]</w:t>
      </w:r>
    </w:p>
    <w:p w:rsidR="0015054E" w:rsidRPr="0015054E" w:rsidRDefault="0015054E" w:rsidP="0015054E">
      <w:pPr>
        <w:jc w:val="both"/>
        <w:rPr>
          <w:sz w:val="22"/>
          <w:szCs w:val="22"/>
        </w:rPr>
      </w:pPr>
      <w:r w:rsidRPr="0015054E">
        <w:rPr>
          <w:sz w:val="22"/>
          <w:szCs w:val="22"/>
        </w:rPr>
        <w:t>Autre secteur, même pratique et même appétit des jeunes talents</w:t>
      </w:r>
      <w:r>
        <w:rPr>
          <w:sz w:val="22"/>
          <w:szCs w:val="22"/>
        </w:rPr>
        <w:t xml:space="preserve">. </w:t>
      </w:r>
      <w:r w:rsidRPr="0015054E">
        <w:rPr>
          <w:sz w:val="22"/>
          <w:szCs w:val="22"/>
        </w:rPr>
        <w:t>“On va les chercher, on ne les attend plus”, explique d’emblée Caroline Flandrin, en charge de la marque employeur à l’international de L’Oréal. “Google est venu bousculer la marque employeur. Aussi, depuis deux ans, on a repensé notre EVP (Entrepreneurial Value Propose) pour mieux expliquer qui on est.” Le message ? Une aventure fascinante, une culture d’excellence. L’Oréal ne veut plus être uniquement perçu comme le temple du marketing. “30 % de nos salariés sont des industriels, 40 % des commerciaux… et 8 % des marketeurs. Nous sommes une entreprise innovante, avec 45 usines.” Le changement se fait clairement en direction des ingénieurs…</w:t>
      </w:r>
    </w:p>
    <w:p w:rsidR="0015054E" w:rsidRDefault="0015054E" w:rsidP="0015054E">
      <w:pPr>
        <w:jc w:val="both"/>
        <w:rPr>
          <w:sz w:val="22"/>
          <w:szCs w:val="22"/>
        </w:rPr>
      </w:pPr>
      <w:r w:rsidRPr="0015054E">
        <w:rPr>
          <w:sz w:val="22"/>
          <w:szCs w:val="22"/>
        </w:rPr>
        <w:t>Pour les recruteurs de Nestlé aussi, les jeunes – en particulier s’ils sont ingénieurs – constituent la première cible. Leurs prévisions ? 1 800 recrutements de 2014 à 2018. Soit la moitié des recrutements de cadres.</w:t>
      </w:r>
      <w:r>
        <w:rPr>
          <w:sz w:val="22"/>
          <w:szCs w:val="22"/>
        </w:rPr>
        <w:t>[...]</w:t>
      </w:r>
    </w:p>
    <w:p w:rsidR="00A609B7" w:rsidRPr="00A35DB3" w:rsidRDefault="00F2017C" w:rsidP="00A35DB3">
      <w:pPr>
        <w:rPr>
          <w:sz w:val="20"/>
        </w:rPr>
      </w:pPr>
      <w:hyperlink r:id="rId19" w:history="1">
        <w:r w:rsidR="00A35DB3" w:rsidRPr="00A35DB3">
          <w:rPr>
            <w:rStyle w:val="Lienhypertexte"/>
            <w:sz w:val="20"/>
          </w:rPr>
          <w:t>http://www.lenouveleconomiste.fr/lesdossiers/marque-employeur-le-marketing-du-recrutement-26480/</w:t>
        </w:r>
      </w:hyperlink>
    </w:p>
    <w:p w:rsidR="00A35DB3" w:rsidRPr="00A35DB3" w:rsidRDefault="00A35DB3" w:rsidP="00A35DB3"/>
    <w:sectPr w:rsidR="00A35DB3" w:rsidRPr="00A35DB3" w:rsidSect="00B965C6">
      <w:footerReference w:type="default" r:id="rId2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364" w:rsidRDefault="00EC2364" w:rsidP="00DB7E84">
      <w:r>
        <w:separator/>
      </w:r>
    </w:p>
  </w:endnote>
  <w:endnote w:type="continuationSeparator" w:id="0">
    <w:p w:rsidR="00EC2364" w:rsidRDefault="00EC2364" w:rsidP="00DB7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2898336"/>
      <w:docPartObj>
        <w:docPartGallery w:val="Page Numbers (Bottom of Page)"/>
        <w:docPartUnique/>
      </w:docPartObj>
    </w:sdtPr>
    <w:sdtEndPr/>
    <w:sdtContent>
      <w:sdt>
        <w:sdtPr>
          <w:id w:val="-1669238322"/>
          <w:docPartObj>
            <w:docPartGallery w:val="Page Numbers (Top of Page)"/>
            <w:docPartUnique/>
          </w:docPartObj>
        </w:sdtPr>
        <w:sdtEndPr/>
        <w:sdtContent>
          <w:p w:rsidR="00A35DB3" w:rsidRDefault="00A35DB3">
            <w:pPr>
              <w:pStyle w:val="Pieddepage"/>
              <w:jc w:val="center"/>
            </w:pPr>
            <w:r>
              <w:t xml:space="preserve">Page </w:t>
            </w:r>
            <w:r w:rsidR="00E305E7">
              <w:rPr>
                <w:b/>
                <w:bCs/>
              </w:rPr>
              <w:fldChar w:fldCharType="begin"/>
            </w:r>
            <w:r>
              <w:rPr>
                <w:b/>
                <w:bCs/>
              </w:rPr>
              <w:instrText>PAGE</w:instrText>
            </w:r>
            <w:r w:rsidR="00E305E7">
              <w:rPr>
                <w:b/>
                <w:bCs/>
              </w:rPr>
              <w:fldChar w:fldCharType="separate"/>
            </w:r>
            <w:r w:rsidR="00F2017C">
              <w:rPr>
                <w:b/>
                <w:bCs/>
                <w:noProof/>
              </w:rPr>
              <w:t>1</w:t>
            </w:r>
            <w:r w:rsidR="00E305E7">
              <w:rPr>
                <w:b/>
                <w:bCs/>
              </w:rPr>
              <w:fldChar w:fldCharType="end"/>
            </w:r>
            <w:r>
              <w:t xml:space="preserve"> sur </w:t>
            </w:r>
            <w:r w:rsidR="00E305E7">
              <w:rPr>
                <w:b/>
                <w:bCs/>
              </w:rPr>
              <w:fldChar w:fldCharType="begin"/>
            </w:r>
            <w:r>
              <w:rPr>
                <w:b/>
                <w:bCs/>
              </w:rPr>
              <w:instrText>NUMPAGES</w:instrText>
            </w:r>
            <w:r w:rsidR="00E305E7">
              <w:rPr>
                <w:b/>
                <w:bCs/>
              </w:rPr>
              <w:fldChar w:fldCharType="separate"/>
            </w:r>
            <w:r w:rsidR="00F2017C">
              <w:rPr>
                <w:b/>
                <w:bCs/>
                <w:noProof/>
              </w:rPr>
              <w:t>7</w:t>
            </w:r>
            <w:r w:rsidR="00E305E7">
              <w:rPr>
                <w:b/>
                <w:bCs/>
              </w:rPr>
              <w:fldChar w:fldCharType="end"/>
            </w:r>
          </w:p>
        </w:sdtContent>
      </w:sdt>
    </w:sdtContent>
  </w:sdt>
  <w:p w:rsidR="00A35DB3" w:rsidRDefault="00A35DB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364" w:rsidRDefault="00EC2364" w:rsidP="00DB7E84">
      <w:r>
        <w:separator/>
      </w:r>
    </w:p>
  </w:footnote>
  <w:footnote w:type="continuationSeparator" w:id="0">
    <w:p w:rsidR="00EC2364" w:rsidRDefault="00EC2364" w:rsidP="00DB7E84">
      <w:r>
        <w:continuationSeparator/>
      </w:r>
    </w:p>
  </w:footnote>
  <w:footnote w:id="1">
    <w:p w:rsidR="000100E5" w:rsidRDefault="000100E5" w:rsidP="000100E5">
      <w:pPr>
        <w:pStyle w:val="Notedebasdepage"/>
      </w:pPr>
      <w:r>
        <w:rPr>
          <w:rStyle w:val="Appelnotedebasdep"/>
        </w:rPr>
        <w:footnoteRef/>
      </w:r>
      <w:r>
        <w:t xml:space="preserve"> Dans le domaine économique, une pépinière est une structure d'accueil, d'hébergement temporaire proposant des locaux, des bureaux équipés, des aides et des services adaptés à des entreprises nouvellement créées. Cette logique d'accompagnement optimise le taux de réussite des entreprises nouvellement créées.</w:t>
      </w:r>
    </w:p>
  </w:footnote>
  <w:footnote w:id="2">
    <w:p w:rsidR="0069224F" w:rsidRDefault="0069224F">
      <w:pPr>
        <w:pStyle w:val="Notedebasdepage"/>
      </w:pPr>
      <w:r>
        <w:rPr>
          <w:rStyle w:val="Appelnotedebasdep"/>
        </w:rPr>
        <w:footnoteRef/>
      </w:r>
      <w:r>
        <w:t xml:space="preserve"> Un portfolio</w:t>
      </w:r>
      <w:r w:rsidR="004B57F8">
        <w:t xml:space="preserve"> est un dossier complétant le CV </w:t>
      </w:r>
      <w:r w:rsidRPr="0069224F">
        <w:t xml:space="preserve">dans lequel </w:t>
      </w:r>
      <w:r w:rsidR="004B57F8">
        <w:t>les créations</w:t>
      </w:r>
      <w:r w:rsidRPr="0069224F">
        <w:t xml:space="preserve"> </w:t>
      </w:r>
      <w:r w:rsidR="004B57F8">
        <w:t xml:space="preserve">déjà réalisées par </w:t>
      </w:r>
      <w:r w:rsidRPr="0069224F">
        <w:t>un</w:t>
      </w:r>
      <w:r w:rsidR="004B57F8">
        <w:t xml:space="preserve"> graphiste</w:t>
      </w:r>
      <w:r w:rsidRPr="0069224F">
        <w:t xml:space="preserve"> sont </w:t>
      </w:r>
      <w:r w:rsidR="004B57F8">
        <w:t xml:space="preserve">regroupées </w:t>
      </w:r>
      <w:r w:rsidRPr="0069224F">
        <w:t xml:space="preserve">en vue d'une </w:t>
      </w:r>
      <w:r w:rsidR="004B57F8">
        <w:t xml:space="preserve">présentation aux futurs employeurs. </w:t>
      </w:r>
    </w:p>
  </w:footnote>
  <w:footnote w:id="3">
    <w:p w:rsidR="00E305E7" w:rsidRDefault="007603C7" w:rsidP="00E305E7">
      <w:pPr>
        <w:pStyle w:val="Notedebasdepage"/>
        <w:jc w:val="both"/>
      </w:pPr>
      <w:r>
        <w:rPr>
          <w:rStyle w:val="Appelnotedebasdep"/>
        </w:rPr>
        <w:footnoteRef/>
      </w:r>
      <w:r>
        <w:t xml:space="preserve"> </w:t>
      </w:r>
      <w:r w:rsidR="004F4EFD" w:rsidRPr="004F4EFD">
        <w:t xml:space="preserve">Équivalent du portfolio d'un artiste, un </w:t>
      </w:r>
      <w:r w:rsidR="004F4EFD">
        <w:t>showreel est</w:t>
      </w:r>
      <w:r w:rsidR="004F4EFD" w:rsidRPr="004F4EFD">
        <w:t xml:space="preserve"> une </w:t>
      </w:r>
      <w:r w:rsidR="004F4EFD">
        <w:t>vidéo</w:t>
      </w:r>
      <w:r w:rsidR="004F4EFD" w:rsidRPr="004F4EFD">
        <w:t xml:space="preserve"> publiée sur Internet par une entreprise </w:t>
      </w:r>
      <w:r w:rsidR="004F4EFD">
        <w:t xml:space="preserve">pour démontrer sa compétence </w:t>
      </w:r>
      <w:r w:rsidR="004F4EFD" w:rsidRPr="004F4EFD">
        <w:t>et son talent</w:t>
      </w:r>
      <w:r w:rsidR="004F4EFD">
        <w:t>.</w:t>
      </w:r>
    </w:p>
  </w:footnote>
  <w:footnote w:id="4">
    <w:p w:rsidR="00166394" w:rsidRDefault="00166394">
      <w:pPr>
        <w:pStyle w:val="Notedebasdepage"/>
      </w:pPr>
      <w:r>
        <w:rPr>
          <w:rStyle w:val="Appelnotedebasdep"/>
        </w:rPr>
        <w:footnoteRef/>
      </w:r>
      <w:r>
        <w:t xml:space="preserve"> Vimeo est un site web</w:t>
      </w:r>
      <w:r w:rsidRPr="00166394">
        <w:t xml:space="preserve"> destiné au partage et au visionnage de vidéos faites par les utilisateurs</w:t>
      </w:r>
      <w:r>
        <w:t xml:space="preserve">. Le contenu déposé par les utilisateurs est surveillé par Vimeo qui propose également des services (payants) à ses utilisateurs comme l’amélioration de la qualité vidéo, la suppression de la publicité, etc. De nombreuses entreprises utilisent ce site. </w:t>
      </w:r>
    </w:p>
  </w:footnote>
  <w:footnote w:id="5">
    <w:p w:rsidR="00E305E7" w:rsidRDefault="004F4EFD" w:rsidP="00E305E7">
      <w:pPr>
        <w:pStyle w:val="Notedebasdepage"/>
        <w:jc w:val="both"/>
      </w:pPr>
      <w:r>
        <w:rPr>
          <w:rStyle w:val="Appelnotedebasdep"/>
        </w:rPr>
        <w:footnoteRef/>
      </w:r>
      <w:r>
        <w:t xml:space="preserve"> </w:t>
      </w:r>
      <w:r w:rsidRPr="004F4EFD">
        <w:t xml:space="preserve">Une martingale est une technique </w:t>
      </w:r>
      <w:r>
        <w:t xml:space="preserve">mathématique </w:t>
      </w:r>
      <w:r w:rsidRPr="004F4EFD">
        <w:t>donnant l'illusion d'augmenter les chances de gain aux jeux de hasard.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3B0AB7"/>
    <w:multiLevelType w:val="hybridMultilevel"/>
    <w:tmpl w:val="65304B9C"/>
    <w:lvl w:ilvl="0" w:tplc="0930E310">
      <w:numFmt w:val="bullet"/>
      <w:lvlText w:val="-"/>
      <w:lvlJc w:val="left"/>
      <w:pPr>
        <w:ind w:left="106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0A4E56"/>
    <w:multiLevelType w:val="hybridMultilevel"/>
    <w:tmpl w:val="208011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1350A21"/>
    <w:multiLevelType w:val="hybridMultilevel"/>
    <w:tmpl w:val="898079D0"/>
    <w:lvl w:ilvl="0" w:tplc="040C0001">
      <w:start w:val="1"/>
      <w:numFmt w:val="bullet"/>
      <w:lvlText w:val=""/>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7222BBC"/>
    <w:multiLevelType w:val="hybridMultilevel"/>
    <w:tmpl w:val="0294557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84B7C2D"/>
    <w:multiLevelType w:val="hybridMultilevel"/>
    <w:tmpl w:val="27BEFA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9881E3D"/>
    <w:multiLevelType w:val="hybridMultilevel"/>
    <w:tmpl w:val="6C5A318C"/>
    <w:lvl w:ilvl="0" w:tplc="F600F102">
      <w:numFmt w:val="bullet"/>
      <w:lvlText w:val="-"/>
      <w:lvlJc w:val="left"/>
      <w:pPr>
        <w:ind w:left="1065" w:hanging="705"/>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C4819A8"/>
    <w:multiLevelType w:val="hybridMultilevel"/>
    <w:tmpl w:val="EA486026"/>
    <w:lvl w:ilvl="0" w:tplc="040C0001">
      <w:start w:val="1"/>
      <w:numFmt w:val="bullet"/>
      <w:lvlText w:val=""/>
      <w:lvlJc w:val="left"/>
      <w:pPr>
        <w:ind w:left="1065" w:hanging="705"/>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857"/>
    <w:rsid w:val="000100E5"/>
    <w:rsid w:val="000168EB"/>
    <w:rsid w:val="00022881"/>
    <w:rsid w:val="00023D71"/>
    <w:rsid w:val="00031EA6"/>
    <w:rsid w:val="0003724E"/>
    <w:rsid w:val="0009290B"/>
    <w:rsid w:val="000E3B44"/>
    <w:rsid w:val="001454B2"/>
    <w:rsid w:val="0015054E"/>
    <w:rsid w:val="001539B8"/>
    <w:rsid w:val="0016311F"/>
    <w:rsid w:val="00166394"/>
    <w:rsid w:val="0019436A"/>
    <w:rsid w:val="001B047B"/>
    <w:rsid w:val="002643FA"/>
    <w:rsid w:val="00277CA2"/>
    <w:rsid w:val="0028021F"/>
    <w:rsid w:val="00281B69"/>
    <w:rsid w:val="00283502"/>
    <w:rsid w:val="002A3148"/>
    <w:rsid w:val="002F0884"/>
    <w:rsid w:val="002F23E8"/>
    <w:rsid w:val="002F6B9F"/>
    <w:rsid w:val="00300724"/>
    <w:rsid w:val="00303097"/>
    <w:rsid w:val="003074FA"/>
    <w:rsid w:val="0035130C"/>
    <w:rsid w:val="0035793A"/>
    <w:rsid w:val="00357E7C"/>
    <w:rsid w:val="003A688B"/>
    <w:rsid w:val="003B3016"/>
    <w:rsid w:val="003C4365"/>
    <w:rsid w:val="003D5D1A"/>
    <w:rsid w:val="003F1575"/>
    <w:rsid w:val="0040525D"/>
    <w:rsid w:val="00415374"/>
    <w:rsid w:val="0046199C"/>
    <w:rsid w:val="0046696F"/>
    <w:rsid w:val="004764DC"/>
    <w:rsid w:val="00491AEF"/>
    <w:rsid w:val="004962BF"/>
    <w:rsid w:val="004A7676"/>
    <w:rsid w:val="004B57F8"/>
    <w:rsid w:val="004C03FD"/>
    <w:rsid w:val="004F4EFD"/>
    <w:rsid w:val="00536440"/>
    <w:rsid w:val="005A155C"/>
    <w:rsid w:val="005B5D57"/>
    <w:rsid w:val="005F340C"/>
    <w:rsid w:val="0069224F"/>
    <w:rsid w:val="006A05D1"/>
    <w:rsid w:val="006C70D0"/>
    <w:rsid w:val="007122A4"/>
    <w:rsid w:val="0074638B"/>
    <w:rsid w:val="007603C7"/>
    <w:rsid w:val="0077507D"/>
    <w:rsid w:val="007A18D3"/>
    <w:rsid w:val="007A49EF"/>
    <w:rsid w:val="007B1DDD"/>
    <w:rsid w:val="007B3924"/>
    <w:rsid w:val="008106EB"/>
    <w:rsid w:val="00811AA7"/>
    <w:rsid w:val="00815EB4"/>
    <w:rsid w:val="00833309"/>
    <w:rsid w:val="00844739"/>
    <w:rsid w:val="00851971"/>
    <w:rsid w:val="00854582"/>
    <w:rsid w:val="008635FA"/>
    <w:rsid w:val="008F1FD3"/>
    <w:rsid w:val="0091025C"/>
    <w:rsid w:val="009649C7"/>
    <w:rsid w:val="009846A1"/>
    <w:rsid w:val="00992AAC"/>
    <w:rsid w:val="009951BA"/>
    <w:rsid w:val="009C73A9"/>
    <w:rsid w:val="009D4DA6"/>
    <w:rsid w:val="009E6421"/>
    <w:rsid w:val="009F5D80"/>
    <w:rsid w:val="00A33541"/>
    <w:rsid w:val="00A35DB3"/>
    <w:rsid w:val="00A609B7"/>
    <w:rsid w:val="00A77E7D"/>
    <w:rsid w:val="00AA0F6B"/>
    <w:rsid w:val="00AA3D99"/>
    <w:rsid w:val="00AB0733"/>
    <w:rsid w:val="00AD0D30"/>
    <w:rsid w:val="00B637E8"/>
    <w:rsid w:val="00B951DA"/>
    <w:rsid w:val="00B965C6"/>
    <w:rsid w:val="00BA2580"/>
    <w:rsid w:val="00BA3777"/>
    <w:rsid w:val="00BD5F9F"/>
    <w:rsid w:val="00BE0E54"/>
    <w:rsid w:val="00C027BE"/>
    <w:rsid w:val="00C03AA3"/>
    <w:rsid w:val="00C11EAE"/>
    <w:rsid w:val="00C31857"/>
    <w:rsid w:val="00C40D27"/>
    <w:rsid w:val="00C4780F"/>
    <w:rsid w:val="00C50B20"/>
    <w:rsid w:val="00C637BA"/>
    <w:rsid w:val="00C95831"/>
    <w:rsid w:val="00CA19EE"/>
    <w:rsid w:val="00CB4392"/>
    <w:rsid w:val="00CB57C0"/>
    <w:rsid w:val="00D10E86"/>
    <w:rsid w:val="00D15A49"/>
    <w:rsid w:val="00D162A5"/>
    <w:rsid w:val="00D21B0C"/>
    <w:rsid w:val="00D34DFB"/>
    <w:rsid w:val="00D71333"/>
    <w:rsid w:val="00DA51FA"/>
    <w:rsid w:val="00DB5171"/>
    <w:rsid w:val="00DB7E84"/>
    <w:rsid w:val="00DD26F0"/>
    <w:rsid w:val="00DF6E86"/>
    <w:rsid w:val="00E277EB"/>
    <w:rsid w:val="00E305E7"/>
    <w:rsid w:val="00E61346"/>
    <w:rsid w:val="00E672A1"/>
    <w:rsid w:val="00EB7DD1"/>
    <w:rsid w:val="00EC2364"/>
    <w:rsid w:val="00EC4B32"/>
    <w:rsid w:val="00ED1D8B"/>
    <w:rsid w:val="00ED66F5"/>
    <w:rsid w:val="00F02697"/>
    <w:rsid w:val="00F2017C"/>
    <w:rsid w:val="00F27C84"/>
    <w:rsid w:val="00F428BB"/>
    <w:rsid w:val="00FA7B95"/>
    <w:rsid w:val="00FF130B"/>
    <w:rsid w:val="00FF465A"/>
    <w:rsid w:val="00FF5A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DD1"/>
    <w:rPr>
      <w:sz w:val="24"/>
      <w:szCs w:val="24"/>
      <w:lang w:eastAsia="fr-FR"/>
    </w:rPr>
  </w:style>
  <w:style w:type="paragraph" w:styleId="Titre1">
    <w:name w:val="heading 1"/>
    <w:basedOn w:val="Normal"/>
    <w:next w:val="Normal"/>
    <w:link w:val="Titre1Car"/>
    <w:qFormat/>
    <w:rsid w:val="0028021F"/>
    <w:pPr>
      <w:keepNext/>
      <w:outlineLvl w:val="0"/>
    </w:pPr>
    <w:rPr>
      <w:i/>
      <w:iCs/>
      <w:color w:val="FF0000"/>
    </w:rPr>
  </w:style>
  <w:style w:type="paragraph" w:styleId="Titre2">
    <w:name w:val="heading 2"/>
    <w:basedOn w:val="Normal"/>
    <w:next w:val="Normal"/>
    <w:link w:val="Titre2Car"/>
    <w:qFormat/>
    <w:rsid w:val="0028021F"/>
    <w:pPr>
      <w:keepNext/>
      <w:outlineLvl w:val="1"/>
    </w:pPr>
    <w:rPr>
      <w:b/>
    </w:rPr>
  </w:style>
  <w:style w:type="paragraph" w:styleId="Titre3">
    <w:name w:val="heading 3"/>
    <w:basedOn w:val="Normal"/>
    <w:next w:val="Normal"/>
    <w:link w:val="Titre3Car"/>
    <w:qFormat/>
    <w:rsid w:val="0028021F"/>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8021F"/>
    <w:rPr>
      <w:i/>
      <w:iCs/>
      <w:color w:val="FF0000"/>
      <w:sz w:val="24"/>
      <w:szCs w:val="24"/>
      <w:lang w:eastAsia="fr-FR"/>
    </w:rPr>
  </w:style>
  <w:style w:type="character" w:customStyle="1" w:styleId="Titre2Car">
    <w:name w:val="Titre 2 Car"/>
    <w:basedOn w:val="Policepardfaut"/>
    <w:link w:val="Titre2"/>
    <w:rsid w:val="0028021F"/>
    <w:rPr>
      <w:b/>
      <w:sz w:val="24"/>
      <w:szCs w:val="24"/>
      <w:lang w:eastAsia="fr-FR"/>
    </w:rPr>
  </w:style>
  <w:style w:type="character" w:customStyle="1" w:styleId="Titre3Car">
    <w:name w:val="Titre 3 Car"/>
    <w:basedOn w:val="Policepardfaut"/>
    <w:link w:val="Titre3"/>
    <w:rsid w:val="0028021F"/>
    <w:rPr>
      <w:rFonts w:ascii="Arial" w:hAnsi="Arial" w:cs="Arial"/>
      <w:b/>
      <w:bCs/>
      <w:sz w:val="26"/>
      <w:szCs w:val="26"/>
      <w:lang w:eastAsia="fr-FR"/>
    </w:rPr>
  </w:style>
  <w:style w:type="paragraph" w:styleId="Lgende">
    <w:name w:val="caption"/>
    <w:basedOn w:val="Normal"/>
    <w:next w:val="Normal"/>
    <w:qFormat/>
    <w:rsid w:val="0028021F"/>
    <w:pPr>
      <w:spacing w:line="360" w:lineRule="auto"/>
    </w:pPr>
    <w:rPr>
      <w:b/>
    </w:rPr>
  </w:style>
  <w:style w:type="paragraph" w:styleId="Titre">
    <w:name w:val="Title"/>
    <w:basedOn w:val="Normal"/>
    <w:link w:val="TitreCar"/>
    <w:qFormat/>
    <w:rsid w:val="0028021F"/>
    <w:pPr>
      <w:jc w:val="center"/>
    </w:pPr>
    <w:rPr>
      <w:sz w:val="32"/>
    </w:rPr>
  </w:style>
  <w:style w:type="character" w:customStyle="1" w:styleId="TitreCar">
    <w:name w:val="Titre Car"/>
    <w:basedOn w:val="Policepardfaut"/>
    <w:link w:val="Titre"/>
    <w:rsid w:val="0028021F"/>
    <w:rPr>
      <w:sz w:val="32"/>
      <w:szCs w:val="24"/>
      <w:lang w:eastAsia="fr-FR"/>
    </w:rPr>
  </w:style>
  <w:style w:type="paragraph" w:styleId="En-tte">
    <w:name w:val="header"/>
    <w:basedOn w:val="Normal"/>
    <w:link w:val="En-tteCar"/>
    <w:uiPriority w:val="99"/>
    <w:unhideWhenUsed/>
    <w:rsid w:val="00DB7E84"/>
    <w:pPr>
      <w:tabs>
        <w:tab w:val="center" w:pos="4536"/>
        <w:tab w:val="right" w:pos="9072"/>
      </w:tabs>
    </w:pPr>
  </w:style>
  <w:style w:type="character" w:customStyle="1" w:styleId="En-tteCar">
    <w:name w:val="En-tête Car"/>
    <w:basedOn w:val="Policepardfaut"/>
    <w:link w:val="En-tte"/>
    <w:uiPriority w:val="99"/>
    <w:rsid w:val="00DB7E84"/>
    <w:rPr>
      <w:sz w:val="24"/>
      <w:szCs w:val="24"/>
      <w:lang w:eastAsia="fr-FR"/>
    </w:rPr>
  </w:style>
  <w:style w:type="paragraph" w:styleId="Pieddepage">
    <w:name w:val="footer"/>
    <w:basedOn w:val="Normal"/>
    <w:link w:val="PieddepageCar"/>
    <w:uiPriority w:val="99"/>
    <w:unhideWhenUsed/>
    <w:rsid w:val="00DB7E84"/>
    <w:pPr>
      <w:tabs>
        <w:tab w:val="center" w:pos="4536"/>
        <w:tab w:val="right" w:pos="9072"/>
      </w:tabs>
    </w:pPr>
  </w:style>
  <w:style w:type="character" w:customStyle="1" w:styleId="PieddepageCar">
    <w:name w:val="Pied de page Car"/>
    <w:basedOn w:val="Policepardfaut"/>
    <w:link w:val="Pieddepage"/>
    <w:uiPriority w:val="99"/>
    <w:rsid w:val="00DB7E84"/>
    <w:rPr>
      <w:sz w:val="24"/>
      <w:szCs w:val="24"/>
      <w:lang w:eastAsia="fr-FR"/>
    </w:rPr>
  </w:style>
  <w:style w:type="paragraph" w:styleId="NormalWeb">
    <w:name w:val="Normal (Web)"/>
    <w:basedOn w:val="Normal"/>
    <w:uiPriority w:val="99"/>
    <w:unhideWhenUsed/>
    <w:rsid w:val="009649C7"/>
    <w:pPr>
      <w:spacing w:before="100" w:beforeAutospacing="1" w:after="100" w:afterAutospacing="1"/>
    </w:pPr>
  </w:style>
  <w:style w:type="character" w:styleId="Lienhypertexte">
    <w:name w:val="Hyperlink"/>
    <w:basedOn w:val="Policepardfaut"/>
    <w:uiPriority w:val="99"/>
    <w:unhideWhenUsed/>
    <w:rsid w:val="009649C7"/>
    <w:rPr>
      <w:color w:val="0000FF"/>
      <w:u w:val="single"/>
    </w:rPr>
  </w:style>
  <w:style w:type="paragraph" w:styleId="Textedebulles">
    <w:name w:val="Balloon Text"/>
    <w:basedOn w:val="Normal"/>
    <w:link w:val="TextedebullesCar"/>
    <w:uiPriority w:val="99"/>
    <w:semiHidden/>
    <w:unhideWhenUsed/>
    <w:rsid w:val="009649C7"/>
    <w:rPr>
      <w:rFonts w:ascii="Tahoma" w:hAnsi="Tahoma" w:cs="Tahoma"/>
      <w:sz w:val="16"/>
      <w:szCs w:val="16"/>
    </w:rPr>
  </w:style>
  <w:style w:type="character" w:customStyle="1" w:styleId="TextedebullesCar">
    <w:name w:val="Texte de bulles Car"/>
    <w:basedOn w:val="Policepardfaut"/>
    <w:link w:val="Textedebulles"/>
    <w:uiPriority w:val="99"/>
    <w:semiHidden/>
    <w:rsid w:val="009649C7"/>
    <w:rPr>
      <w:rFonts w:ascii="Tahoma" w:hAnsi="Tahoma" w:cs="Tahoma"/>
      <w:sz w:val="16"/>
      <w:szCs w:val="16"/>
      <w:lang w:eastAsia="fr-FR"/>
    </w:rPr>
  </w:style>
  <w:style w:type="paragraph" w:styleId="Paragraphedeliste">
    <w:name w:val="List Paragraph"/>
    <w:basedOn w:val="Normal"/>
    <w:uiPriority w:val="34"/>
    <w:qFormat/>
    <w:rsid w:val="00ED66F5"/>
    <w:pPr>
      <w:ind w:left="720"/>
      <w:contextualSpacing/>
    </w:pPr>
  </w:style>
  <w:style w:type="table" w:styleId="Grilledutableau">
    <w:name w:val="Table Grid"/>
    <w:basedOn w:val="TableauNormal"/>
    <w:uiPriority w:val="59"/>
    <w:rsid w:val="00E67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FF465A"/>
  </w:style>
  <w:style w:type="character" w:customStyle="1" w:styleId="lettrine">
    <w:name w:val="lettrine"/>
    <w:basedOn w:val="Policepardfaut"/>
    <w:rsid w:val="0015054E"/>
  </w:style>
  <w:style w:type="paragraph" w:styleId="Notedefin">
    <w:name w:val="endnote text"/>
    <w:basedOn w:val="Normal"/>
    <w:link w:val="NotedefinCar"/>
    <w:uiPriority w:val="99"/>
    <w:semiHidden/>
    <w:unhideWhenUsed/>
    <w:rsid w:val="000100E5"/>
    <w:rPr>
      <w:sz w:val="20"/>
      <w:szCs w:val="20"/>
    </w:rPr>
  </w:style>
  <w:style w:type="character" w:customStyle="1" w:styleId="NotedefinCar">
    <w:name w:val="Note de fin Car"/>
    <w:basedOn w:val="Policepardfaut"/>
    <w:link w:val="Notedefin"/>
    <w:uiPriority w:val="99"/>
    <w:semiHidden/>
    <w:rsid w:val="000100E5"/>
    <w:rPr>
      <w:lang w:eastAsia="fr-FR"/>
    </w:rPr>
  </w:style>
  <w:style w:type="character" w:styleId="Appeldenotedefin">
    <w:name w:val="endnote reference"/>
    <w:basedOn w:val="Policepardfaut"/>
    <w:uiPriority w:val="99"/>
    <w:semiHidden/>
    <w:unhideWhenUsed/>
    <w:rsid w:val="000100E5"/>
    <w:rPr>
      <w:vertAlign w:val="superscript"/>
    </w:rPr>
  </w:style>
  <w:style w:type="paragraph" w:styleId="Notedebasdepage">
    <w:name w:val="footnote text"/>
    <w:basedOn w:val="Normal"/>
    <w:link w:val="NotedebasdepageCar"/>
    <w:uiPriority w:val="99"/>
    <w:unhideWhenUsed/>
    <w:rsid w:val="000100E5"/>
    <w:rPr>
      <w:sz w:val="20"/>
      <w:szCs w:val="20"/>
    </w:rPr>
  </w:style>
  <w:style w:type="character" w:customStyle="1" w:styleId="NotedebasdepageCar">
    <w:name w:val="Note de bas de page Car"/>
    <w:basedOn w:val="Policepardfaut"/>
    <w:link w:val="Notedebasdepage"/>
    <w:uiPriority w:val="99"/>
    <w:rsid w:val="000100E5"/>
    <w:rPr>
      <w:lang w:eastAsia="fr-FR"/>
    </w:rPr>
  </w:style>
  <w:style w:type="character" w:styleId="Appelnotedebasdep">
    <w:name w:val="footnote reference"/>
    <w:basedOn w:val="Policepardfaut"/>
    <w:uiPriority w:val="99"/>
    <w:semiHidden/>
    <w:unhideWhenUsed/>
    <w:rsid w:val="000100E5"/>
    <w:rPr>
      <w:vertAlign w:val="superscript"/>
    </w:rPr>
  </w:style>
  <w:style w:type="character" w:styleId="Marquedecommentaire">
    <w:name w:val="annotation reference"/>
    <w:basedOn w:val="Policepardfaut"/>
    <w:uiPriority w:val="99"/>
    <w:semiHidden/>
    <w:unhideWhenUsed/>
    <w:rsid w:val="00BA3777"/>
    <w:rPr>
      <w:sz w:val="16"/>
      <w:szCs w:val="16"/>
    </w:rPr>
  </w:style>
  <w:style w:type="paragraph" w:styleId="Commentaire">
    <w:name w:val="annotation text"/>
    <w:basedOn w:val="Normal"/>
    <w:link w:val="CommentaireCar"/>
    <w:uiPriority w:val="99"/>
    <w:semiHidden/>
    <w:unhideWhenUsed/>
    <w:rsid w:val="00BA3777"/>
    <w:rPr>
      <w:sz w:val="20"/>
      <w:szCs w:val="20"/>
    </w:rPr>
  </w:style>
  <w:style w:type="character" w:customStyle="1" w:styleId="CommentaireCar">
    <w:name w:val="Commentaire Car"/>
    <w:basedOn w:val="Policepardfaut"/>
    <w:link w:val="Commentaire"/>
    <w:uiPriority w:val="99"/>
    <w:semiHidden/>
    <w:rsid w:val="00BA3777"/>
    <w:rPr>
      <w:lang w:eastAsia="fr-FR"/>
    </w:rPr>
  </w:style>
  <w:style w:type="paragraph" w:styleId="Objetducommentaire">
    <w:name w:val="annotation subject"/>
    <w:basedOn w:val="Commentaire"/>
    <w:next w:val="Commentaire"/>
    <w:link w:val="ObjetducommentaireCar"/>
    <w:uiPriority w:val="99"/>
    <w:semiHidden/>
    <w:unhideWhenUsed/>
    <w:rsid w:val="00BA3777"/>
    <w:rPr>
      <w:b/>
      <w:bCs/>
    </w:rPr>
  </w:style>
  <w:style w:type="character" w:customStyle="1" w:styleId="ObjetducommentaireCar">
    <w:name w:val="Objet du commentaire Car"/>
    <w:basedOn w:val="CommentaireCar"/>
    <w:link w:val="Objetducommentaire"/>
    <w:uiPriority w:val="99"/>
    <w:semiHidden/>
    <w:rsid w:val="00BA3777"/>
    <w:rPr>
      <w:b/>
      <w:bCs/>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DD1"/>
    <w:rPr>
      <w:sz w:val="24"/>
      <w:szCs w:val="24"/>
      <w:lang w:eastAsia="fr-FR"/>
    </w:rPr>
  </w:style>
  <w:style w:type="paragraph" w:styleId="Titre1">
    <w:name w:val="heading 1"/>
    <w:basedOn w:val="Normal"/>
    <w:next w:val="Normal"/>
    <w:link w:val="Titre1Car"/>
    <w:qFormat/>
    <w:rsid w:val="0028021F"/>
    <w:pPr>
      <w:keepNext/>
      <w:outlineLvl w:val="0"/>
    </w:pPr>
    <w:rPr>
      <w:i/>
      <w:iCs/>
      <w:color w:val="FF0000"/>
    </w:rPr>
  </w:style>
  <w:style w:type="paragraph" w:styleId="Titre2">
    <w:name w:val="heading 2"/>
    <w:basedOn w:val="Normal"/>
    <w:next w:val="Normal"/>
    <w:link w:val="Titre2Car"/>
    <w:qFormat/>
    <w:rsid w:val="0028021F"/>
    <w:pPr>
      <w:keepNext/>
      <w:outlineLvl w:val="1"/>
    </w:pPr>
    <w:rPr>
      <w:b/>
    </w:rPr>
  </w:style>
  <w:style w:type="paragraph" w:styleId="Titre3">
    <w:name w:val="heading 3"/>
    <w:basedOn w:val="Normal"/>
    <w:next w:val="Normal"/>
    <w:link w:val="Titre3Car"/>
    <w:qFormat/>
    <w:rsid w:val="0028021F"/>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8021F"/>
    <w:rPr>
      <w:i/>
      <w:iCs/>
      <w:color w:val="FF0000"/>
      <w:sz w:val="24"/>
      <w:szCs w:val="24"/>
      <w:lang w:eastAsia="fr-FR"/>
    </w:rPr>
  </w:style>
  <w:style w:type="character" w:customStyle="1" w:styleId="Titre2Car">
    <w:name w:val="Titre 2 Car"/>
    <w:basedOn w:val="Policepardfaut"/>
    <w:link w:val="Titre2"/>
    <w:rsid w:val="0028021F"/>
    <w:rPr>
      <w:b/>
      <w:sz w:val="24"/>
      <w:szCs w:val="24"/>
      <w:lang w:eastAsia="fr-FR"/>
    </w:rPr>
  </w:style>
  <w:style w:type="character" w:customStyle="1" w:styleId="Titre3Car">
    <w:name w:val="Titre 3 Car"/>
    <w:basedOn w:val="Policepardfaut"/>
    <w:link w:val="Titre3"/>
    <w:rsid w:val="0028021F"/>
    <w:rPr>
      <w:rFonts w:ascii="Arial" w:hAnsi="Arial" w:cs="Arial"/>
      <w:b/>
      <w:bCs/>
      <w:sz w:val="26"/>
      <w:szCs w:val="26"/>
      <w:lang w:eastAsia="fr-FR"/>
    </w:rPr>
  </w:style>
  <w:style w:type="paragraph" w:styleId="Lgende">
    <w:name w:val="caption"/>
    <w:basedOn w:val="Normal"/>
    <w:next w:val="Normal"/>
    <w:qFormat/>
    <w:rsid w:val="0028021F"/>
    <w:pPr>
      <w:spacing w:line="360" w:lineRule="auto"/>
    </w:pPr>
    <w:rPr>
      <w:b/>
    </w:rPr>
  </w:style>
  <w:style w:type="paragraph" w:styleId="Titre">
    <w:name w:val="Title"/>
    <w:basedOn w:val="Normal"/>
    <w:link w:val="TitreCar"/>
    <w:qFormat/>
    <w:rsid w:val="0028021F"/>
    <w:pPr>
      <w:jc w:val="center"/>
    </w:pPr>
    <w:rPr>
      <w:sz w:val="32"/>
    </w:rPr>
  </w:style>
  <w:style w:type="character" w:customStyle="1" w:styleId="TitreCar">
    <w:name w:val="Titre Car"/>
    <w:basedOn w:val="Policepardfaut"/>
    <w:link w:val="Titre"/>
    <w:rsid w:val="0028021F"/>
    <w:rPr>
      <w:sz w:val="32"/>
      <w:szCs w:val="24"/>
      <w:lang w:eastAsia="fr-FR"/>
    </w:rPr>
  </w:style>
  <w:style w:type="paragraph" w:styleId="En-tte">
    <w:name w:val="header"/>
    <w:basedOn w:val="Normal"/>
    <w:link w:val="En-tteCar"/>
    <w:uiPriority w:val="99"/>
    <w:unhideWhenUsed/>
    <w:rsid w:val="00DB7E84"/>
    <w:pPr>
      <w:tabs>
        <w:tab w:val="center" w:pos="4536"/>
        <w:tab w:val="right" w:pos="9072"/>
      </w:tabs>
    </w:pPr>
  </w:style>
  <w:style w:type="character" w:customStyle="1" w:styleId="En-tteCar">
    <w:name w:val="En-tête Car"/>
    <w:basedOn w:val="Policepardfaut"/>
    <w:link w:val="En-tte"/>
    <w:uiPriority w:val="99"/>
    <w:rsid w:val="00DB7E84"/>
    <w:rPr>
      <w:sz w:val="24"/>
      <w:szCs w:val="24"/>
      <w:lang w:eastAsia="fr-FR"/>
    </w:rPr>
  </w:style>
  <w:style w:type="paragraph" w:styleId="Pieddepage">
    <w:name w:val="footer"/>
    <w:basedOn w:val="Normal"/>
    <w:link w:val="PieddepageCar"/>
    <w:uiPriority w:val="99"/>
    <w:unhideWhenUsed/>
    <w:rsid w:val="00DB7E84"/>
    <w:pPr>
      <w:tabs>
        <w:tab w:val="center" w:pos="4536"/>
        <w:tab w:val="right" w:pos="9072"/>
      </w:tabs>
    </w:pPr>
  </w:style>
  <w:style w:type="character" w:customStyle="1" w:styleId="PieddepageCar">
    <w:name w:val="Pied de page Car"/>
    <w:basedOn w:val="Policepardfaut"/>
    <w:link w:val="Pieddepage"/>
    <w:uiPriority w:val="99"/>
    <w:rsid w:val="00DB7E84"/>
    <w:rPr>
      <w:sz w:val="24"/>
      <w:szCs w:val="24"/>
      <w:lang w:eastAsia="fr-FR"/>
    </w:rPr>
  </w:style>
  <w:style w:type="paragraph" w:styleId="NormalWeb">
    <w:name w:val="Normal (Web)"/>
    <w:basedOn w:val="Normal"/>
    <w:uiPriority w:val="99"/>
    <w:unhideWhenUsed/>
    <w:rsid w:val="009649C7"/>
    <w:pPr>
      <w:spacing w:before="100" w:beforeAutospacing="1" w:after="100" w:afterAutospacing="1"/>
    </w:pPr>
  </w:style>
  <w:style w:type="character" w:styleId="Lienhypertexte">
    <w:name w:val="Hyperlink"/>
    <w:basedOn w:val="Policepardfaut"/>
    <w:uiPriority w:val="99"/>
    <w:unhideWhenUsed/>
    <w:rsid w:val="009649C7"/>
    <w:rPr>
      <w:color w:val="0000FF"/>
      <w:u w:val="single"/>
    </w:rPr>
  </w:style>
  <w:style w:type="paragraph" w:styleId="Textedebulles">
    <w:name w:val="Balloon Text"/>
    <w:basedOn w:val="Normal"/>
    <w:link w:val="TextedebullesCar"/>
    <w:uiPriority w:val="99"/>
    <w:semiHidden/>
    <w:unhideWhenUsed/>
    <w:rsid w:val="009649C7"/>
    <w:rPr>
      <w:rFonts w:ascii="Tahoma" w:hAnsi="Tahoma" w:cs="Tahoma"/>
      <w:sz w:val="16"/>
      <w:szCs w:val="16"/>
    </w:rPr>
  </w:style>
  <w:style w:type="character" w:customStyle="1" w:styleId="TextedebullesCar">
    <w:name w:val="Texte de bulles Car"/>
    <w:basedOn w:val="Policepardfaut"/>
    <w:link w:val="Textedebulles"/>
    <w:uiPriority w:val="99"/>
    <w:semiHidden/>
    <w:rsid w:val="009649C7"/>
    <w:rPr>
      <w:rFonts w:ascii="Tahoma" w:hAnsi="Tahoma" w:cs="Tahoma"/>
      <w:sz w:val="16"/>
      <w:szCs w:val="16"/>
      <w:lang w:eastAsia="fr-FR"/>
    </w:rPr>
  </w:style>
  <w:style w:type="paragraph" w:styleId="Paragraphedeliste">
    <w:name w:val="List Paragraph"/>
    <w:basedOn w:val="Normal"/>
    <w:uiPriority w:val="34"/>
    <w:qFormat/>
    <w:rsid w:val="00ED66F5"/>
    <w:pPr>
      <w:ind w:left="720"/>
      <w:contextualSpacing/>
    </w:pPr>
  </w:style>
  <w:style w:type="table" w:styleId="Grilledutableau">
    <w:name w:val="Table Grid"/>
    <w:basedOn w:val="TableauNormal"/>
    <w:uiPriority w:val="59"/>
    <w:rsid w:val="00E67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FF465A"/>
  </w:style>
  <w:style w:type="character" w:customStyle="1" w:styleId="lettrine">
    <w:name w:val="lettrine"/>
    <w:basedOn w:val="Policepardfaut"/>
    <w:rsid w:val="0015054E"/>
  </w:style>
  <w:style w:type="paragraph" w:styleId="Notedefin">
    <w:name w:val="endnote text"/>
    <w:basedOn w:val="Normal"/>
    <w:link w:val="NotedefinCar"/>
    <w:uiPriority w:val="99"/>
    <w:semiHidden/>
    <w:unhideWhenUsed/>
    <w:rsid w:val="000100E5"/>
    <w:rPr>
      <w:sz w:val="20"/>
      <w:szCs w:val="20"/>
    </w:rPr>
  </w:style>
  <w:style w:type="character" w:customStyle="1" w:styleId="NotedefinCar">
    <w:name w:val="Note de fin Car"/>
    <w:basedOn w:val="Policepardfaut"/>
    <w:link w:val="Notedefin"/>
    <w:uiPriority w:val="99"/>
    <w:semiHidden/>
    <w:rsid w:val="000100E5"/>
    <w:rPr>
      <w:lang w:eastAsia="fr-FR"/>
    </w:rPr>
  </w:style>
  <w:style w:type="character" w:styleId="Appeldenotedefin">
    <w:name w:val="endnote reference"/>
    <w:basedOn w:val="Policepardfaut"/>
    <w:uiPriority w:val="99"/>
    <w:semiHidden/>
    <w:unhideWhenUsed/>
    <w:rsid w:val="000100E5"/>
    <w:rPr>
      <w:vertAlign w:val="superscript"/>
    </w:rPr>
  </w:style>
  <w:style w:type="paragraph" w:styleId="Notedebasdepage">
    <w:name w:val="footnote text"/>
    <w:basedOn w:val="Normal"/>
    <w:link w:val="NotedebasdepageCar"/>
    <w:uiPriority w:val="99"/>
    <w:unhideWhenUsed/>
    <w:rsid w:val="000100E5"/>
    <w:rPr>
      <w:sz w:val="20"/>
      <w:szCs w:val="20"/>
    </w:rPr>
  </w:style>
  <w:style w:type="character" w:customStyle="1" w:styleId="NotedebasdepageCar">
    <w:name w:val="Note de bas de page Car"/>
    <w:basedOn w:val="Policepardfaut"/>
    <w:link w:val="Notedebasdepage"/>
    <w:uiPriority w:val="99"/>
    <w:rsid w:val="000100E5"/>
    <w:rPr>
      <w:lang w:eastAsia="fr-FR"/>
    </w:rPr>
  </w:style>
  <w:style w:type="character" w:styleId="Appelnotedebasdep">
    <w:name w:val="footnote reference"/>
    <w:basedOn w:val="Policepardfaut"/>
    <w:uiPriority w:val="99"/>
    <w:semiHidden/>
    <w:unhideWhenUsed/>
    <w:rsid w:val="000100E5"/>
    <w:rPr>
      <w:vertAlign w:val="superscript"/>
    </w:rPr>
  </w:style>
  <w:style w:type="character" w:styleId="Marquedecommentaire">
    <w:name w:val="annotation reference"/>
    <w:basedOn w:val="Policepardfaut"/>
    <w:uiPriority w:val="99"/>
    <w:semiHidden/>
    <w:unhideWhenUsed/>
    <w:rsid w:val="00BA3777"/>
    <w:rPr>
      <w:sz w:val="16"/>
      <w:szCs w:val="16"/>
    </w:rPr>
  </w:style>
  <w:style w:type="paragraph" w:styleId="Commentaire">
    <w:name w:val="annotation text"/>
    <w:basedOn w:val="Normal"/>
    <w:link w:val="CommentaireCar"/>
    <w:uiPriority w:val="99"/>
    <w:semiHidden/>
    <w:unhideWhenUsed/>
    <w:rsid w:val="00BA3777"/>
    <w:rPr>
      <w:sz w:val="20"/>
      <w:szCs w:val="20"/>
    </w:rPr>
  </w:style>
  <w:style w:type="character" w:customStyle="1" w:styleId="CommentaireCar">
    <w:name w:val="Commentaire Car"/>
    <w:basedOn w:val="Policepardfaut"/>
    <w:link w:val="Commentaire"/>
    <w:uiPriority w:val="99"/>
    <w:semiHidden/>
    <w:rsid w:val="00BA3777"/>
    <w:rPr>
      <w:lang w:eastAsia="fr-FR"/>
    </w:rPr>
  </w:style>
  <w:style w:type="paragraph" w:styleId="Objetducommentaire">
    <w:name w:val="annotation subject"/>
    <w:basedOn w:val="Commentaire"/>
    <w:next w:val="Commentaire"/>
    <w:link w:val="ObjetducommentaireCar"/>
    <w:uiPriority w:val="99"/>
    <w:semiHidden/>
    <w:unhideWhenUsed/>
    <w:rsid w:val="00BA3777"/>
    <w:rPr>
      <w:b/>
      <w:bCs/>
    </w:rPr>
  </w:style>
  <w:style w:type="character" w:customStyle="1" w:styleId="ObjetducommentaireCar">
    <w:name w:val="Objet du commentaire Car"/>
    <w:basedOn w:val="CommentaireCar"/>
    <w:link w:val="Objetducommentaire"/>
    <w:uiPriority w:val="99"/>
    <w:semiHidden/>
    <w:rsid w:val="00BA3777"/>
    <w:rPr>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41210">
      <w:bodyDiv w:val="1"/>
      <w:marLeft w:val="0"/>
      <w:marRight w:val="0"/>
      <w:marTop w:val="0"/>
      <w:marBottom w:val="0"/>
      <w:divBdr>
        <w:top w:val="none" w:sz="0" w:space="0" w:color="auto"/>
        <w:left w:val="none" w:sz="0" w:space="0" w:color="auto"/>
        <w:bottom w:val="none" w:sz="0" w:space="0" w:color="auto"/>
        <w:right w:val="none" w:sz="0" w:space="0" w:color="auto"/>
      </w:divBdr>
    </w:div>
    <w:div w:id="811944158">
      <w:bodyDiv w:val="1"/>
      <w:marLeft w:val="0"/>
      <w:marRight w:val="0"/>
      <w:marTop w:val="0"/>
      <w:marBottom w:val="0"/>
      <w:divBdr>
        <w:top w:val="none" w:sz="0" w:space="0" w:color="auto"/>
        <w:left w:val="none" w:sz="0" w:space="0" w:color="auto"/>
        <w:bottom w:val="none" w:sz="0" w:space="0" w:color="auto"/>
        <w:right w:val="none" w:sz="0" w:space="0" w:color="auto"/>
      </w:divBdr>
    </w:div>
    <w:div w:id="1005977609">
      <w:bodyDiv w:val="1"/>
      <w:marLeft w:val="0"/>
      <w:marRight w:val="0"/>
      <w:marTop w:val="0"/>
      <w:marBottom w:val="0"/>
      <w:divBdr>
        <w:top w:val="none" w:sz="0" w:space="0" w:color="auto"/>
        <w:left w:val="none" w:sz="0" w:space="0" w:color="auto"/>
        <w:bottom w:val="none" w:sz="0" w:space="0" w:color="auto"/>
        <w:right w:val="none" w:sz="0" w:space="0" w:color="auto"/>
      </w:divBdr>
      <w:divsChild>
        <w:div w:id="1962108790">
          <w:marLeft w:val="0"/>
          <w:marRight w:val="0"/>
          <w:marTop w:val="0"/>
          <w:marBottom w:val="0"/>
          <w:divBdr>
            <w:top w:val="none" w:sz="0" w:space="0" w:color="auto"/>
            <w:left w:val="none" w:sz="0" w:space="0" w:color="auto"/>
            <w:bottom w:val="none" w:sz="0" w:space="0" w:color="auto"/>
            <w:right w:val="none" w:sz="0" w:space="0" w:color="auto"/>
          </w:divBdr>
          <w:divsChild>
            <w:div w:id="2101948968">
              <w:marLeft w:val="0"/>
              <w:marRight w:val="0"/>
              <w:marTop w:val="0"/>
              <w:marBottom w:val="0"/>
              <w:divBdr>
                <w:top w:val="none" w:sz="0" w:space="0" w:color="auto"/>
                <w:left w:val="none" w:sz="0" w:space="0" w:color="auto"/>
                <w:bottom w:val="none" w:sz="0" w:space="0" w:color="auto"/>
                <w:right w:val="none" w:sz="0" w:space="0" w:color="auto"/>
              </w:divBdr>
            </w:div>
            <w:div w:id="1269509443">
              <w:marLeft w:val="0"/>
              <w:marRight w:val="0"/>
              <w:marTop w:val="0"/>
              <w:marBottom w:val="0"/>
              <w:divBdr>
                <w:top w:val="none" w:sz="0" w:space="0" w:color="auto"/>
                <w:left w:val="none" w:sz="0" w:space="0" w:color="auto"/>
                <w:bottom w:val="none" w:sz="0" w:space="0" w:color="auto"/>
                <w:right w:val="none" w:sz="0" w:space="0" w:color="auto"/>
              </w:divBdr>
            </w:div>
          </w:divsChild>
        </w:div>
        <w:div w:id="1240552709">
          <w:marLeft w:val="0"/>
          <w:marRight w:val="0"/>
          <w:marTop w:val="0"/>
          <w:marBottom w:val="0"/>
          <w:divBdr>
            <w:top w:val="none" w:sz="0" w:space="0" w:color="auto"/>
            <w:left w:val="none" w:sz="0" w:space="0" w:color="auto"/>
            <w:bottom w:val="none" w:sz="0" w:space="0" w:color="auto"/>
            <w:right w:val="none" w:sz="0" w:space="0" w:color="auto"/>
          </w:divBdr>
        </w:div>
      </w:divsChild>
    </w:div>
    <w:div w:id="1197349226">
      <w:bodyDiv w:val="1"/>
      <w:marLeft w:val="0"/>
      <w:marRight w:val="0"/>
      <w:marTop w:val="0"/>
      <w:marBottom w:val="0"/>
      <w:divBdr>
        <w:top w:val="none" w:sz="0" w:space="0" w:color="auto"/>
        <w:left w:val="none" w:sz="0" w:space="0" w:color="auto"/>
        <w:bottom w:val="none" w:sz="0" w:space="0" w:color="auto"/>
        <w:right w:val="none" w:sz="0" w:space="0" w:color="auto"/>
      </w:divBdr>
    </w:div>
    <w:div w:id="1479035921">
      <w:bodyDiv w:val="1"/>
      <w:marLeft w:val="0"/>
      <w:marRight w:val="0"/>
      <w:marTop w:val="0"/>
      <w:marBottom w:val="0"/>
      <w:divBdr>
        <w:top w:val="none" w:sz="0" w:space="0" w:color="auto"/>
        <w:left w:val="none" w:sz="0" w:space="0" w:color="auto"/>
        <w:bottom w:val="none" w:sz="0" w:space="0" w:color="auto"/>
        <w:right w:val="none" w:sz="0" w:space="0" w:color="auto"/>
      </w:divBdr>
    </w:div>
    <w:div w:id="1929649720">
      <w:bodyDiv w:val="1"/>
      <w:marLeft w:val="0"/>
      <w:marRight w:val="0"/>
      <w:marTop w:val="0"/>
      <w:marBottom w:val="0"/>
      <w:divBdr>
        <w:top w:val="none" w:sz="0" w:space="0" w:color="auto"/>
        <w:left w:val="none" w:sz="0" w:space="0" w:color="auto"/>
        <w:bottom w:val="none" w:sz="0" w:space="0" w:color="auto"/>
        <w:right w:val="none" w:sz="0" w:space="0" w:color="auto"/>
      </w:divBdr>
      <w:divsChild>
        <w:div w:id="1738553584">
          <w:marLeft w:val="0"/>
          <w:marRight w:val="0"/>
          <w:marTop w:val="0"/>
          <w:marBottom w:val="0"/>
          <w:divBdr>
            <w:top w:val="none" w:sz="0" w:space="0" w:color="auto"/>
            <w:left w:val="none" w:sz="0" w:space="0" w:color="auto"/>
            <w:bottom w:val="none" w:sz="0" w:space="0" w:color="auto"/>
            <w:right w:val="none" w:sz="0" w:space="0" w:color="auto"/>
          </w:divBdr>
          <w:divsChild>
            <w:div w:id="901525039">
              <w:marLeft w:val="0"/>
              <w:marRight w:val="0"/>
              <w:marTop w:val="150"/>
              <w:marBottom w:val="0"/>
              <w:divBdr>
                <w:top w:val="none" w:sz="0" w:space="0" w:color="auto"/>
                <w:left w:val="none" w:sz="0" w:space="0" w:color="auto"/>
                <w:bottom w:val="none" w:sz="0" w:space="0" w:color="auto"/>
                <w:right w:val="none" w:sz="0" w:space="0" w:color="auto"/>
              </w:divBdr>
              <w:divsChild>
                <w:div w:id="2009015660">
                  <w:marLeft w:val="0"/>
                  <w:marRight w:val="0"/>
                  <w:marTop w:val="0"/>
                  <w:marBottom w:val="0"/>
                  <w:divBdr>
                    <w:top w:val="none" w:sz="0" w:space="0" w:color="auto"/>
                    <w:left w:val="none" w:sz="0" w:space="0" w:color="auto"/>
                    <w:bottom w:val="none" w:sz="0" w:space="0" w:color="auto"/>
                    <w:right w:val="none" w:sz="0" w:space="0" w:color="auto"/>
                  </w:divBdr>
                  <w:divsChild>
                    <w:div w:id="905532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microsoft.com/office/2007/relationships/hdphoto" Target="media/hdphoto1.wdp"/><Relationship Id="rId10" Type="http://schemas.openxmlformats.org/officeDocument/2006/relationships/hyperlink" Target="http://www.gobelins.fr/fi/Guide-des-metiers-du-Cinema-d-animation" TargetMode="External"/><Relationship Id="rId19" Type="http://schemas.openxmlformats.org/officeDocument/2006/relationships/hyperlink" Target="http://www.lenouveleconomiste.fr/lesdossiers/marque-employeur-le-marketing-du-recrutement-2648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1E126-700C-41EA-BAF7-468E8A81A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2498</Words>
  <Characters>13745</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Delphine</dc:creator>
  <cp:lastModifiedBy>Anne Vere</cp:lastModifiedBy>
  <cp:revision>2</cp:revision>
  <cp:lastPrinted>2016-02-16T17:00:00Z</cp:lastPrinted>
  <dcterms:created xsi:type="dcterms:W3CDTF">2016-02-20T10:12:00Z</dcterms:created>
  <dcterms:modified xsi:type="dcterms:W3CDTF">2016-02-20T10:12:00Z</dcterms:modified>
</cp:coreProperties>
</file>