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9AED" w14:textId="5030D3C4" w:rsidR="00EB04F0" w:rsidRDefault="00EB04F0" w:rsidP="00C8402F">
      <w:pPr>
        <w:pStyle w:val="Titre1"/>
        <w:rPr>
          <w:lang w:eastAsia="fr-FR"/>
        </w:rPr>
      </w:pPr>
      <w:bookmarkStart w:id="0" w:name="_Toc36218221"/>
      <w:r>
        <w:rPr>
          <w:lang w:eastAsia="fr-FR"/>
        </w:rPr>
        <w:t>Préfiguration d’un sujet d’épreuve écrite de management, sciences de gestion et numérique</w:t>
      </w:r>
      <w:bookmarkEnd w:id="0"/>
    </w:p>
    <w:p w14:paraId="3B7B44A0" w14:textId="77777777" w:rsidR="00EB04F0" w:rsidRDefault="00EB04F0">
      <w:pPr>
        <w:rPr>
          <w:lang w:eastAsia="fr-FR"/>
        </w:rPr>
      </w:pPr>
    </w:p>
    <w:p w14:paraId="3CBD48B7" w14:textId="14E3605C" w:rsidR="00B921F6" w:rsidRDefault="00EB04F0">
      <w:pPr>
        <w:rPr>
          <w:lang w:eastAsia="fr-FR"/>
        </w:rPr>
      </w:pPr>
      <w:r>
        <w:rPr>
          <w:lang w:eastAsia="fr-FR"/>
        </w:rPr>
        <w:t xml:space="preserve">Afin d’illustrer les attendus du cahier des charges de l’épreuve, les éléments ci-dessous sont adaptés du sujet 2019 </w:t>
      </w:r>
      <w:r w:rsidR="005F029F">
        <w:rPr>
          <w:lang w:eastAsia="fr-FR"/>
        </w:rPr>
        <w:t>de l’épreuve de management et sciences de gestion du concours général des lycées</w:t>
      </w:r>
      <w:r w:rsidR="005F029F">
        <w:rPr>
          <w:rStyle w:val="Appelnotedebasdep"/>
          <w:lang w:eastAsia="fr-FR"/>
        </w:rPr>
        <w:footnoteReference w:id="1"/>
      </w:r>
      <w:r w:rsidR="005F029F">
        <w:rPr>
          <w:lang w:eastAsia="fr-FR"/>
        </w:rPr>
        <w:t>.</w:t>
      </w:r>
      <w:r w:rsidR="000D5C6D">
        <w:rPr>
          <w:lang w:eastAsia="fr-FR"/>
        </w:rPr>
        <w:t xml:space="preserve"> Ils ne constituent pas un sujet type car </w:t>
      </w:r>
      <w:r w:rsidR="00735348">
        <w:rPr>
          <w:lang w:eastAsia="fr-FR"/>
        </w:rPr>
        <w:t>le nombre de questions, comme le nombre de documents à exploiter sont vraisemblablement trop importants</w:t>
      </w:r>
      <w:r w:rsidR="00B647FA">
        <w:rPr>
          <w:lang w:eastAsia="fr-FR"/>
        </w:rPr>
        <w:t xml:space="preserve"> </w:t>
      </w:r>
      <w:r w:rsidR="00735348">
        <w:rPr>
          <w:lang w:eastAsia="fr-FR"/>
        </w:rPr>
        <w:t>et n’ont pas fait l’objet de tests</w:t>
      </w:r>
      <w:r w:rsidR="009431CF">
        <w:rPr>
          <w:lang w:eastAsia="fr-FR"/>
        </w:rPr>
        <w:t> :</w:t>
      </w:r>
      <w:r w:rsidR="00735348">
        <w:rPr>
          <w:lang w:eastAsia="fr-FR"/>
        </w:rPr>
        <w:t xml:space="preserve"> </w:t>
      </w:r>
      <w:r w:rsidR="00B647FA">
        <w:rPr>
          <w:lang w:eastAsia="fr-FR"/>
        </w:rPr>
        <w:t>la progressivité du questi</w:t>
      </w:r>
      <w:r w:rsidR="009431CF">
        <w:rPr>
          <w:lang w:eastAsia="fr-FR"/>
        </w:rPr>
        <w:t xml:space="preserve">onnement comme </w:t>
      </w:r>
      <w:r w:rsidR="00735348">
        <w:rPr>
          <w:lang w:eastAsia="fr-FR"/>
        </w:rPr>
        <w:t xml:space="preserve">la faisabilité dans le temps d’une </w:t>
      </w:r>
      <w:r w:rsidR="00EF1270">
        <w:rPr>
          <w:lang w:eastAsia="fr-FR"/>
        </w:rPr>
        <w:t>épreu</w:t>
      </w:r>
      <w:r w:rsidR="00735348">
        <w:rPr>
          <w:lang w:eastAsia="fr-FR"/>
        </w:rPr>
        <w:t>ve</w:t>
      </w:r>
      <w:r w:rsidR="009431CF">
        <w:rPr>
          <w:lang w:eastAsia="fr-FR"/>
        </w:rPr>
        <w:t xml:space="preserve"> n’ont pas été vérifiées.</w:t>
      </w:r>
    </w:p>
    <w:p w14:paraId="64946290" w14:textId="30ABDA38" w:rsidR="00254313" w:rsidRDefault="00254313">
      <w:pPr>
        <w:rPr>
          <w:lang w:eastAsia="fr-FR"/>
        </w:rPr>
      </w:pPr>
      <w:r>
        <w:rPr>
          <w:lang w:eastAsia="fr-FR"/>
        </w:rPr>
        <w:t>Cette base de travail a été choisie car le sujet en question offre une grande cohérence entre le contexte organisationnel de l’entreprise, ses choix stratégiques, l’organisation en dossiers et le questionnement associé.</w:t>
      </w:r>
      <w:r w:rsidR="00E722A5">
        <w:rPr>
          <w:lang w:eastAsia="fr-FR"/>
        </w:rPr>
        <w:t xml:space="preserve"> Ce choix est également motivé par le fait que cette base permet d’ouvrir sur de nombreux </w:t>
      </w:r>
      <w:r w:rsidR="00E661CA">
        <w:rPr>
          <w:lang w:eastAsia="fr-FR"/>
        </w:rPr>
        <w:t xml:space="preserve">thèmes </w:t>
      </w:r>
      <w:r w:rsidR="00E722A5">
        <w:rPr>
          <w:lang w:eastAsia="fr-FR"/>
        </w:rPr>
        <w:t xml:space="preserve">des nouveaux programmes </w:t>
      </w:r>
      <w:r w:rsidR="002C3FDD">
        <w:rPr>
          <w:lang w:eastAsia="fr-FR"/>
        </w:rPr>
        <w:t>des enseignements de spécialité de la série</w:t>
      </w:r>
      <w:r w:rsidR="00E722A5">
        <w:rPr>
          <w:lang w:eastAsia="fr-FR"/>
        </w:rPr>
        <w:t xml:space="preserve"> STMG.</w:t>
      </w:r>
    </w:p>
    <w:p w14:paraId="03046F64" w14:textId="77777777" w:rsidR="00EB04F0" w:rsidRDefault="00EB04F0">
      <w:pPr>
        <w:rPr>
          <w:rFonts w:cstheme="minorHAnsi"/>
          <w:lang w:eastAsia="fr-FR"/>
        </w:rPr>
      </w:pPr>
    </w:p>
    <w:p w14:paraId="3081A43E" w14:textId="6E95A91A" w:rsidR="00BA083C" w:rsidRPr="00C8402F" w:rsidRDefault="00BA083C" w:rsidP="00C8402F">
      <w:pPr>
        <w:pStyle w:val="Titre2"/>
        <w:rPr>
          <w:sz w:val="28"/>
          <w:szCs w:val="28"/>
        </w:rPr>
      </w:pPr>
      <w:bookmarkStart w:id="1" w:name="_Toc36218222"/>
      <w:r w:rsidRPr="00C8402F">
        <w:rPr>
          <w:rFonts w:asciiTheme="minorHAnsi" w:hAnsiTheme="minorHAnsi"/>
          <w:sz w:val="28"/>
          <w:szCs w:val="28"/>
        </w:rPr>
        <w:t>Analyse des éléments proposés</w:t>
      </w:r>
      <w:bookmarkEnd w:id="1"/>
    </w:p>
    <w:p w14:paraId="4963726A" w14:textId="2A57B662" w:rsidR="00CA0DEC" w:rsidRDefault="00CA0DEC">
      <w:pPr>
        <w:rPr>
          <w:rFonts w:cstheme="minorHAnsi"/>
          <w:b/>
          <w:lang w:eastAsia="fr-FR"/>
        </w:rPr>
      </w:pPr>
      <w:r>
        <w:rPr>
          <w:rFonts w:cstheme="minorHAnsi"/>
          <w:b/>
          <w:lang w:eastAsia="fr-FR"/>
        </w:rPr>
        <w:t>Le choix de l’organisation</w:t>
      </w:r>
    </w:p>
    <w:p w14:paraId="4D5E00F6" w14:textId="4850DD2E" w:rsidR="00CA0DEC" w:rsidRPr="00C8402F" w:rsidRDefault="00CF25ED" w:rsidP="7A61F1B4">
      <w:pPr>
        <w:rPr>
          <w:lang w:eastAsia="fr-FR"/>
        </w:rPr>
      </w:pPr>
      <w:r w:rsidRPr="7B90F54C">
        <w:rPr>
          <w:lang w:eastAsia="fr-FR"/>
        </w:rPr>
        <w:t>L</w:t>
      </w:r>
      <w:r w:rsidR="008E3A52" w:rsidRPr="7B90F54C">
        <w:rPr>
          <w:lang w:eastAsia="fr-FR"/>
        </w:rPr>
        <w:t xml:space="preserve">’organisation choisie est </w:t>
      </w:r>
      <w:r w:rsidR="00871C7F" w:rsidRPr="7B90F54C">
        <w:rPr>
          <w:lang w:eastAsia="fr-FR"/>
        </w:rPr>
        <w:t xml:space="preserve">une entreprise privée </w:t>
      </w:r>
      <w:r w:rsidR="008E3A52" w:rsidRPr="7B90F54C">
        <w:rPr>
          <w:lang w:eastAsia="fr-FR"/>
        </w:rPr>
        <w:t>de petite taille</w:t>
      </w:r>
      <w:r w:rsidRPr="7B90F54C">
        <w:rPr>
          <w:lang w:eastAsia="fr-FR"/>
        </w:rPr>
        <w:t xml:space="preserve"> (mais les choix auraient pu être autres). Elle évolue </w:t>
      </w:r>
      <w:r w:rsidR="008E3A52" w:rsidRPr="7B90F54C">
        <w:rPr>
          <w:lang w:eastAsia="fr-FR"/>
        </w:rPr>
        <w:t xml:space="preserve">dans </w:t>
      </w:r>
      <w:proofErr w:type="gramStart"/>
      <w:r w:rsidR="008E3A52" w:rsidRPr="7B90F54C">
        <w:rPr>
          <w:lang w:eastAsia="fr-FR"/>
        </w:rPr>
        <w:t>un</w:t>
      </w:r>
      <w:proofErr w:type="gramEnd"/>
      <w:r w:rsidR="008E3A52" w:rsidRPr="7B90F54C">
        <w:rPr>
          <w:lang w:eastAsia="fr-FR"/>
        </w:rPr>
        <w:t xml:space="preserve"> domaine d’activité facilement repérable par les </w:t>
      </w:r>
      <w:r w:rsidR="00F153E1" w:rsidRPr="7B90F54C">
        <w:rPr>
          <w:lang w:eastAsia="fr-FR"/>
        </w:rPr>
        <w:t xml:space="preserve">candidats. </w:t>
      </w:r>
      <w:r w:rsidR="00C8402F" w:rsidRPr="7B90F54C">
        <w:rPr>
          <w:lang w:eastAsia="fr-FR"/>
        </w:rPr>
        <w:t xml:space="preserve">Le contexte est simple, facilement compréhensible. </w:t>
      </w:r>
      <w:r w:rsidR="002F051D">
        <w:rPr>
          <w:lang w:eastAsia="fr-FR"/>
        </w:rPr>
        <w:t>En effet l</w:t>
      </w:r>
      <w:r w:rsidR="00C8402F" w:rsidRPr="7B90F54C">
        <w:rPr>
          <w:lang w:eastAsia="fr-FR"/>
        </w:rPr>
        <w:t xml:space="preserve">’objectif </w:t>
      </w:r>
      <w:r w:rsidR="002F051D">
        <w:rPr>
          <w:lang w:eastAsia="fr-FR"/>
        </w:rPr>
        <w:t xml:space="preserve">de l’épreuve </w:t>
      </w:r>
      <w:r w:rsidR="00C8402F" w:rsidRPr="7B90F54C">
        <w:rPr>
          <w:lang w:eastAsia="fr-FR"/>
        </w:rPr>
        <w:t>n’est pas de confronter les élèves à un contexte compliqué, mais de pouvoir les évaluer sur la base des capacités explicitées dans les programmes.</w:t>
      </w:r>
    </w:p>
    <w:p w14:paraId="01FC9F5A" w14:textId="77777777" w:rsidR="00CA0DEC" w:rsidRDefault="00CA0DEC">
      <w:pPr>
        <w:rPr>
          <w:rFonts w:cstheme="minorHAnsi"/>
          <w:b/>
          <w:lang w:eastAsia="fr-FR"/>
        </w:rPr>
      </w:pPr>
    </w:p>
    <w:p w14:paraId="29243F1B" w14:textId="22FA7FDA" w:rsidR="00BA083C" w:rsidRPr="00C8402F" w:rsidRDefault="005231B6">
      <w:pPr>
        <w:rPr>
          <w:rFonts w:cstheme="minorHAnsi"/>
          <w:b/>
          <w:lang w:eastAsia="fr-FR"/>
        </w:rPr>
      </w:pPr>
      <w:r w:rsidRPr="00C8402F">
        <w:rPr>
          <w:rFonts w:cstheme="minorHAnsi"/>
          <w:b/>
          <w:lang w:eastAsia="fr-FR"/>
        </w:rPr>
        <w:t>La présentation du contexte</w:t>
      </w:r>
    </w:p>
    <w:p w14:paraId="4250E9FE" w14:textId="007B118B" w:rsidR="00D970E9" w:rsidRDefault="005231B6" w:rsidP="7A61F1B4">
      <w:pPr>
        <w:rPr>
          <w:lang w:eastAsia="fr-FR"/>
        </w:rPr>
      </w:pPr>
      <w:r w:rsidRPr="7A61F1B4">
        <w:rPr>
          <w:lang w:eastAsia="fr-FR"/>
        </w:rPr>
        <w:t>Le sujet débute par une présentation du contexte qui va permettre au candidat</w:t>
      </w:r>
      <w:r w:rsidR="00C8402F" w:rsidRPr="7A61F1B4">
        <w:rPr>
          <w:lang w:eastAsia="fr-FR"/>
        </w:rPr>
        <w:t xml:space="preserve"> de prendre connaissance à la fois de contingences liées à l’organisation, de quelques aspects historiques et de trouver des informations qui seront utiles tout au long de l’analyse</w:t>
      </w:r>
      <w:r w:rsidR="001D3626" w:rsidRPr="7A61F1B4">
        <w:rPr>
          <w:lang w:eastAsia="fr-FR"/>
        </w:rPr>
        <w:t xml:space="preserve">. Les orientations stratégiques de l’organisation </w:t>
      </w:r>
      <w:r w:rsidR="002E1991" w:rsidRPr="7A61F1B4">
        <w:rPr>
          <w:lang w:eastAsia="fr-FR"/>
        </w:rPr>
        <w:t>sont</w:t>
      </w:r>
      <w:r w:rsidR="001D3626" w:rsidRPr="7A61F1B4">
        <w:rPr>
          <w:lang w:eastAsia="fr-FR"/>
        </w:rPr>
        <w:t xml:space="preserve"> présentées</w:t>
      </w:r>
      <w:r w:rsidR="003D5833" w:rsidRPr="7A61F1B4">
        <w:rPr>
          <w:lang w:eastAsia="fr-FR"/>
        </w:rPr>
        <w:t> : « </w:t>
      </w:r>
      <w:r w:rsidR="003D5833" w:rsidRPr="7A61F1B4">
        <w:rPr>
          <w:i/>
          <w:iCs/>
          <w:lang w:eastAsia="fr-FR"/>
        </w:rPr>
        <w:t xml:space="preserve">Pourtant, monsieur </w:t>
      </w:r>
      <w:proofErr w:type="spellStart"/>
      <w:r w:rsidR="003D5833" w:rsidRPr="7A61F1B4">
        <w:rPr>
          <w:i/>
          <w:iCs/>
          <w:lang w:eastAsia="fr-FR"/>
        </w:rPr>
        <w:t>Degobert</w:t>
      </w:r>
      <w:proofErr w:type="spellEnd"/>
      <w:r w:rsidR="003D5833" w:rsidRPr="7A61F1B4">
        <w:rPr>
          <w:i/>
          <w:iCs/>
          <w:lang w:eastAsia="fr-FR"/>
        </w:rPr>
        <w:t xml:space="preserve"> souhaite que son entreprise poursuive sa croissance en privilégiant une spécialisation sur son activité avec une forte différenciation liée à l’image de qualité. Pour cela, il est conscient qu’il doit résoudre les difficultés auxquelles l’entreprise est confrontée. </w:t>
      </w:r>
      <w:r w:rsidR="003D5833" w:rsidRPr="7A61F1B4">
        <w:rPr>
          <w:lang w:eastAsia="fr-FR"/>
        </w:rPr>
        <w:t>»</w:t>
      </w:r>
      <w:r w:rsidR="003D79D5" w:rsidRPr="7A61F1B4">
        <w:rPr>
          <w:lang w:eastAsia="fr-FR"/>
        </w:rPr>
        <w:t xml:space="preserve"> </w:t>
      </w:r>
      <w:proofErr w:type="gramStart"/>
      <w:r w:rsidR="003D79D5" w:rsidRPr="7A61F1B4">
        <w:rPr>
          <w:lang w:eastAsia="fr-FR"/>
        </w:rPr>
        <w:t>et</w:t>
      </w:r>
      <w:proofErr w:type="gramEnd"/>
      <w:r w:rsidR="003D79D5" w:rsidRPr="7A61F1B4">
        <w:rPr>
          <w:lang w:eastAsia="fr-FR"/>
        </w:rPr>
        <w:t xml:space="preserve"> permettent de formuler une problématique de gestion servant de fil conducteur à l’ensemble du sujet, à savoir</w:t>
      </w:r>
      <w:r w:rsidR="2CCAA0DD" w:rsidRPr="7A61F1B4">
        <w:rPr>
          <w:lang w:eastAsia="fr-FR"/>
        </w:rPr>
        <w:t xml:space="preserve"> :</w:t>
      </w:r>
      <w:r w:rsidR="003D79D5" w:rsidRPr="7A61F1B4">
        <w:rPr>
          <w:lang w:eastAsia="fr-FR"/>
        </w:rPr>
        <w:t xml:space="preserve"> </w:t>
      </w:r>
    </w:p>
    <w:p w14:paraId="7E85306B" w14:textId="352D8F6A" w:rsidR="00BA083C" w:rsidRDefault="003D79D5" w:rsidP="7A61F1B4">
      <w:pPr>
        <w:rPr>
          <w:lang w:eastAsia="fr-FR"/>
        </w:rPr>
      </w:pPr>
      <w:r w:rsidRPr="7A61F1B4">
        <w:rPr>
          <w:lang w:eastAsia="fr-FR"/>
        </w:rPr>
        <w:t>« </w:t>
      </w:r>
      <w:r w:rsidR="00320D46" w:rsidRPr="7A61F1B4">
        <w:rPr>
          <w:lang w:eastAsia="fr-FR"/>
        </w:rPr>
        <w:t xml:space="preserve">À quelles conditions M. </w:t>
      </w:r>
      <w:proofErr w:type="spellStart"/>
      <w:r w:rsidR="00320D46" w:rsidRPr="7A61F1B4">
        <w:rPr>
          <w:lang w:eastAsia="fr-FR"/>
        </w:rPr>
        <w:t>Degobert</w:t>
      </w:r>
      <w:proofErr w:type="spellEnd"/>
      <w:r w:rsidR="00320D46" w:rsidRPr="7A61F1B4">
        <w:rPr>
          <w:lang w:eastAsia="fr-FR"/>
        </w:rPr>
        <w:t xml:space="preserve"> peut-il assurer la croissance du chiffre d’affaires de son entreprise</w:t>
      </w:r>
      <w:r w:rsidR="25099B54" w:rsidRPr="7A61F1B4">
        <w:rPr>
          <w:lang w:eastAsia="fr-FR"/>
        </w:rPr>
        <w:t xml:space="preserve"> ?</w:t>
      </w:r>
      <w:r w:rsidR="0062025A" w:rsidRPr="7A61F1B4">
        <w:rPr>
          <w:lang w:eastAsia="fr-FR"/>
        </w:rPr>
        <w:t> »</w:t>
      </w:r>
      <w:r w:rsidR="001D3626" w:rsidRPr="7A61F1B4">
        <w:rPr>
          <w:lang w:eastAsia="fr-FR"/>
        </w:rPr>
        <w:t>.</w:t>
      </w:r>
    </w:p>
    <w:p w14:paraId="7F8DD51B" w14:textId="77777777" w:rsidR="001D3626" w:rsidRDefault="001D3626">
      <w:pPr>
        <w:rPr>
          <w:rFonts w:cstheme="minorHAnsi"/>
          <w:lang w:eastAsia="fr-FR"/>
        </w:rPr>
      </w:pPr>
    </w:p>
    <w:p w14:paraId="7886A507" w14:textId="17738792" w:rsidR="00BA083C" w:rsidRPr="00C8402F" w:rsidRDefault="00851CAA">
      <w:pPr>
        <w:rPr>
          <w:rFonts w:cstheme="minorHAnsi"/>
          <w:b/>
          <w:lang w:eastAsia="fr-FR"/>
        </w:rPr>
      </w:pPr>
      <w:r w:rsidRPr="00C8402F">
        <w:rPr>
          <w:rFonts w:cstheme="minorHAnsi"/>
          <w:b/>
          <w:lang w:eastAsia="fr-FR"/>
        </w:rPr>
        <w:t>Les dossiers</w:t>
      </w:r>
    </w:p>
    <w:p w14:paraId="237F2A47" w14:textId="77777777" w:rsidR="00D64155" w:rsidRDefault="00D64155" w:rsidP="00D64155">
      <w:pPr>
        <w:rPr>
          <w:lang w:eastAsia="fr-FR"/>
        </w:rPr>
      </w:pPr>
      <w:r>
        <w:rPr>
          <w:lang w:eastAsia="fr-FR"/>
        </w:rPr>
        <w:t>Chaque dossier est centré sur une thématique, en lien avec la problématique de gestion. L'ordre des dossiers suit une certaine progressivité : après avoir analysé les orientations stratégiques (dossier 1), puis les performances (dossier 2), on s'interroge sur le fonctionnement de l'entreprise le plus efficace pour accroître la rentabilité de l'entreprise (dossier 3).</w:t>
      </w:r>
    </w:p>
    <w:p w14:paraId="539BB4CA" w14:textId="731E737A" w:rsidR="00851CAA" w:rsidRDefault="00D64155" w:rsidP="00D64155">
      <w:pPr>
        <w:rPr>
          <w:lang w:eastAsia="fr-FR"/>
        </w:rPr>
      </w:pPr>
      <w:r>
        <w:rPr>
          <w:lang w:eastAsia="fr-FR"/>
        </w:rPr>
        <w:t>Chaque dossier comporte un titre et une introduction resituant celui-ci dans le contexte global de l'organisation.</w:t>
      </w:r>
    </w:p>
    <w:p w14:paraId="74DC3B20" w14:textId="77777777" w:rsidR="005055CA" w:rsidRDefault="005055CA" w:rsidP="7A61F1B4">
      <w:pPr>
        <w:rPr>
          <w:lang w:eastAsia="fr-FR"/>
        </w:rPr>
      </w:pPr>
    </w:p>
    <w:p w14:paraId="26B941E9" w14:textId="64009912" w:rsidR="009321AE" w:rsidRDefault="009321AE" w:rsidP="7A61F1B4">
      <w:pPr>
        <w:rPr>
          <w:lang w:eastAsia="fr-FR"/>
        </w:rPr>
      </w:pPr>
      <w:r w:rsidRPr="7B90F54C">
        <w:rPr>
          <w:lang w:eastAsia="fr-FR"/>
        </w:rPr>
        <w:t xml:space="preserve">Pour chaque dossier, les références des documents à exploiter sont indiquées. </w:t>
      </w:r>
    </w:p>
    <w:p w14:paraId="75852E88" w14:textId="77777777" w:rsidR="00034F85" w:rsidRDefault="00034F85">
      <w:pPr>
        <w:rPr>
          <w:rFonts w:cstheme="minorHAnsi"/>
          <w:lang w:eastAsia="fr-FR"/>
        </w:rPr>
      </w:pPr>
    </w:p>
    <w:p w14:paraId="11570302" w14:textId="11DDCF0B" w:rsidR="00034F85" w:rsidRPr="00064B14" w:rsidRDefault="00034F85">
      <w:pPr>
        <w:rPr>
          <w:rFonts w:cstheme="minorHAnsi"/>
          <w:i/>
          <w:lang w:eastAsia="fr-FR"/>
        </w:rPr>
      </w:pPr>
      <w:r w:rsidRPr="00064B14">
        <w:rPr>
          <w:rFonts w:cstheme="minorHAnsi"/>
          <w:i/>
          <w:lang w:eastAsia="fr-FR"/>
        </w:rPr>
        <w:t>Remarque : l’exemple ne rend pas</w:t>
      </w:r>
      <w:r w:rsidR="00B32996">
        <w:rPr>
          <w:rFonts w:cstheme="minorHAnsi"/>
          <w:i/>
          <w:lang w:eastAsia="fr-FR"/>
        </w:rPr>
        <w:t xml:space="preserve"> compte</w:t>
      </w:r>
      <w:r w:rsidRPr="00064B14">
        <w:rPr>
          <w:rFonts w:cstheme="minorHAnsi"/>
          <w:i/>
          <w:lang w:eastAsia="fr-FR"/>
        </w:rPr>
        <w:t xml:space="preserve"> de l’équilibre attendu entre les dossiers tant au niveau du </w:t>
      </w:r>
      <w:r w:rsidR="00E8750A">
        <w:rPr>
          <w:rFonts w:cstheme="minorHAnsi"/>
          <w:i/>
          <w:lang w:eastAsia="fr-FR"/>
        </w:rPr>
        <w:t>nombre de questions</w:t>
      </w:r>
      <w:r w:rsidRPr="00064B14">
        <w:rPr>
          <w:rFonts w:cstheme="minorHAnsi"/>
          <w:i/>
          <w:lang w:eastAsia="fr-FR"/>
        </w:rPr>
        <w:t xml:space="preserve"> que des thèmes mobilisés.</w:t>
      </w:r>
    </w:p>
    <w:p w14:paraId="03F13079" w14:textId="77777777" w:rsidR="00B921F6" w:rsidRDefault="00B921F6">
      <w:pPr>
        <w:rPr>
          <w:rFonts w:cstheme="minorHAnsi"/>
          <w:lang w:eastAsia="fr-FR"/>
        </w:rPr>
      </w:pPr>
    </w:p>
    <w:p w14:paraId="56DD53E5" w14:textId="01B9D8EE" w:rsidR="00B921F6" w:rsidRPr="00C8402F" w:rsidRDefault="00B921F6">
      <w:pPr>
        <w:rPr>
          <w:rFonts w:cstheme="minorHAnsi"/>
          <w:b/>
          <w:lang w:eastAsia="fr-FR"/>
        </w:rPr>
      </w:pPr>
      <w:r w:rsidRPr="00C8402F">
        <w:rPr>
          <w:rFonts w:cstheme="minorHAnsi"/>
          <w:b/>
          <w:lang w:eastAsia="fr-FR"/>
        </w:rPr>
        <w:t>Le questionnement</w:t>
      </w:r>
    </w:p>
    <w:p w14:paraId="36EB6238" w14:textId="2DF22C71" w:rsidR="00CA0DEC" w:rsidRDefault="00C8402F">
      <w:pPr>
        <w:rPr>
          <w:rFonts w:cstheme="minorHAnsi"/>
          <w:lang w:eastAsia="fr-FR"/>
        </w:rPr>
      </w:pPr>
      <w:r>
        <w:rPr>
          <w:rFonts w:cstheme="minorHAnsi"/>
          <w:lang w:eastAsia="fr-FR"/>
        </w:rPr>
        <w:t>Le questionnement ne prend pas la forme de questions de cours, mais d’une analyse permettant aux élèves de valoriser la capacité à observer, à questionner le fonctionnement d’une organisation, et à produire une analyse argumentée en phase avec la problématique générale du sujet.</w:t>
      </w:r>
    </w:p>
    <w:p w14:paraId="3E9FC5CA" w14:textId="77777777" w:rsidR="00C8402F" w:rsidRDefault="00C8402F">
      <w:pPr>
        <w:rPr>
          <w:rFonts w:cstheme="minorHAnsi"/>
          <w:lang w:eastAsia="fr-FR"/>
        </w:rPr>
      </w:pPr>
    </w:p>
    <w:p w14:paraId="7F23DE2C" w14:textId="556430C6" w:rsidR="00CA0DEC" w:rsidRPr="00C8402F" w:rsidRDefault="00D970E9">
      <w:pPr>
        <w:rPr>
          <w:rFonts w:cstheme="minorHAnsi"/>
          <w:b/>
          <w:i/>
          <w:lang w:eastAsia="fr-FR"/>
        </w:rPr>
      </w:pPr>
      <w:r>
        <w:rPr>
          <w:rFonts w:cstheme="minorHAnsi"/>
          <w:b/>
          <w:i/>
          <w:lang w:eastAsia="fr-FR"/>
        </w:rPr>
        <w:br w:type="page"/>
      </w:r>
      <w:r w:rsidR="00CA0DEC" w:rsidRPr="00C8402F">
        <w:rPr>
          <w:rFonts w:cstheme="minorHAnsi"/>
          <w:b/>
          <w:i/>
          <w:lang w:eastAsia="fr-FR"/>
        </w:rPr>
        <w:lastRenderedPageBreak/>
        <w:t>Un questionnement qui mobilise des capacités des différents programmes</w:t>
      </w:r>
    </w:p>
    <w:p w14:paraId="03E84C0A" w14:textId="040EA0A1" w:rsidR="00B921F6" w:rsidRDefault="00B921F6">
      <w:pPr>
        <w:rPr>
          <w:rFonts w:cstheme="minorHAnsi"/>
          <w:lang w:eastAsia="fr-FR"/>
        </w:rPr>
      </w:pPr>
      <w:r>
        <w:rPr>
          <w:rFonts w:cstheme="minorHAnsi"/>
          <w:lang w:eastAsia="fr-FR"/>
        </w:rPr>
        <w:t>Le questionnement est varié. Il permet de mobiliser des capacités des trois programmes (management, sciences de gestion et numérique de première ainsi que management, sciences de gestion et numérique de terminale pour la partie commune).</w:t>
      </w:r>
    </w:p>
    <w:p w14:paraId="4D295C45" w14:textId="77777777" w:rsidR="00B921F6" w:rsidRDefault="00B921F6">
      <w:pPr>
        <w:rPr>
          <w:rFonts w:cstheme="minorHAnsi"/>
          <w:lang w:eastAsia="fr-FR"/>
        </w:rPr>
      </w:pPr>
    </w:p>
    <w:p w14:paraId="25B406DF" w14:textId="5ECA1684" w:rsidR="00B921F6" w:rsidRPr="00F97DE9" w:rsidRDefault="00B921F6">
      <w:pPr>
        <w:rPr>
          <w:rFonts w:cstheme="minorHAnsi"/>
          <w:i/>
          <w:lang w:eastAsia="fr-FR"/>
        </w:rPr>
      </w:pPr>
      <w:r w:rsidRPr="00F97DE9">
        <w:rPr>
          <w:rFonts w:cstheme="minorHAnsi"/>
          <w:i/>
          <w:lang w:eastAsia="fr-FR"/>
        </w:rPr>
        <w:t xml:space="preserve">Des questions qui mobilisent des capacités du programme de première de management </w:t>
      </w:r>
    </w:p>
    <w:p w14:paraId="500AA957" w14:textId="1F65765B" w:rsidR="00B921F6" w:rsidRDefault="00B921F6">
      <w:pPr>
        <w:rPr>
          <w:rFonts w:cstheme="minorHAnsi"/>
          <w:lang w:eastAsia="fr-FR"/>
        </w:rPr>
      </w:pPr>
      <w:r>
        <w:rPr>
          <w:rFonts w:cstheme="minorHAnsi"/>
          <w:lang w:eastAsia="fr-FR"/>
        </w:rPr>
        <w:t>Exemple :</w:t>
      </w:r>
      <w:r w:rsidR="00C8402F">
        <w:rPr>
          <w:rFonts w:cstheme="minorHAnsi"/>
          <w:lang w:eastAsia="fr-FR"/>
        </w:rPr>
        <w:t xml:space="preserve"> </w:t>
      </w:r>
      <w:r w:rsidR="00FC4E8F">
        <w:rPr>
          <w:lang w:eastAsia="fr-FR"/>
        </w:rPr>
        <w:t>p</w:t>
      </w:r>
      <w:r w:rsidR="00AA0B98" w:rsidRPr="007A72DC">
        <w:rPr>
          <w:lang w:eastAsia="fr-FR"/>
        </w:rPr>
        <w:t>résente</w:t>
      </w:r>
      <w:r w:rsidR="00AA0B98">
        <w:rPr>
          <w:lang w:eastAsia="fr-FR"/>
        </w:rPr>
        <w:t>r</w:t>
      </w:r>
      <w:r w:rsidR="00C8402F" w:rsidRPr="007A72DC">
        <w:rPr>
          <w:lang w:eastAsia="fr-FR"/>
        </w:rPr>
        <w:t xml:space="preserve">, en </w:t>
      </w:r>
      <w:r w:rsidR="00101D58">
        <w:rPr>
          <w:lang w:eastAsia="fr-FR"/>
        </w:rPr>
        <w:t>prenant appui sur</w:t>
      </w:r>
      <w:r w:rsidR="00C8402F" w:rsidRPr="007A72DC">
        <w:rPr>
          <w:lang w:eastAsia="fr-FR"/>
        </w:rPr>
        <w:t xml:space="preserve"> la notion de cha</w:t>
      </w:r>
      <w:r w:rsidR="001D734E">
        <w:rPr>
          <w:lang w:eastAsia="fr-FR"/>
        </w:rPr>
        <w:t>î</w:t>
      </w:r>
      <w:r w:rsidR="00C8402F" w:rsidRPr="007A72DC">
        <w:rPr>
          <w:lang w:eastAsia="fr-FR"/>
        </w:rPr>
        <w:t xml:space="preserve">ne de valeur, les orientations stratégiques de l’entreprise </w:t>
      </w:r>
      <w:proofErr w:type="spellStart"/>
      <w:r w:rsidR="00C8402F" w:rsidRPr="007A72DC">
        <w:rPr>
          <w:lang w:eastAsia="fr-FR"/>
        </w:rPr>
        <w:t>Degobert</w:t>
      </w:r>
      <w:proofErr w:type="spellEnd"/>
      <w:r w:rsidR="00AA0B98">
        <w:rPr>
          <w:lang w:eastAsia="fr-FR"/>
        </w:rPr>
        <w:t>.</w:t>
      </w:r>
    </w:p>
    <w:p w14:paraId="25C22A62" w14:textId="72410B06" w:rsidR="00B25366" w:rsidRDefault="00B25366">
      <w:pPr>
        <w:rPr>
          <w:rFonts w:cstheme="minorHAnsi"/>
          <w:i/>
          <w:lang w:eastAsia="fr-FR"/>
        </w:rPr>
      </w:pPr>
    </w:p>
    <w:p w14:paraId="4B4DA6D3" w14:textId="217F252E" w:rsidR="00B921F6" w:rsidRPr="00F97DE9" w:rsidRDefault="00B921F6">
      <w:pPr>
        <w:rPr>
          <w:rFonts w:cstheme="minorHAnsi"/>
          <w:i/>
          <w:lang w:eastAsia="fr-FR"/>
        </w:rPr>
      </w:pPr>
      <w:r w:rsidRPr="00F97DE9">
        <w:rPr>
          <w:rFonts w:cstheme="minorHAnsi"/>
          <w:i/>
          <w:lang w:eastAsia="fr-FR"/>
        </w:rPr>
        <w:t>Des questions qui mobilisent des capacités du programme de première de sciences de gestion et numérique</w:t>
      </w:r>
    </w:p>
    <w:p w14:paraId="5DF225BB" w14:textId="4064F8A0" w:rsidR="00B921F6" w:rsidRDefault="00EF1B49">
      <w:pPr>
        <w:rPr>
          <w:rFonts w:cstheme="minorHAnsi"/>
          <w:lang w:eastAsia="fr-FR"/>
        </w:rPr>
      </w:pPr>
      <w:r>
        <w:rPr>
          <w:rFonts w:cstheme="minorHAnsi"/>
          <w:lang w:eastAsia="fr-FR"/>
        </w:rPr>
        <w:t>Exemple :</w:t>
      </w:r>
      <w:r w:rsidR="00C8402F">
        <w:rPr>
          <w:rFonts w:cstheme="minorHAnsi"/>
          <w:lang w:eastAsia="fr-FR"/>
        </w:rPr>
        <w:t xml:space="preserve"> </w:t>
      </w:r>
      <w:r w:rsidR="00086584">
        <w:rPr>
          <w:rFonts w:cstheme="minorHAnsi"/>
          <w:lang w:eastAsia="fr-FR"/>
        </w:rPr>
        <w:t>c</w:t>
      </w:r>
      <w:r w:rsidR="003F1ECB" w:rsidRPr="003F1ECB">
        <w:rPr>
          <w:rFonts w:cstheme="minorHAnsi"/>
          <w:lang w:eastAsia="fr-FR"/>
        </w:rPr>
        <w:t>alculer le nouveau prix de vente hors taxe unitaire du produit « navette » pour que le taux de marge dégagé par rapport au coût de revient soit 110 %. Commenter les conséquences que cette décision pourrait avoir sur le chiffre d’affaires.</w:t>
      </w:r>
    </w:p>
    <w:p w14:paraId="04AAE135" w14:textId="77777777" w:rsidR="00EF1B49" w:rsidRDefault="00EF1B49">
      <w:pPr>
        <w:rPr>
          <w:rFonts w:cstheme="minorHAnsi"/>
          <w:lang w:eastAsia="fr-FR"/>
        </w:rPr>
      </w:pPr>
    </w:p>
    <w:p w14:paraId="2D9E6262" w14:textId="4450E130" w:rsidR="00B921F6" w:rsidRDefault="00B921F6">
      <w:pPr>
        <w:rPr>
          <w:rFonts w:cstheme="minorHAnsi"/>
          <w:i/>
          <w:lang w:eastAsia="fr-FR"/>
        </w:rPr>
      </w:pPr>
      <w:r w:rsidRPr="00F97DE9">
        <w:rPr>
          <w:rFonts w:cstheme="minorHAnsi"/>
          <w:i/>
          <w:lang w:eastAsia="fr-FR"/>
        </w:rPr>
        <w:t>Des questions qui mobilisent des capacités de la par</w:t>
      </w:r>
      <w:r w:rsidR="00A73539">
        <w:rPr>
          <w:rFonts w:cstheme="minorHAnsi"/>
          <w:i/>
          <w:lang w:eastAsia="fr-FR"/>
        </w:rPr>
        <w:t>t</w:t>
      </w:r>
      <w:r w:rsidRPr="00F97DE9">
        <w:rPr>
          <w:rFonts w:cstheme="minorHAnsi"/>
          <w:i/>
          <w:lang w:eastAsia="fr-FR"/>
        </w:rPr>
        <w:t>ie commune du programme de management, sciences de gestion et numérique</w:t>
      </w:r>
    </w:p>
    <w:p w14:paraId="2A8E4E2D" w14:textId="36A5E018" w:rsidR="00EF1B49" w:rsidRPr="007A72DC" w:rsidRDefault="00EF1B49">
      <w:pPr>
        <w:rPr>
          <w:lang w:eastAsia="fr-FR"/>
        </w:rPr>
      </w:pPr>
      <w:r w:rsidRPr="00F97DE9">
        <w:rPr>
          <w:rFonts w:cstheme="minorHAnsi"/>
          <w:lang w:eastAsia="fr-FR"/>
        </w:rPr>
        <w:t>Exemple :</w:t>
      </w:r>
      <w:r w:rsidR="00EA1A5A">
        <w:rPr>
          <w:rFonts w:cstheme="minorHAnsi"/>
          <w:lang w:eastAsia="fr-FR"/>
        </w:rPr>
        <w:t xml:space="preserve"> </w:t>
      </w:r>
      <w:r w:rsidR="007D69ED">
        <w:rPr>
          <w:lang w:eastAsia="fr-FR"/>
        </w:rPr>
        <w:t>p</w:t>
      </w:r>
      <w:r w:rsidR="007D69ED" w:rsidRPr="007A72DC">
        <w:rPr>
          <w:lang w:eastAsia="fr-FR"/>
        </w:rPr>
        <w:t xml:space="preserve">résenter </w:t>
      </w:r>
      <w:r w:rsidR="00EA1A5A" w:rsidRPr="007A72DC">
        <w:rPr>
          <w:lang w:eastAsia="fr-FR"/>
        </w:rPr>
        <w:t xml:space="preserve">à partir de l’analyse précédente la politique de prix que devrait mettre en œuvre l’entreprise </w:t>
      </w:r>
      <w:proofErr w:type="spellStart"/>
      <w:r w:rsidR="00EA1A5A" w:rsidRPr="007A72DC">
        <w:rPr>
          <w:lang w:eastAsia="fr-FR"/>
        </w:rPr>
        <w:t>Degobert</w:t>
      </w:r>
      <w:proofErr w:type="spellEnd"/>
      <w:r w:rsidR="00EA1A5A" w:rsidRPr="007A72DC">
        <w:rPr>
          <w:lang w:eastAsia="fr-FR"/>
        </w:rPr>
        <w:t>, en justifiant votre proposition et identifiant les risques que cette politique pourrait générer.</w:t>
      </w:r>
    </w:p>
    <w:p w14:paraId="06784F30" w14:textId="77777777" w:rsidR="00B921F6" w:rsidRDefault="00B921F6">
      <w:pPr>
        <w:rPr>
          <w:rFonts w:cstheme="minorHAnsi"/>
          <w:lang w:eastAsia="fr-FR"/>
        </w:rPr>
      </w:pPr>
    </w:p>
    <w:p w14:paraId="2369E8E8" w14:textId="1FA45541" w:rsidR="00740D70" w:rsidRDefault="00740D70">
      <w:pPr>
        <w:rPr>
          <w:rFonts w:cstheme="minorHAnsi"/>
          <w:b/>
          <w:i/>
          <w:lang w:eastAsia="fr-FR"/>
        </w:rPr>
      </w:pPr>
    </w:p>
    <w:p w14:paraId="3EEAC815" w14:textId="3CB5BEEA" w:rsidR="00B921F6" w:rsidRDefault="00CA0DEC">
      <w:pPr>
        <w:rPr>
          <w:rFonts w:cstheme="minorHAnsi"/>
          <w:b/>
          <w:i/>
          <w:lang w:eastAsia="fr-FR"/>
        </w:rPr>
      </w:pPr>
      <w:r w:rsidRPr="00F97DE9">
        <w:rPr>
          <w:rFonts w:cstheme="minorHAnsi"/>
          <w:b/>
          <w:i/>
          <w:lang w:eastAsia="fr-FR"/>
        </w:rPr>
        <w:t xml:space="preserve">Un questionnement </w:t>
      </w:r>
      <w:r w:rsidR="00F153E1" w:rsidRPr="00F97DE9">
        <w:rPr>
          <w:rFonts w:cstheme="minorHAnsi"/>
          <w:b/>
          <w:i/>
          <w:lang w:eastAsia="fr-FR"/>
        </w:rPr>
        <w:t>qui invite à des activités variées</w:t>
      </w:r>
    </w:p>
    <w:p w14:paraId="7862397A" w14:textId="558290D6" w:rsidR="00737662" w:rsidRDefault="00737662">
      <w:pPr>
        <w:rPr>
          <w:rFonts w:cstheme="minorHAnsi"/>
          <w:i/>
          <w:lang w:eastAsia="fr-FR"/>
        </w:rPr>
      </w:pPr>
      <w:r w:rsidRPr="00F97DE9">
        <w:rPr>
          <w:rFonts w:cstheme="minorHAnsi"/>
          <w:i/>
          <w:lang w:eastAsia="fr-FR"/>
        </w:rPr>
        <w:t>Des calculs à effectuer pour fonder l’analyse</w:t>
      </w:r>
    </w:p>
    <w:p w14:paraId="65468A10" w14:textId="1007353F" w:rsidR="00860990" w:rsidRDefault="00860990" w:rsidP="00860990">
      <w:pPr>
        <w:rPr>
          <w:lang w:eastAsia="fr-FR"/>
        </w:rPr>
      </w:pPr>
      <w:r w:rsidRPr="00A539BB">
        <w:rPr>
          <w:rFonts w:cstheme="minorHAnsi"/>
          <w:lang w:eastAsia="fr-FR"/>
        </w:rPr>
        <w:t>Exemple :</w:t>
      </w:r>
      <w:r w:rsidR="00C8402F">
        <w:rPr>
          <w:rFonts w:cstheme="minorHAnsi"/>
          <w:lang w:eastAsia="fr-FR"/>
        </w:rPr>
        <w:t xml:space="preserve"> </w:t>
      </w:r>
      <w:r w:rsidR="00207186">
        <w:rPr>
          <w:lang w:eastAsia="fr-FR"/>
        </w:rPr>
        <w:t>c</w:t>
      </w:r>
      <w:r w:rsidR="006B6BFE" w:rsidRPr="006B6BFE">
        <w:rPr>
          <w:lang w:eastAsia="fr-FR"/>
        </w:rPr>
        <w:t>alculer et commenter les principaux indicateurs extraits des comptes de résultat de 2013 à 2017 (documents 4 et 5)</w:t>
      </w:r>
    </w:p>
    <w:p w14:paraId="19199A28" w14:textId="2F6DA19B" w:rsidR="006B6BFE" w:rsidRDefault="006B6BFE" w:rsidP="00860990">
      <w:pPr>
        <w:rPr>
          <w:lang w:eastAsia="fr-FR"/>
        </w:rPr>
      </w:pPr>
      <w:r>
        <w:rPr>
          <w:lang w:eastAsia="fr-FR"/>
        </w:rPr>
        <w:t>Ici on remarque que les documents à mobiliser ont été précisés.</w:t>
      </w:r>
    </w:p>
    <w:p w14:paraId="764299E0" w14:textId="77777777" w:rsidR="007579C1" w:rsidRPr="007A72DC" w:rsidRDefault="007579C1" w:rsidP="00860990">
      <w:pPr>
        <w:rPr>
          <w:lang w:eastAsia="fr-FR"/>
        </w:rPr>
      </w:pPr>
    </w:p>
    <w:p w14:paraId="295DB66C" w14:textId="1C6B74C3" w:rsidR="007A72DC" w:rsidRDefault="00860990" w:rsidP="00F97DE9">
      <w:pPr>
        <w:rPr>
          <w:rFonts w:cstheme="minorHAnsi"/>
          <w:i/>
          <w:lang w:eastAsia="fr-FR"/>
        </w:rPr>
      </w:pPr>
      <w:r>
        <w:rPr>
          <w:rFonts w:cstheme="minorHAnsi"/>
          <w:i/>
          <w:lang w:eastAsia="fr-FR"/>
        </w:rPr>
        <w:t>Des questions d’ouverture permettant de mobiliser la connaissance des organisations pour proposer des transferts, des généralisations</w:t>
      </w:r>
      <w:r w:rsidR="008777F4">
        <w:rPr>
          <w:rFonts w:cstheme="minorHAnsi"/>
          <w:i/>
          <w:lang w:eastAsia="fr-FR"/>
        </w:rPr>
        <w:t xml:space="preserve"> </w:t>
      </w:r>
    </w:p>
    <w:p w14:paraId="5E2B7BE0" w14:textId="62BB000D" w:rsidR="00860990" w:rsidRDefault="00860990">
      <w:pPr>
        <w:rPr>
          <w:rFonts w:cstheme="minorHAnsi"/>
          <w:i/>
          <w:lang w:eastAsia="fr-FR"/>
        </w:rPr>
      </w:pPr>
      <w:r w:rsidRPr="00C8402F">
        <w:rPr>
          <w:rFonts w:cstheme="minorHAnsi"/>
          <w:lang w:eastAsia="fr-FR"/>
        </w:rPr>
        <w:t>Exemple</w:t>
      </w:r>
      <w:r w:rsidR="00086584">
        <w:rPr>
          <w:rFonts w:cstheme="minorHAnsi"/>
          <w:lang w:eastAsia="fr-FR"/>
        </w:rPr>
        <w:t xml:space="preserve"> : </w:t>
      </w:r>
      <w:r w:rsidR="00086584" w:rsidRPr="00086584">
        <w:rPr>
          <w:rFonts w:cstheme="minorHAnsi"/>
          <w:lang w:eastAsia="fr-FR"/>
        </w:rPr>
        <w:t>la mise en place d’une telle solution répond</w:t>
      </w:r>
      <w:r w:rsidR="00AB42D9">
        <w:rPr>
          <w:rFonts w:cstheme="minorHAnsi"/>
          <w:lang w:eastAsia="fr-FR"/>
        </w:rPr>
        <w:t>-elle</w:t>
      </w:r>
      <w:r w:rsidR="00086584" w:rsidRPr="00086584">
        <w:rPr>
          <w:rFonts w:cstheme="minorHAnsi"/>
          <w:lang w:eastAsia="fr-FR"/>
        </w:rPr>
        <w:t xml:space="preserve"> toujours aux besoins d’agilité des organisations ? Répondre à cette question de façon cohérente et argumentée en mobilisant des situations de gestion variées, dont celle de l’entreprise </w:t>
      </w:r>
      <w:proofErr w:type="spellStart"/>
      <w:r w:rsidR="008773B8" w:rsidRPr="00086584">
        <w:rPr>
          <w:rFonts w:cstheme="minorHAnsi"/>
          <w:lang w:eastAsia="fr-FR"/>
        </w:rPr>
        <w:t>D</w:t>
      </w:r>
      <w:r w:rsidR="008773B8">
        <w:rPr>
          <w:rFonts w:cstheme="minorHAnsi"/>
          <w:lang w:eastAsia="fr-FR"/>
        </w:rPr>
        <w:t>e</w:t>
      </w:r>
      <w:r w:rsidR="008773B8" w:rsidRPr="00086584">
        <w:rPr>
          <w:rFonts w:cstheme="minorHAnsi"/>
          <w:lang w:eastAsia="fr-FR"/>
        </w:rPr>
        <w:t>gobert</w:t>
      </w:r>
      <w:proofErr w:type="spellEnd"/>
      <w:r w:rsidR="007F072F">
        <w:rPr>
          <w:rFonts w:cstheme="minorHAnsi"/>
          <w:lang w:eastAsia="fr-FR"/>
        </w:rPr>
        <w:t>.</w:t>
      </w:r>
    </w:p>
    <w:p w14:paraId="3098DD59" w14:textId="77777777" w:rsidR="007579C1" w:rsidRDefault="007579C1">
      <w:pPr>
        <w:rPr>
          <w:rFonts w:cstheme="minorHAnsi"/>
          <w:i/>
          <w:lang w:eastAsia="fr-FR"/>
        </w:rPr>
      </w:pPr>
    </w:p>
    <w:p w14:paraId="225243B9" w14:textId="26CBC124" w:rsidR="00860990" w:rsidRPr="00F97DE9" w:rsidRDefault="00860990">
      <w:pPr>
        <w:rPr>
          <w:rFonts w:cstheme="minorHAnsi"/>
          <w:i/>
          <w:lang w:eastAsia="fr-FR"/>
        </w:rPr>
      </w:pPr>
      <w:r>
        <w:rPr>
          <w:rFonts w:cstheme="minorHAnsi"/>
          <w:i/>
          <w:lang w:eastAsia="fr-FR"/>
        </w:rPr>
        <w:t>Des questions mettant en évidence les tensions</w:t>
      </w:r>
    </w:p>
    <w:p w14:paraId="2FDA49BA" w14:textId="72DBADD7" w:rsidR="00860990" w:rsidRDefault="00860990" w:rsidP="00860990">
      <w:pPr>
        <w:rPr>
          <w:rFonts w:cstheme="minorHAnsi"/>
          <w:lang w:eastAsia="fr-FR"/>
        </w:rPr>
      </w:pPr>
      <w:r w:rsidRPr="00A539BB">
        <w:rPr>
          <w:rFonts w:cstheme="minorHAnsi"/>
          <w:lang w:eastAsia="fr-FR"/>
        </w:rPr>
        <w:t>Exemple</w:t>
      </w:r>
      <w:r w:rsidR="009F187B">
        <w:rPr>
          <w:rFonts w:cstheme="minorHAnsi"/>
          <w:lang w:eastAsia="fr-FR"/>
        </w:rPr>
        <w:t>s</w:t>
      </w:r>
      <w:r w:rsidRPr="00A539BB">
        <w:rPr>
          <w:rFonts w:cstheme="minorHAnsi"/>
          <w:lang w:eastAsia="fr-FR"/>
        </w:rPr>
        <w:t> :</w:t>
      </w:r>
      <w:r w:rsidR="00EA1A5A">
        <w:rPr>
          <w:rFonts w:cstheme="minorHAnsi"/>
          <w:lang w:eastAsia="fr-FR"/>
        </w:rPr>
        <w:t xml:space="preserve"> voir </w:t>
      </w:r>
      <w:r w:rsidR="00844351">
        <w:rPr>
          <w:rFonts w:cstheme="minorHAnsi"/>
          <w:lang w:eastAsia="fr-FR"/>
        </w:rPr>
        <w:t>l’</w:t>
      </w:r>
      <w:r w:rsidR="00EA1A5A">
        <w:rPr>
          <w:rFonts w:cstheme="minorHAnsi"/>
          <w:lang w:eastAsia="fr-FR"/>
        </w:rPr>
        <w:t>exemple ci-dessus</w:t>
      </w:r>
      <w:r w:rsidR="00844351">
        <w:rPr>
          <w:rFonts w:cstheme="minorHAnsi"/>
          <w:lang w:eastAsia="fr-FR"/>
        </w:rPr>
        <w:t xml:space="preserve"> mais aussi</w:t>
      </w:r>
    </w:p>
    <w:p w14:paraId="2944448D" w14:textId="5BA537A9" w:rsidR="00EA1A5A" w:rsidRDefault="00740D70" w:rsidP="00860990">
      <w:pPr>
        <w:rPr>
          <w:rFonts w:cstheme="minorHAnsi"/>
          <w:lang w:eastAsia="fr-FR"/>
        </w:rPr>
      </w:pPr>
      <w:r w:rsidRPr="007A72DC">
        <w:rPr>
          <w:rFonts w:cstheme="minorHAnsi"/>
          <w:lang w:eastAsia="fr-FR"/>
        </w:rPr>
        <w:t>Analyse</w:t>
      </w:r>
      <w:r>
        <w:rPr>
          <w:rFonts w:cstheme="minorHAnsi"/>
          <w:lang w:eastAsia="fr-FR"/>
        </w:rPr>
        <w:t>r</w:t>
      </w:r>
      <w:r w:rsidRPr="007A72DC">
        <w:rPr>
          <w:rFonts w:cstheme="minorHAnsi"/>
          <w:lang w:eastAsia="fr-FR"/>
        </w:rPr>
        <w:t xml:space="preserve"> </w:t>
      </w:r>
      <w:r w:rsidR="00EA1A5A" w:rsidRPr="007A72DC">
        <w:rPr>
          <w:rFonts w:cstheme="minorHAnsi"/>
          <w:lang w:eastAsia="fr-FR"/>
        </w:rPr>
        <w:t xml:space="preserve">la pertinence de ces orientations, compte tenu des forces de l’entreprise </w:t>
      </w:r>
      <w:r>
        <w:rPr>
          <w:rFonts w:cstheme="minorHAnsi"/>
          <w:lang w:eastAsia="fr-FR"/>
        </w:rPr>
        <w:t>(</w:t>
      </w:r>
      <w:r w:rsidR="00EA1A5A" w:rsidRPr="007A72DC">
        <w:rPr>
          <w:rFonts w:cstheme="minorHAnsi"/>
          <w:lang w:eastAsia="fr-FR"/>
        </w:rPr>
        <w:t>avec la nécessité pour les élèves de faire référence au choix faire ou faire-faire</w:t>
      </w:r>
      <w:r>
        <w:rPr>
          <w:rFonts w:cstheme="minorHAnsi"/>
          <w:lang w:eastAsia="fr-FR"/>
        </w:rPr>
        <w:t>).</w:t>
      </w:r>
    </w:p>
    <w:p w14:paraId="26BC7F84" w14:textId="6ED41A79" w:rsidR="000E0A7D" w:rsidRDefault="000E0A7D" w:rsidP="00860990">
      <w:pPr>
        <w:rPr>
          <w:rFonts w:cstheme="minorHAnsi"/>
          <w:lang w:eastAsia="fr-FR"/>
        </w:rPr>
      </w:pPr>
    </w:p>
    <w:p w14:paraId="52F7285B" w14:textId="78C01378" w:rsidR="000E0A7D" w:rsidRPr="00EE38BF" w:rsidRDefault="000E0A7D" w:rsidP="00860990">
      <w:pPr>
        <w:rPr>
          <w:rFonts w:cstheme="minorHAnsi"/>
          <w:i/>
          <w:lang w:eastAsia="fr-FR"/>
        </w:rPr>
      </w:pPr>
      <w:r w:rsidRPr="00EE38BF">
        <w:rPr>
          <w:rFonts w:cstheme="minorHAnsi"/>
          <w:i/>
          <w:lang w:eastAsia="fr-FR"/>
        </w:rPr>
        <w:t>Éventuellement une question de synthèse</w:t>
      </w:r>
    </w:p>
    <w:p w14:paraId="6F966C27" w14:textId="35DCE5C9" w:rsidR="000E0A7D" w:rsidRPr="00EE38BF" w:rsidRDefault="000E0A7D" w:rsidP="5A34CAE7">
      <w:pPr>
        <w:rPr>
          <w:lang w:eastAsia="fr-FR"/>
        </w:rPr>
      </w:pPr>
      <w:r w:rsidRPr="5A34CAE7">
        <w:rPr>
          <w:lang w:eastAsia="fr-FR"/>
        </w:rPr>
        <w:t xml:space="preserve">Exemple : Au terme de cette étude, analyser à quelles conditions monsieur </w:t>
      </w:r>
      <w:proofErr w:type="spellStart"/>
      <w:r w:rsidRPr="5A34CAE7">
        <w:rPr>
          <w:lang w:eastAsia="fr-FR"/>
        </w:rPr>
        <w:t>Degobert</w:t>
      </w:r>
      <w:proofErr w:type="spellEnd"/>
      <w:r w:rsidRPr="5A34CAE7">
        <w:rPr>
          <w:lang w:eastAsia="fr-FR"/>
        </w:rPr>
        <w:t xml:space="preserve"> peut</w:t>
      </w:r>
      <w:r w:rsidR="00EC001D">
        <w:rPr>
          <w:lang w:eastAsia="fr-FR"/>
        </w:rPr>
        <w:t xml:space="preserve"> </w:t>
      </w:r>
      <w:r w:rsidRPr="5A34CAE7">
        <w:rPr>
          <w:lang w:eastAsia="fr-FR"/>
        </w:rPr>
        <w:t>améliorer la performance de son entreprise</w:t>
      </w:r>
      <w:r w:rsidR="00EC001D">
        <w:rPr>
          <w:lang w:eastAsia="fr-FR"/>
        </w:rPr>
        <w:t>.</w:t>
      </w:r>
    </w:p>
    <w:p w14:paraId="69311B97" w14:textId="261C4565" w:rsidR="000E0A7D" w:rsidRPr="00EE38BF" w:rsidRDefault="000E0A7D" w:rsidP="00860990">
      <w:pPr>
        <w:rPr>
          <w:rFonts w:cstheme="minorHAnsi"/>
          <w:lang w:eastAsia="fr-FR"/>
        </w:rPr>
      </w:pPr>
      <w:r w:rsidRPr="00EE38BF">
        <w:rPr>
          <w:rFonts w:cstheme="minorHAnsi"/>
          <w:lang w:eastAsia="fr-FR"/>
        </w:rPr>
        <w:t>Cette question permet d’évaluer la capacité des candidats à exploiter l’ensemble du traitement du sujet pour répondre à la question :</w:t>
      </w:r>
    </w:p>
    <w:p w14:paraId="2EF63AC5" w14:textId="4734A9EE" w:rsidR="000E0A7D" w:rsidRPr="00D70A54" w:rsidRDefault="006C2387" w:rsidP="000E0A7D">
      <w:pPr>
        <w:rPr>
          <w:rFonts w:cstheme="minorHAnsi"/>
          <w:lang w:eastAsia="fr-FR"/>
        </w:rPr>
      </w:pPr>
      <w:r w:rsidRPr="00EE38BF">
        <w:rPr>
          <w:rFonts w:cstheme="minorHAnsi"/>
          <w:lang w:eastAsia="fr-FR"/>
        </w:rPr>
        <w:t>« </w:t>
      </w:r>
      <w:r w:rsidR="000E0A7D" w:rsidRPr="00D70A54">
        <w:rPr>
          <w:rFonts w:cstheme="minorHAnsi"/>
          <w:lang w:eastAsia="fr-FR"/>
        </w:rPr>
        <w:t xml:space="preserve">L'entreprise </w:t>
      </w:r>
      <w:proofErr w:type="spellStart"/>
      <w:r w:rsidR="000E0A7D" w:rsidRPr="00D70A54">
        <w:rPr>
          <w:rFonts w:cstheme="minorHAnsi"/>
          <w:lang w:eastAsia="fr-FR"/>
        </w:rPr>
        <w:t>Degobert</w:t>
      </w:r>
      <w:proofErr w:type="spellEnd"/>
      <w:r w:rsidR="000E0A7D" w:rsidRPr="00D70A54">
        <w:rPr>
          <w:rFonts w:cstheme="minorHAnsi"/>
          <w:lang w:eastAsia="fr-FR"/>
        </w:rPr>
        <w:t xml:space="preserve"> peut améliorer la performance de son entreprise : </w:t>
      </w:r>
    </w:p>
    <w:p w14:paraId="3739626C" w14:textId="506F5A38" w:rsidR="000E0A7D" w:rsidRPr="00D70A54" w:rsidRDefault="000E0A7D" w:rsidP="000E0A7D">
      <w:pPr>
        <w:rPr>
          <w:rFonts w:cstheme="minorHAnsi"/>
          <w:lang w:eastAsia="fr-FR"/>
        </w:rPr>
      </w:pPr>
      <w:r w:rsidRPr="00D70A54">
        <w:rPr>
          <w:rFonts w:cstheme="minorHAnsi"/>
          <w:lang w:eastAsia="fr-FR"/>
        </w:rPr>
        <w:t>- en mettant en place des actions visant à améliorer la rentabilité et la valeur perçue : hausse de la marge, hausse des prix ... mais risque car le marché (</w:t>
      </w:r>
      <w:r w:rsidR="00396BC3">
        <w:rPr>
          <w:rFonts w:cstheme="minorHAnsi"/>
          <w:lang w:eastAsia="fr-FR"/>
        </w:rPr>
        <w:t xml:space="preserve">du </w:t>
      </w:r>
      <w:r w:rsidRPr="00D70A54">
        <w:rPr>
          <w:rFonts w:cstheme="minorHAnsi"/>
          <w:lang w:eastAsia="fr-FR"/>
        </w:rPr>
        <w:t xml:space="preserve">mariage) est fortement concurrentiel </w:t>
      </w:r>
      <w:r w:rsidR="00D70A54" w:rsidRPr="00EE38BF">
        <w:rPr>
          <w:rFonts w:cstheme="minorHAnsi"/>
          <w:lang w:eastAsia="fr-FR"/>
        </w:rPr>
        <w:t>et</w:t>
      </w:r>
      <w:r w:rsidRPr="00D70A54">
        <w:rPr>
          <w:rFonts w:cstheme="minorHAnsi"/>
          <w:lang w:eastAsia="fr-FR"/>
        </w:rPr>
        <w:t xml:space="preserve"> une hausse des prix peut entraîner une</w:t>
      </w:r>
      <w:r w:rsidR="00396BC3">
        <w:rPr>
          <w:rFonts w:cstheme="minorHAnsi"/>
          <w:lang w:eastAsia="fr-FR"/>
        </w:rPr>
        <w:t xml:space="preserve"> baisse de la consommation, etc… </w:t>
      </w:r>
      <w:r w:rsidRPr="00D70A54">
        <w:rPr>
          <w:rFonts w:cstheme="minorHAnsi"/>
          <w:lang w:eastAsia="fr-FR"/>
        </w:rPr>
        <w:t xml:space="preserve">Ces actions ne garantissent pas, dans l'absolu, une hausse de la performance. </w:t>
      </w:r>
    </w:p>
    <w:p w14:paraId="2F818E52" w14:textId="77777777" w:rsidR="000E0A7D" w:rsidRPr="00D70A54" w:rsidRDefault="000E0A7D" w:rsidP="000E0A7D">
      <w:pPr>
        <w:rPr>
          <w:rFonts w:cstheme="minorHAnsi"/>
          <w:lang w:eastAsia="fr-FR"/>
        </w:rPr>
      </w:pPr>
      <w:r w:rsidRPr="00D70A54">
        <w:rPr>
          <w:rFonts w:cstheme="minorHAnsi"/>
          <w:lang w:eastAsia="fr-FR"/>
        </w:rPr>
        <w:t xml:space="preserve">- en améliorant son organisation interne (notion d'efficacité, efficience). Deux leviers paraissent nécessaires ici : </w:t>
      </w:r>
    </w:p>
    <w:p w14:paraId="183DA566" w14:textId="18795C06" w:rsidR="000E0A7D" w:rsidRPr="00D70A54" w:rsidRDefault="000E0A7D" w:rsidP="000E0A7D">
      <w:pPr>
        <w:rPr>
          <w:rFonts w:cstheme="minorHAnsi"/>
          <w:lang w:eastAsia="fr-FR"/>
        </w:rPr>
      </w:pPr>
      <w:r w:rsidRPr="00D70A54">
        <w:rPr>
          <w:rFonts w:cstheme="minorHAnsi"/>
          <w:lang w:eastAsia="fr-FR"/>
        </w:rPr>
        <w:t>* au niveau RH : style de management (en déléguant), en formant (mais le recours aux extra</w:t>
      </w:r>
      <w:r w:rsidR="00D70A54" w:rsidRPr="00EE38BF">
        <w:rPr>
          <w:rFonts w:cstheme="minorHAnsi"/>
          <w:lang w:eastAsia="fr-FR"/>
        </w:rPr>
        <w:t>s</w:t>
      </w:r>
      <w:r w:rsidRPr="00D70A54">
        <w:rPr>
          <w:rFonts w:cstheme="minorHAnsi"/>
          <w:lang w:eastAsia="fr-FR"/>
        </w:rPr>
        <w:t xml:space="preserve"> ne permet pas de stabiliser les RH... quid de l'efficacité des formations dans ce contexte ?)</w:t>
      </w:r>
    </w:p>
    <w:p w14:paraId="0FFF0A15" w14:textId="3BDBB7FE" w:rsidR="000E0A7D" w:rsidRPr="00D70A54" w:rsidRDefault="000E0A7D" w:rsidP="000E0A7D">
      <w:pPr>
        <w:rPr>
          <w:rFonts w:cstheme="minorHAnsi"/>
          <w:lang w:eastAsia="fr-FR"/>
        </w:rPr>
      </w:pPr>
      <w:r w:rsidRPr="00D70A54">
        <w:rPr>
          <w:rFonts w:cstheme="minorHAnsi"/>
          <w:lang w:eastAsia="fr-FR"/>
        </w:rPr>
        <w:t xml:space="preserve">* au niveau SI : Le PGI fluidifie et optimise les flux d'informations. Source de gains de temps, </w:t>
      </w:r>
      <w:r w:rsidR="00B23C75">
        <w:rPr>
          <w:rFonts w:cstheme="minorHAnsi"/>
          <w:lang w:eastAsia="fr-FR"/>
        </w:rPr>
        <w:t>meilleure maîtrise des processus</w:t>
      </w:r>
      <w:r w:rsidRPr="00D70A54">
        <w:rPr>
          <w:rFonts w:cstheme="minorHAnsi"/>
          <w:lang w:eastAsia="fr-FR"/>
        </w:rPr>
        <w:t>, info</w:t>
      </w:r>
      <w:r w:rsidR="00D70A54" w:rsidRPr="00EE38BF">
        <w:rPr>
          <w:rFonts w:cstheme="minorHAnsi"/>
          <w:lang w:eastAsia="fr-FR"/>
        </w:rPr>
        <w:t>rmation</w:t>
      </w:r>
      <w:r w:rsidRPr="00D70A54">
        <w:rPr>
          <w:rFonts w:cstheme="minorHAnsi"/>
          <w:lang w:eastAsia="fr-FR"/>
        </w:rPr>
        <w:t xml:space="preserve">s non perdues, réactivité, </w:t>
      </w:r>
      <w:proofErr w:type="spellStart"/>
      <w:r w:rsidRPr="00D70A54">
        <w:rPr>
          <w:rFonts w:cstheme="minorHAnsi"/>
          <w:lang w:eastAsia="fr-FR"/>
        </w:rPr>
        <w:t>etc</w:t>
      </w:r>
      <w:proofErr w:type="spellEnd"/>
      <w:r w:rsidRPr="00D70A54">
        <w:rPr>
          <w:rFonts w:cstheme="minorHAnsi"/>
          <w:lang w:eastAsia="fr-FR"/>
        </w:rPr>
        <w:t xml:space="preserve"> mais cela suppose de former les collaborateurs.</w:t>
      </w:r>
    </w:p>
    <w:p w14:paraId="199E0D00" w14:textId="772E646F" w:rsidR="000E0A7D" w:rsidRPr="00D70A54" w:rsidRDefault="000E0A7D" w:rsidP="000E0A7D">
      <w:pPr>
        <w:rPr>
          <w:rFonts w:cstheme="minorHAnsi"/>
          <w:lang w:eastAsia="fr-FR"/>
        </w:rPr>
      </w:pPr>
      <w:r w:rsidRPr="00D70A54">
        <w:rPr>
          <w:rFonts w:cstheme="minorHAnsi"/>
          <w:lang w:eastAsia="fr-FR"/>
        </w:rPr>
        <w:t>-Enfin, l'entreprise pourrait proposer d'autres actions, à apprécier au regard de ses ressources et des pratiques de ses concurrents : communication, ...</w:t>
      </w:r>
      <w:r w:rsidR="006C2387" w:rsidRPr="00EE38BF">
        <w:rPr>
          <w:rFonts w:cstheme="minorHAnsi"/>
          <w:lang w:eastAsia="fr-FR"/>
        </w:rPr>
        <w:t> »</w:t>
      </w:r>
      <w:r w:rsidR="00B23C75">
        <w:rPr>
          <w:rFonts w:cstheme="minorHAnsi"/>
          <w:lang w:eastAsia="fr-FR"/>
        </w:rPr>
        <w:t>.</w:t>
      </w:r>
    </w:p>
    <w:p w14:paraId="2B8573C5" w14:textId="3CCAA957" w:rsidR="00D33C80" w:rsidRPr="00EE38BF" w:rsidRDefault="00D33C80" w:rsidP="000E0A7D">
      <w:pPr>
        <w:rPr>
          <w:rFonts w:cstheme="minorHAnsi"/>
          <w:i/>
          <w:lang w:eastAsia="fr-FR"/>
        </w:rPr>
      </w:pPr>
      <w:bookmarkStart w:id="2" w:name="_GoBack"/>
      <w:bookmarkEnd w:id="2"/>
      <w:r w:rsidRPr="00064B14">
        <w:rPr>
          <w:rFonts w:cstheme="minorHAnsi"/>
          <w:i/>
          <w:lang w:eastAsia="fr-FR"/>
        </w:rPr>
        <w:lastRenderedPageBreak/>
        <w:t xml:space="preserve">Remarque : </w:t>
      </w:r>
      <w:r w:rsidRPr="00EE38BF">
        <w:rPr>
          <w:rFonts w:cstheme="minorHAnsi"/>
          <w:i/>
          <w:lang w:eastAsia="fr-FR"/>
        </w:rPr>
        <w:t xml:space="preserve">le questionnement concernant le numérique est riche, de manière à montrer une variété de préoccupations sur cette dimension du programme qui apparaît dans </w:t>
      </w:r>
      <w:r w:rsidR="004A2C59">
        <w:rPr>
          <w:rFonts w:cstheme="minorHAnsi"/>
          <w:i/>
          <w:lang w:eastAsia="fr-FR"/>
        </w:rPr>
        <w:t>le</w:t>
      </w:r>
      <w:r w:rsidRPr="00EE38BF">
        <w:rPr>
          <w:rFonts w:cstheme="minorHAnsi"/>
          <w:i/>
          <w:lang w:eastAsia="fr-FR"/>
        </w:rPr>
        <w:t xml:space="preserve"> </w:t>
      </w:r>
      <w:r w:rsidR="009F187B" w:rsidRPr="00EE38BF">
        <w:rPr>
          <w:rFonts w:cstheme="minorHAnsi"/>
          <w:i/>
          <w:lang w:eastAsia="fr-FR"/>
        </w:rPr>
        <w:t>nom</w:t>
      </w:r>
      <w:r w:rsidR="004A2C59">
        <w:rPr>
          <w:rFonts w:cstheme="minorHAnsi"/>
          <w:i/>
          <w:lang w:eastAsia="fr-FR"/>
        </w:rPr>
        <w:t xml:space="preserve"> de deux enseignements de spécialité (en première et en terminale)</w:t>
      </w:r>
      <w:r w:rsidRPr="00EE38BF">
        <w:rPr>
          <w:rFonts w:cstheme="minorHAnsi"/>
          <w:i/>
          <w:lang w:eastAsia="fr-FR"/>
        </w:rPr>
        <w:t>.</w:t>
      </w:r>
    </w:p>
    <w:p w14:paraId="09B0E69B" w14:textId="77777777" w:rsidR="00D33C80" w:rsidRDefault="00D33C80">
      <w:pPr>
        <w:rPr>
          <w:rFonts w:cstheme="minorHAnsi"/>
          <w:lang w:eastAsia="fr-FR"/>
        </w:rPr>
      </w:pPr>
    </w:p>
    <w:p w14:paraId="1568D54E" w14:textId="77777777" w:rsidR="006B2AB5" w:rsidRPr="00F97DE9" w:rsidRDefault="006B2AB5">
      <w:pPr>
        <w:rPr>
          <w:rFonts w:cstheme="minorHAnsi"/>
          <w:b/>
          <w:lang w:eastAsia="fr-FR"/>
        </w:rPr>
      </w:pPr>
      <w:r w:rsidRPr="00F97DE9">
        <w:rPr>
          <w:rFonts w:cstheme="minorHAnsi"/>
          <w:b/>
          <w:lang w:eastAsia="fr-FR"/>
        </w:rPr>
        <w:t>Les documents</w:t>
      </w:r>
    </w:p>
    <w:p w14:paraId="3A915921" w14:textId="28AD913A" w:rsidR="00CC3E28" w:rsidRDefault="00823BAB">
      <w:pPr>
        <w:rPr>
          <w:rFonts w:cstheme="minorHAnsi"/>
          <w:lang w:eastAsia="fr-FR"/>
        </w:rPr>
      </w:pPr>
      <w:r>
        <w:rPr>
          <w:rFonts w:cstheme="minorHAnsi"/>
          <w:lang w:eastAsia="fr-FR"/>
        </w:rPr>
        <w:t>Les</w:t>
      </w:r>
      <w:r w:rsidR="00882011">
        <w:rPr>
          <w:rFonts w:cstheme="minorHAnsi"/>
          <w:lang w:eastAsia="fr-FR"/>
        </w:rPr>
        <w:t xml:space="preserve"> auteurs se sont rendus dans l’organisation</w:t>
      </w:r>
      <w:r>
        <w:rPr>
          <w:rFonts w:cstheme="minorHAnsi"/>
          <w:lang w:eastAsia="fr-FR"/>
        </w:rPr>
        <w:t xml:space="preserve"> et</w:t>
      </w:r>
      <w:r w:rsidR="00882011">
        <w:rPr>
          <w:rFonts w:cstheme="minorHAnsi"/>
          <w:lang w:eastAsia="fr-FR"/>
        </w:rPr>
        <w:t xml:space="preserve"> ont rencontré son dirigeant</w:t>
      </w:r>
      <w:r>
        <w:rPr>
          <w:rFonts w:cstheme="minorHAnsi"/>
          <w:lang w:eastAsia="fr-FR"/>
        </w:rPr>
        <w:t>.</w:t>
      </w:r>
      <w:r w:rsidR="00365A22">
        <w:rPr>
          <w:rFonts w:cstheme="minorHAnsi"/>
          <w:lang w:eastAsia="fr-FR"/>
        </w:rPr>
        <w:t xml:space="preserve"> </w:t>
      </w:r>
      <w:r>
        <w:rPr>
          <w:rFonts w:cstheme="minorHAnsi"/>
          <w:lang w:eastAsia="fr-FR"/>
        </w:rPr>
        <w:t>Les échanges avec le dirigeant ou ses représentants peuvent également avoir lieu à distance.</w:t>
      </w:r>
      <w:r w:rsidR="00882011">
        <w:rPr>
          <w:rFonts w:cstheme="minorHAnsi"/>
          <w:lang w:eastAsia="fr-FR"/>
        </w:rPr>
        <w:t xml:space="preserve"> </w:t>
      </w:r>
      <w:r>
        <w:rPr>
          <w:rFonts w:cstheme="minorHAnsi"/>
          <w:lang w:eastAsia="fr-FR"/>
        </w:rPr>
        <w:t>L</w:t>
      </w:r>
      <w:r w:rsidR="00882011">
        <w:rPr>
          <w:rFonts w:cstheme="minorHAnsi"/>
          <w:lang w:eastAsia="fr-FR"/>
        </w:rPr>
        <w:t>es documents sont basés sur des données réelles.</w:t>
      </w:r>
    </w:p>
    <w:p w14:paraId="7C4BF9D9" w14:textId="77777777" w:rsidR="00CC3E28" w:rsidRDefault="00CC3E28">
      <w:pPr>
        <w:rPr>
          <w:rFonts w:cstheme="minorHAnsi"/>
          <w:lang w:eastAsia="fr-FR"/>
        </w:rPr>
      </w:pPr>
      <w:r>
        <w:rPr>
          <w:rFonts w:cstheme="minorHAnsi"/>
          <w:lang w:eastAsia="fr-FR"/>
        </w:rPr>
        <w:t>On trouve des documents de différentes natures :</w:t>
      </w:r>
    </w:p>
    <w:p w14:paraId="024EBB0E" w14:textId="250F6C23" w:rsidR="00B669FB" w:rsidRDefault="00AE4B8D" w:rsidP="00F97DE9">
      <w:pPr>
        <w:pStyle w:val="Paragraphedeliste"/>
        <w:numPr>
          <w:ilvl w:val="0"/>
          <w:numId w:val="52"/>
        </w:numPr>
        <w:rPr>
          <w:rFonts w:cstheme="minorHAnsi"/>
          <w:lang w:eastAsia="fr-FR"/>
        </w:rPr>
      </w:pPr>
      <w:r>
        <w:rPr>
          <w:rFonts w:cstheme="minorHAnsi"/>
          <w:lang w:eastAsia="fr-FR"/>
        </w:rPr>
        <w:t xml:space="preserve">un </w:t>
      </w:r>
      <w:r w:rsidR="00195540">
        <w:rPr>
          <w:rFonts w:cstheme="minorHAnsi"/>
          <w:lang w:eastAsia="fr-FR"/>
        </w:rPr>
        <w:t>document extrait d’un texte d’auteur</w:t>
      </w:r>
      <w:r>
        <w:rPr>
          <w:rFonts w:cstheme="minorHAnsi"/>
          <w:lang w:eastAsia="fr-FR"/>
        </w:rPr>
        <w:t>,</w:t>
      </w:r>
      <w:r w:rsidR="00F97DE9">
        <w:rPr>
          <w:rFonts w:cstheme="minorHAnsi"/>
          <w:lang w:eastAsia="fr-FR"/>
        </w:rPr>
        <w:t xml:space="preserve"> document 2</w:t>
      </w:r>
      <w:r w:rsidR="00267262">
        <w:rPr>
          <w:rFonts w:cstheme="minorHAnsi"/>
          <w:lang w:eastAsia="fr-FR"/>
        </w:rPr>
        <w:t>. Ce document intègre également un schéma générique pouvant être mobilisé dans différents sujets</w:t>
      </w:r>
      <w:r>
        <w:rPr>
          <w:rFonts w:cstheme="minorHAnsi"/>
          <w:lang w:eastAsia="fr-FR"/>
        </w:rPr>
        <w:t> ;</w:t>
      </w:r>
    </w:p>
    <w:p w14:paraId="18D53445" w14:textId="15D8D17C" w:rsidR="00B92C14" w:rsidRDefault="00B92C14" w:rsidP="00F97DE9">
      <w:pPr>
        <w:pStyle w:val="Paragraphedeliste"/>
        <w:numPr>
          <w:ilvl w:val="0"/>
          <w:numId w:val="52"/>
        </w:numPr>
        <w:rPr>
          <w:rFonts w:cstheme="minorHAnsi"/>
          <w:lang w:eastAsia="fr-FR"/>
        </w:rPr>
      </w:pPr>
      <w:r>
        <w:rPr>
          <w:rFonts w:cstheme="minorHAnsi"/>
          <w:lang w:eastAsia="fr-FR"/>
        </w:rPr>
        <w:t>un extrait d’article de presse, document 3 ;</w:t>
      </w:r>
    </w:p>
    <w:p w14:paraId="7D5264CC" w14:textId="46B39971" w:rsidR="00B92C14" w:rsidRDefault="00B92C14" w:rsidP="00B92C14">
      <w:pPr>
        <w:pStyle w:val="Paragraphedeliste"/>
        <w:numPr>
          <w:ilvl w:val="0"/>
          <w:numId w:val="52"/>
        </w:numPr>
        <w:rPr>
          <w:rFonts w:cstheme="minorHAnsi"/>
          <w:lang w:eastAsia="fr-FR"/>
        </w:rPr>
      </w:pPr>
      <w:r>
        <w:rPr>
          <w:rFonts w:cstheme="minorHAnsi"/>
          <w:lang w:eastAsia="fr-FR"/>
        </w:rPr>
        <w:t>un document constitué à partir de données réelles de l’entreprise, document 4 ;</w:t>
      </w:r>
    </w:p>
    <w:p w14:paraId="0C0A610A" w14:textId="73125844" w:rsidR="005A050A" w:rsidRDefault="009D239F" w:rsidP="00F97DE9">
      <w:pPr>
        <w:pStyle w:val="Paragraphedeliste"/>
        <w:numPr>
          <w:ilvl w:val="0"/>
          <w:numId w:val="52"/>
        </w:numPr>
        <w:rPr>
          <w:rFonts w:cstheme="minorHAnsi"/>
          <w:lang w:eastAsia="fr-FR"/>
        </w:rPr>
      </w:pPr>
      <w:r>
        <w:rPr>
          <w:rFonts w:cstheme="minorHAnsi"/>
          <w:lang w:eastAsia="fr-FR"/>
        </w:rPr>
        <w:t>u</w:t>
      </w:r>
      <w:r w:rsidR="005A050A">
        <w:rPr>
          <w:rFonts w:cstheme="minorHAnsi"/>
          <w:lang w:eastAsia="fr-FR"/>
        </w:rPr>
        <w:t xml:space="preserve">n document qui présente des formules pour aider le candidat à calculer des éléments qu’il va mobiliser dans son analyse, document 5 ; </w:t>
      </w:r>
    </w:p>
    <w:p w14:paraId="37166B47" w14:textId="21D12F34" w:rsidR="00E5421B" w:rsidRDefault="009D239F" w:rsidP="00F97DE9">
      <w:pPr>
        <w:pStyle w:val="Paragraphedeliste"/>
        <w:numPr>
          <w:ilvl w:val="0"/>
          <w:numId w:val="52"/>
        </w:numPr>
        <w:rPr>
          <w:rFonts w:cstheme="minorHAnsi"/>
          <w:lang w:eastAsia="fr-FR"/>
        </w:rPr>
      </w:pPr>
      <w:r>
        <w:rPr>
          <w:rFonts w:cstheme="minorHAnsi"/>
          <w:lang w:eastAsia="fr-FR"/>
        </w:rPr>
        <w:t>u</w:t>
      </w:r>
      <w:r w:rsidR="00E5421B">
        <w:rPr>
          <w:rFonts w:cstheme="minorHAnsi"/>
          <w:lang w:eastAsia="fr-FR"/>
        </w:rPr>
        <w:t>n document qui vise à enrichir la compréhension du contexte, document 11 ;</w:t>
      </w:r>
    </w:p>
    <w:p w14:paraId="18877F85" w14:textId="1040B7CA" w:rsidR="00B669FB" w:rsidRDefault="00764947" w:rsidP="00F97DE9">
      <w:pPr>
        <w:pStyle w:val="Paragraphedeliste"/>
        <w:numPr>
          <w:ilvl w:val="0"/>
          <w:numId w:val="52"/>
        </w:numPr>
        <w:rPr>
          <w:rFonts w:cstheme="minorHAnsi"/>
          <w:lang w:eastAsia="fr-FR"/>
        </w:rPr>
      </w:pPr>
      <w:r>
        <w:rPr>
          <w:rFonts w:cstheme="minorHAnsi"/>
          <w:lang w:eastAsia="fr-FR"/>
        </w:rPr>
        <w:t>un</w:t>
      </w:r>
      <w:r w:rsidR="00A44768">
        <w:rPr>
          <w:rFonts w:cstheme="minorHAnsi"/>
          <w:lang w:eastAsia="fr-FR"/>
        </w:rPr>
        <w:t xml:space="preserve"> </w:t>
      </w:r>
      <w:r w:rsidR="00B669FB">
        <w:rPr>
          <w:rFonts w:cstheme="minorHAnsi"/>
          <w:lang w:eastAsia="fr-FR"/>
        </w:rPr>
        <w:t xml:space="preserve">document qui transcrit des échanges entre </w:t>
      </w:r>
      <w:r>
        <w:rPr>
          <w:rFonts w:cstheme="minorHAnsi"/>
          <w:lang w:eastAsia="fr-FR"/>
        </w:rPr>
        <w:t>un</w:t>
      </w:r>
      <w:r w:rsidR="00B669FB">
        <w:rPr>
          <w:rFonts w:cstheme="minorHAnsi"/>
          <w:lang w:eastAsia="fr-FR"/>
        </w:rPr>
        <w:t xml:space="preserve"> acteur de l’organisation et </w:t>
      </w:r>
      <w:r>
        <w:rPr>
          <w:rFonts w:cstheme="minorHAnsi"/>
          <w:lang w:eastAsia="fr-FR"/>
        </w:rPr>
        <w:t xml:space="preserve">un </w:t>
      </w:r>
      <w:r w:rsidR="00B669FB">
        <w:rPr>
          <w:rFonts w:cstheme="minorHAnsi"/>
          <w:lang w:eastAsia="fr-FR"/>
        </w:rPr>
        <w:t>partenaire</w:t>
      </w:r>
      <w:r w:rsidR="00A44768">
        <w:rPr>
          <w:rFonts w:cstheme="minorHAnsi"/>
          <w:lang w:eastAsia="fr-FR"/>
        </w:rPr>
        <w:t>,</w:t>
      </w:r>
      <w:r w:rsidR="00F97DE9">
        <w:rPr>
          <w:rFonts w:cstheme="minorHAnsi"/>
          <w:lang w:eastAsia="fr-FR"/>
        </w:rPr>
        <w:t xml:space="preserve"> document</w:t>
      </w:r>
      <w:r>
        <w:rPr>
          <w:rFonts w:cstheme="minorHAnsi"/>
          <w:lang w:eastAsia="fr-FR"/>
        </w:rPr>
        <w:t xml:space="preserve"> 12</w:t>
      </w:r>
      <w:r w:rsidR="00B9565E">
        <w:rPr>
          <w:rFonts w:cstheme="minorHAnsi"/>
          <w:lang w:eastAsia="fr-FR"/>
        </w:rPr>
        <w:t>.</w:t>
      </w:r>
    </w:p>
    <w:p w14:paraId="4FCC6ADC" w14:textId="77777777" w:rsidR="00FA761D" w:rsidRDefault="00FA761D">
      <w:r>
        <w:br w:type="page"/>
      </w:r>
    </w:p>
    <w:p w14:paraId="4CDEE08E" w14:textId="77777777" w:rsidR="008C12E1" w:rsidRDefault="001665F3" w:rsidP="0008212C">
      <w:pPr>
        <w:pBdr>
          <w:bottom w:val="single" w:sz="4" w:space="1" w:color="auto"/>
        </w:pBdr>
        <w:rPr>
          <w:b/>
        </w:rPr>
      </w:pPr>
      <w:r>
        <w:rPr>
          <w:b/>
        </w:rPr>
        <w:lastRenderedPageBreak/>
        <w:t>DEGOBERT</w:t>
      </w:r>
      <w:r w:rsidR="005D02DA" w:rsidRPr="005D02DA">
        <w:rPr>
          <w:b/>
        </w:rPr>
        <w:t>-TRAITEUR </w:t>
      </w:r>
      <w:r w:rsidR="00FC1DA6">
        <w:rPr>
          <w:rFonts w:hint="cs"/>
          <w:b/>
        </w:rPr>
        <w:t>É</w:t>
      </w:r>
      <w:r w:rsidR="00FC1DA6">
        <w:rPr>
          <w:b/>
        </w:rPr>
        <w:t>V</w:t>
      </w:r>
      <w:r w:rsidR="00FC1DA6">
        <w:rPr>
          <w:rFonts w:hint="cs"/>
          <w:b/>
        </w:rPr>
        <w:t>É</w:t>
      </w:r>
      <w:r w:rsidR="004A38CD">
        <w:rPr>
          <w:b/>
        </w:rPr>
        <w:t>NEMENTIEL</w:t>
      </w:r>
    </w:p>
    <w:p w14:paraId="1D59755D" w14:textId="77777777" w:rsidR="004A38CD" w:rsidRDefault="008C11E1" w:rsidP="005D02DA">
      <w:pPr>
        <w:rPr>
          <w:b/>
        </w:rPr>
      </w:pPr>
      <w:r w:rsidRPr="008C11E1">
        <w:rPr>
          <w:rFonts w:ascii="Arial" w:hAnsi="Arial" w:cs="Arial"/>
          <w:noProof/>
          <w:sz w:val="24"/>
          <w:szCs w:val="24"/>
          <w:lang w:eastAsia="fr-FR"/>
        </w:rPr>
        <w:drawing>
          <wp:anchor distT="0" distB="0" distL="114300" distR="114300" simplePos="0" relativeHeight="251658240" behindDoc="0" locked="0" layoutInCell="1" allowOverlap="1" wp14:anchorId="743D09AF" wp14:editId="64A9690C">
            <wp:simplePos x="0" y="0"/>
            <wp:positionH relativeFrom="column">
              <wp:posOffset>4781550</wp:posOffset>
            </wp:positionH>
            <wp:positionV relativeFrom="paragraph">
              <wp:posOffset>76835</wp:posOffset>
            </wp:positionV>
            <wp:extent cx="2148205" cy="1454150"/>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205" cy="1454150"/>
                    </a:xfrm>
                    <a:prstGeom prst="rect">
                      <a:avLst/>
                    </a:prstGeom>
                  </pic:spPr>
                </pic:pic>
              </a:graphicData>
            </a:graphic>
          </wp:anchor>
        </w:drawing>
      </w:r>
    </w:p>
    <w:p w14:paraId="0BF83918" w14:textId="52804588" w:rsidR="004A38CD" w:rsidRPr="008C11E1" w:rsidRDefault="00A8044F" w:rsidP="008C11E1">
      <w:pPr>
        <w:rPr>
          <w:rFonts w:ascii="Arial" w:hAnsi="Arial" w:cs="Arial"/>
          <w:sz w:val="24"/>
          <w:szCs w:val="24"/>
        </w:rPr>
      </w:pPr>
      <w:r w:rsidRPr="008C11E1">
        <w:rPr>
          <w:rFonts w:ascii="Arial" w:hAnsi="Arial" w:cs="Arial"/>
          <w:sz w:val="24"/>
          <w:szCs w:val="24"/>
        </w:rPr>
        <w:t xml:space="preserve">Diplômé de l’École </w:t>
      </w:r>
      <w:r w:rsidR="00DA1531">
        <w:rPr>
          <w:rFonts w:ascii="Arial" w:hAnsi="Arial" w:cs="Arial"/>
          <w:sz w:val="24"/>
          <w:szCs w:val="24"/>
        </w:rPr>
        <w:t>s</w:t>
      </w:r>
      <w:r w:rsidR="00DA1531" w:rsidRPr="008C11E1">
        <w:rPr>
          <w:rFonts w:ascii="Arial" w:hAnsi="Arial" w:cs="Arial"/>
          <w:sz w:val="24"/>
          <w:szCs w:val="24"/>
        </w:rPr>
        <w:t>upérieur</w:t>
      </w:r>
      <w:r w:rsidR="00DA1531">
        <w:rPr>
          <w:rFonts w:ascii="Arial" w:hAnsi="Arial" w:cs="Arial"/>
          <w:sz w:val="24"/>
          <w:szCs w:val="24"/>
        </w:rPr>
        <w:t>e d’hôtellerie</w:t>
      </w:r>
      <w:r>
        <w:rPr>
          <w:rFonts w:ascii="Arial" w:hAnsi="Arial" w:cs="Arial"/>
          <w:sz w:val="24"/>
          <w:szCs w:val="24"/>
        </w:rPr>
        <w:t xml:space="preserve">, le traiteur </w:t>
      </w:r>
      <w:r w:rsidRPr="008C11E1">
        <w:rPr>
          <w:rFonts w:ascii="Arial" w:hAnsi="Arial" w:cs="Arial"/>
          <w:sz w:val="24"/>
          <w:szCs w:val="24"/>
        </w:rPr>
        <w:t xml:space="preserve">Christian </w:t>
      </w:r>
      <w:proofErr w:type="spellStart"/>
      <w:r w:rsidRPr="008C11E1">
        <w:rPr>
          <w:rFonts w:ascii="Arial" w:hAnsi="Arial" w:cs="Arial"/>
          <w:sz w:val="24"/>
          <w:szCs w:val="24"/>
        </w:rPr>
        <w:t>Degobert</w:t>
      </w:r>
      <w:proofErr w:type="spellEnd"/>
      <w:r w:rsidRPr="008C11E1">
        <w:rPr>
          <w:rFonts w:ascii="Arial" w:hAnsi="Arial" w:cs="Arial"/>
          <w:sz w:val="24"/>
          <w:szCs w:val="24"/>
        </w:rPr>
        <w:t> gèr</w:t>
      </w:r>
      <w:r>
        <w:rPr>
          <w:rFonts w:ascii="Arial" w:hAnsi="Arial" w:cs="Arial"/>
          <w:sz w:val="24"/>
          <w:szCs w:val="24"/>
        </w:rPr>
        <w:t xml:space="preserve">e, depuis plus de 25 ans, son </w:t>
      </w:r>
      <w:r w:rsidRPr="008C11E1">
        <w:rPr>
          <w:rFonts w:ascii="Arial" w:hAnsi="Arial" w:cs="Arial"/>
          <w:sz w:val="24"/>
          <w:szCs w:val="24"/>
        </w:rPr>
        <w:t xml:space="preserve">entreprise. </w:t>
      </w:r>
      <w:r w:rsidR="004A38CD" w:rsidRPr="008C11E1">
        <w:rPr>
          <w:rFonts w:ascii="Arial" w:hAnsi="Arial" w:cs="Arial"/>
          <w:sz w:val="24"/>
          <w:szCs w:val="24"/>
        </w:rPr>
        <w:t xml:space="preserve">L’entreprise </w:t>
      </w:r>
      <w:proofErr w:type="spellStart"/>
      <w:r w:rsidR="001665F3" w:rsidRPr="008C11E1">
        <w:rPr>
          <w:rFonts w:ascii="Arial" w:hAnsi="Arial" w:cs="Arial"/>
          <w:sz w:val="24"/>
          <w:szCs w:val="24"/>
        </w:rPr>
        <w:t>Degobert</w:t>
      </w:r>
      <w:proofErr w:type="spellEnd"/>
      <w:r w:rsidR="004A38CD" w:rsidRPr="008C11E1">
        <w:rPr>
          <w:rFonts w:ascii="Arial" w:hAnsi="Arial" w:cs="Arial"/>
          <w:sz w:val="24"/>
          <w:szCs w:val="24"/>
        </w:rPr>
        <w:t xml:space="preserve"> est une société de traiteur </w:t>
      </w:r>
      <w:r w:rsidR="0071749A" w:rsidRPr="008C11E1">
        <w:rPr>
          <w:rFonts w:ascii="Arial" w:hAnsi="Arial" w:cs="Arial"/>
          <w:sz w:val="24"/>
          <w:szCs w:val="24"/>
        </w:rPr>
        <w:t>événementiel</w:t>
      </w:r>
      <w:r w:rsidR="004A38CD" w:rsidRPr="008C11E1">
        <w:rPr>
          <w:rFonts w:ascii="Arial" w:hAnsi="Arial" w:cs="Arial"/>
          <w:sz w:val="24"/>
          <w:szCs w:val="24"/>
        </w:rPr>
        <w:t xml:space="preserve"> dont la mission est de prendre en charge, pour le compte de particuliers ou d'entreprises, la conception, la production, la livraison, la mise en pl</w:t>
      </w:r>
      <w:r w:rsidR="005D2CD1">
        <w:rPr>
          <w:rFonts w:ascii="Arial" w:hAnsi="Arial" w:cs="Arial"/>
          <w:sz w:val="24"/>
          <w:szCs w:val="24"/>
        </w:rPr>
        <w:t xml:space="preserve">ace et le service d'un repas ou d'un buffet </w:t>
      </w:r>
      <w:r w:rsidR="004A38CD" w:rsidRPr="008C11E1">
        <w:rPr>
          <w:rFonts w:ascii="Arial" w:hAnsi="Arial" w:cs="Arial"/>
          <w:sz w:val="24"/>
          <w:szCs w:val="24"/>
        </w:rPr>
        <w:t>lors de manifestations diverses et réceptions.</w:t>
      </w:r>
    </w:p>
    <w:p w14:paraId="4CB30C0F" w14:textId="77777777" w:rsidR="004A38CD" w:rsidRPr="008C11E1" w:rsidRDefault="004A38CD" w:rsidP="008C11E1">
      <w:pPr>
        <w:rPr>
          <w:rFonts w:ascii="Arial" w:hAnsi="Arial" w:cs="Arial"/>
          <w:color w:val="444444"/>
          <w:sz w:val="24"/>
          <w:szCs w:val="24"/>
          <w:shd w:val="clear" w:color="auto" w:fill="FFFFFF"/>
        </w:rPr>
      </w:pPr>
    </w:p>
    <w:p w14:paraId="0BE27A16" w14:textId="016F7C16" w:rsidR="004A38CD" w:rsidRPr="008C11E1" w:rsidRDefault="004A38CD" w:rsidP="008C11E1">
      <w:pPr>
        <w:rPr>
          <w:rFonts w:ascii="Arial" w:hAnsi="Arial" w:cs="Arial"/>
          <w:sz w:val="24"/>
          <w:szCs w:val="24"/>
        </w:rPr>
      </w:pPr>
      <w:r w:rsidRPr="008C11E1">
        <w:rPr>
          <w:rFonts w:ascii="Arial" w:hAnsi="Arial" w:cs="Arial"/>
          <w:sz w:val="24"/>
          <w:szCs w:val="24"/>
        </w:rPr>
        <w:t>Spécialiste de l'événementiel clé</w:t>
      </w:r>
      <w:r w:rsidR="00FC1DA6" w:rsidRPr="008C11E1">
        <w:rPr>
          <w:rFonts w:ascii="Arial" w:hAnsi="Arial" w:cs="Arial"/>
          <w:sz w:val="24"/>
          <w:szCs w:val="24"/>
        </w:rPr>
        <w:t xml:space="preserve"> en </w:t>
      </w:r>
      <w:r w:rsidRPr="008C11E1">
        <w:rPr>
          <w:rFonts w:ascii="Arial" w:hAnsi="Arial" w:cs="Arial"/>
          <w:sz w:val="24"/>
          <w:szCs w:val="24"/>
        </w:rPr>
        <w:t xml:space="preserve">main, </w:t>
      </w:r>
      <w:r w:rsidR="00FD26EF">
        <w:rPr>
          <w:rFonts w:ascii="Arial" w:hAnsi="Arial" w:cs="Arial"/>
          <w:sz w:val="24"/>
          <w:szCs w:val="24"/>
        </w:rPr>
        <w:t xml:space="preserve">l’entreprise </w:t>
      </w:r>
      <w:proofErr w:type="spellStart"/>
      <w:r w:rsidR="00FD26EF">
        <w:rPr>
          <w:rFonts w:ascii="Arial" w:hAnsi="Arial" w:cs="Arial"/>
          <w:sz w:val="24"/>
          <w:szCs w:val="24"/>
        </w:rPr>
        <w:t>Degobert</w:t>
      </w:r>
      <w:proofErr w:type="spellEnd"/>
      <w:r w:rsidR="00A8044F" w:rsidRPr="008C11E1">
        <w:rPr>
          <w:rFonts w:ascii="Arial" w:hAnsi="Arial" w:cs="Arial"/>
          <w:sz w:val="24"/>
          <w:szCs w:val="24"/>
        </w:rPr>
        <w:t xml:space="preserve"> </w:t>
      </w:r>
      <w:r w:rsidR="00840DA8">
        <w:rPr>
          <w:rFonts w:ascii="Arial" w:hAnsi="Arial" w:cs="Arial"/>
          <w:sz w:val="24"/>
          <w:szCs w:val="24"/>
        </w:rPr>
        <w:t>organise</w:t>
      </w:r>
      <w:r w:rsidR="00A8044F">
        <w:rPr>
          <w:rFonts w:ascii="Arial" w:hAnsi="Arial" w:cs="Arial"/>
          <w:sz w:val="24"/>
          <w:szCs w:val="24"/>
        </w:rPr>
        <w:t xml:space="preserve"> </w:t>
      </w:r>
      <w:r w:rsidRPr="008C11E1">
        <w:rPr>
          <w:rFonts w:ascii="Arial" w:hAnsi="Arial" w:cs="Arial"/>
          <w:sz w:val="24"/>
          <w:szCs w:val="24"/>
        </w:rPr>
        <w:t xml:space="preserve">des événements d’envergure dans </w:t>
      </w:r>
      <w:r w:rsidR="00F51BB7" w:rsidRPr="008C11E1">
        <w:rPr>
          <w:rFonts w:ascii="Arial" w:hAnsi="Arial" w:cs="Arial"/>
          <w:sz w:val="24"/>
          <w:szCs w:val="24"/>
        </w:rPr>
        <w:t xml:space="preserve">les départements du Nord et du </w:t>
      </w:r>
      <w:r w:rsidR="00840DA8">
        <w:rPr>
          <w:rFonts w:ascii="Arial" w:hAnsi="Arial" w:cs="Arial"/>
          <w:sz w:val="24"/>
          <w:szCs w:val="24"/>
        </w:rPr>
        <w:t xml:space="preserve">Pas de Calais. Son activité représente </w:t>
      </w:r>
      <w:r w:rsidRPr="008C11E1">
        <w:rPr>
          <w:rFonts w:ascii="Arial" w:hAnsi="Arial" w:cs="Arial"/>
          <w:sz w:val="24"/>
          <w:szCs w:val="24"/>
        </w:rPr>
        <w:t xml:space="preserve">près de 400 prestations chaque année, allant des baptêmes aux mariages, en passant par les anniversaires et les départs </w:t>
      </w:r>
      <w:r w:rsidR="007E3F99">
        <w:rPr>
          <w:rFonts w:ascii="Arial" w:hAnsi="Arial" w:cs="Arial"/>
          <w:sz w:val="24"/>
          <w:szCs w:val="24"/>
        </w:rPr>
        <w:t>à la</w:t>
      </w:r>
      <w:r w:rsidRPr="008C11E1">
        <w:rPr>
          <w:rFonts w:ascii="Arial" w:hAnsi="Arial" w:cs="Arial"/>
          <w:sz w:val="24"/>
          <w:szCs w:val="24"/>
        </w:rPr>
        <w:t xml:space="preserve"> retraite, sans oublier les séminaires d’entreprise et autres cocktails, plateaux</w:t>
      </w:r>
      <w:r w:rsidR="00FC1DA6" w:rsidRPr="008C11E1">
        <w:rPr>
          <w:rFonts w:ascii="Arial" w:hAnsi="Arial" w:cs="Arial"/>
          <w:sz w:val="24"/>
          <w:szCs w:val="24"/>
        </w:rPr>
        <w:t>-</w:t>
      </w:r>
      <w:r w:rsidRPr="008C11E1">
        <w:rPr>
          <w:rFonts w:ascii="Arial" w:hAnsi="Arial" w:cs="Arial"/>
          <w:sz w:val="24"/>
          <w:szCs w:val="24"/>
        </w:rPr>
        <w:t>repas et déjeuners d’affaire</w:t>
      </w:r>
      <w:r w:rsidR="00FC1DA6" w:rsidRPr="008C11E1">
        <w:rPr>
          <w:rFonts w:ascii="Arial" w:hAnsi="Arial" w:cs="Arial"/>
          <w:sz w:val="24"/>
          <w:szCs w:val="24"/>
        </w:rPr>
        <w:t>s.</w:t>
      </w:r>
      <w:r w:rsidR="0071749A" w:rsidRPr="008C11E1">
        <w:rPr>
          <w:rFonts w:ascii="Arial" w:hAnsi="Arial" w:cs="Arial"/>
          <w:sz w:val="24"/>
          <w:szCs w:val="24"/>
        </w:rPr>
        <w:t xml:space="preserve"> </w:t>
      </w:r>
      <w:r w:rsidR="00840DA8">
        <w:rPr>
          <w:rFonts w:ascii="Arial" w:hAnsi="Arial" w:cs="Arial"/>
          <w:sz w:val="24"/>
          <w:szCs w:val="24"/>
        </w:rPr>
        <w:t>L’entreprise</w:t>
      </w:r>
      <w:r w:rsidR="0071749A" w:rsidRPr="008C11E1">
        <w:rPr>
          <w:rFonts w:ascii="Arial" w:hAnsi="Arial" w:cs="Arial"/>
          <w:sz w:val="24"/>
          <w:szCs w:val="24"/>
        </w:rPr>
        <w:t xml:space="preserve"> propose un grand choix de vins d'honneur, de buffets et de repas, un large éventail de cocktails et de brunchs</w:t>
      </w:r>
      <w:r w:rsidR="008F7AD8">
        <w:rPr>
          <w:rStyle w:val="Appelnotedebasdep"/>
          <w:rFonts w:ascii="Arial" w:hAnsi="Arial" w:cs="Arial"/>
          <w:sz w:val="24"/>
          <w:szCs w:val="24"/>
        </w:rPr>
        <w:footnoteReference w:id="2"/>
      </w:r>
      <w:r w:rsidR="005155C7">
        <w:rPr>
          <w:rFonts w:ascii="Arial" w:hAnsi="Arial" w:cs="Arial"/>
          <w:sz w:val="24"/>
          <w:szCs w:val="24"/>
        </w:rPr>
        <w:t xml:space="preserve">. </w:t>
      </w:r>
      <w:r w:rsidR="005A18AB">
        <w:rPr>
          <w:rFonts w:ascii="Arial" w:hAnsi="Arial" w:cs="Arial"/>
          <w:sz w:val="24"/>
          <w:szCs w:val="24"/>
        </w:rPr>
        <w:t>Son</w:t>
      </w:r>
      <w:r w:rsidR="00FD26EF">
        <w:rPr>
          <w:rFonts w:ascii="Arial" w:hAnsi="Arial" w:cs="Arial"/>
          <w:sz w:val="24"/>
          <w:szCs w:val="24"/>
        </w:rPr>
        <w:t xml:space="preserve"> </w:t>
      </w:r>
      <w:r w:rsidR="00A8044F">
        <w:rPr>
          <w:rFonts w:ascii="Arial" w:hAnsi="Arial" w:cs="Arial"/>
          <w:sz w:val="24"/>
          <w:szCs w:val="24"/>
        </w:rPr>
        <w:t xml:space="preserve">équipe se compose de quatre employés permanents et peut compter jusqu’à 35 personnes (avec les extras cuisiniers, maîtres d’hôtel, </w:t>
      </w:r>
      <w:r w:rsidR="00A110DE">
        <w:rPr>
          <w:rFonts w:ascii="Arial" w:hAnsi="Arial" w:cs="Arial"/>
          <w:sz w:val="24"/>
          <w:szCs w:val="24"/>
        </w:rPr>
        <w:t xml:space="preserve">ou encore </w:t>
      </w:r>
      <w:r w:rsidR="00A8044F">
        <w:rPr>
          <w:rFonts w:ascii="Arial" w:hAnsi="Arial" w:cs="Arial"/>
          <w:sz w:val="24"/>
          <w:szCs w:val="24"/>
        </w:rPr>
        <w:t>serveurs)</w:t>
      </w:r>
      <w:r w:rsidR="008F7AD8">
        <w:rPr>
          <w:rFonts w:ascii="Arial" w:hAnsi="Arial" w:cs="Arial"/>
          <w:sz w:val="24"/>
          <w:szCs w:val="24"/>
        </w:rPr>
        <w:t>.</w:t>
      </w:r>
    </w:p>
    <w:p w14:paraId="43D288D4" w14:textId="7ED80F18" w:rsidR="00E07FC2" w:rsidRPr="008C11E1" w:rsidRDefault="00907948" w:rsidP="008C11E1">
      <w:pPr>
        <w:rPr>
          <w:rFonts w:ascii="Arial" w:hAnsi="Arial" w:cs="Arial"/>
          <w:sz w:val="24"/>
          <w:szCs w:val="24"/>
        </w:rPr>
      </w:pPr>
      <w:r w:rsidRPr="008C11E1">
        <w:rPr>
          <w:rFonts w:ascii="Arial" w:hAnsi="Arial" w:cs="Arial"/>
          <w:sz w:val="24"/>
          <w:szCs w:val="24"/>
        </w:rPr>
        <w:t>La clientèle des particuliers représente 55 % de son chiffre d’affaires ; les 45 % restant</w:t>
      </w:r>
      <w:r w:rsidR="007E3F99">
        <w:rPr>
          <w:rFonts w:ascii="Arial" w:hAnsi="Arial" w:cs="Arial"/>
          <w:sz w:val="24"/>
          <w:szCs w:val="24"/>
        </w:rPr>
        <w:t>s</w:t>
      </w:r>
      <w:r w:rsidRPr="008C11E1">
        <w:rPr>
          <w:rFonts w:ascii="Arial" w:hAnsi="Arial" w:cs="Arial"/>
          <w:sz w:val="24"/>
          <w:szCs w:val="24"/>
        </w:rPr>
        <w:t xml:space="preserve"> sont réalisés par la clientèle des entreprises, organismes publics, associations.</w:t>
      </w:r>
    </w:p>
    <w:p w14:paraId="326830F5" w14:textId="77777777" w:rsidR="0008212C" w:rsidRPr="008C11E1" w:rsidRDefault="0008212C" w:rsidP="00F97DE9">
      <w:pPr>
        <w:rPr>
          <w:rFonts w:ascii="Arial" w:hAnsi="Arial" w:cs="Arial"/>
          <w:sz w:val="24"/>
          <w:szCs w:val="24"/>
        </w:rPr>
      </w:pPr>
    </w:p>
    <w:p w14:paraId="622B03FD" w14:textId="1CA9DB2A" w:rsidR="005D02DA" w:rsidRPr="008C11E1" w:rsidRDefault="0008212C" w:rsidP="008C11E1">
      <w:pPr>
        <w:rPr>
          <w:rFonts w:ascii="Arial" w:hAnsi="Arial" w:cs="Arial"/>
          <w:sz w:val="24"/>
          <w:szCs w:val="24"/>
        </w:rPr>
      </w:pPr>
      <w:r w:rsidRPr="008C11E1">
        <w:rPr>
          <w:rFonts w:ascii="Arial" w:hAnsi="Arial" w:cs="Arial"/>
          <w:sz w:val="24"/>
          <w:szCs w:val="24"/>
        </w:rPr>
        <w:t>L</w:t>
      </w:r>
      <w:r w:rsidR="00B82E58" w:rsidRPr="008C11E1">
        <w:rPr>
          <w:rFonts w:ascii="Arial" w:hAnsi="Arial" w:cs="Arial"/>
          <w:sz w:val="24"/>
          <w:szCs w:val="24"/>
        </w:rPr>
        <w:t>’image de qualité véhiculée par</w:t>
      </w:r>
      <w:r w:rsidRPr="008C11E1">
        <w:rPr>
          <w:rFonts w:ascii="Arial" w:hAnsi="Arial" w:cs="Arial"/>
          <w:sz w:val="24"/>
          <w:szCs w:val="24"/>
        </w:rPr>
        <w:t xml:space="preserve"> </w:t>
      </w:r>
      <w:r w:rsidR="000C5E64">
        <w:rPr>
          <w:rFonts w:ascii="Arial" w:hAnsi="Arial" w:cs="Arial"/>
          <w:sz w:val="24"/>
          <w:szCs w:val="24"/>
        </w:rPr>
        <w:t>l’</w:t>
      </w:r>
      <w:r w:rsidRPr="008C11E1">
        <w:rPr>
          <w:rFonts w:ascii="Arial" w:hAnsi="Arial" w:cs="Arial"/>
          <w:sz w:val="24"/>
          <w:szCs w:val="24"/>
        </w:rPr>
        <w:t>entreprise</w:t>
      </w:r>
      <w:r w:rsidR="000C5E64">
        <w:rPr>
          <w:rFonts w:ascii="Arial" w:hAnsi="Arial" w:cs="Arial"/>
          <w:sz w:val="24"/>
          <w:szCs w:val="24"/>
        </w:rPr>
        <w:t xml:space="preserve"> </w:t>
      </w:r>
      <w:proofErr w:type="spellStart"/>
      <w:r w:rsidR="000C5E64">
        <w:rPr>
          <w:rFonts w:ascii="Arial" w:hAnsi="Arial" w:cs="Arial"/>
          <w:sz w:val="24"/>
          <w:szCs w:val="24"/>
        </w:rPr>
        <w:t>Degobert</w:t>
      </w:r>
      <w:proofErr w:type="spellEnd"/>
      <w:r w:rsidRPr="008C11E1">
        <w:rPr>
          <w:rFonts w:ascii="Arial" w:hAnsi="Arial" w:cs="Arial"/>
          <w:sz w:val="24"/>
          <w:szCs w:val="24"/>
        </w:rPr>
        <w:t xml:space="preserve"> ne fait aucun doute. Son dirigeant est reconnu comme un traiteur de qualité</w:t>
      </w:r>
      <w:r w:rsidR="00A8044F">
        <w:rPr>
          <w:rFonts w:ascii="Arial" w:hAnsi="Arial" w:cs="Arial"/>
          <w:sz w:val="24"/>
          <w:szCs w:val="24"/>
        </w:rPr>
        <w:t xml:space="preserve"> </w:t>
      </w:r>
      <w:r w:rsidR="009A4D59">
        <w:rPr>
          <w:rFonts w:ascii="Arial" w:hAnsi="Arial" w:cs="Arial"/>
          <w:sz w:val="24"/>
          <w:szCs w:val="24"/>
        </w:rPr>
        <w:t>ainsi qu’</w:t>
      </w:r>
      <w:r w:rsidRPr="008C11E1">
        <w:rPr>
          <w:rFonts w:ascii="Arial" w:hAnsi="Arial" w:cs="Arial"/>
          <w:sz w:val="24"/>
          <w:szCs w:val="24"/>
        </w:rPr>
        <w:t>en témoignent les nombreux avis de se</w:t>
      </w:r>
      <w:r w:rsidR="007E3F99">
        <w:rPr>
          <w:rFonts w:ascii="Arial" w:hAnsi="Arial" w:cs="Arial"/>
          <w:sz w:val="24"/>
          <w:szCs w:val="24"/>
        </w:rPr>
        <w:t xml:space="preserve">s clients, laissés sur </w:t>
      </w:r>
      <w:r w:rsidR="000C5E64">
        <w:rPr>
          <w:rFonts w:ascii="Arial" w:hAnsi="Arial" w:cs="Arial"/>
          <w:sz w:val="24"/>
          <w:szCs w:val="24"/>
        </w:rPr>
        <w:t>son</w:t>
      </w:r>
      <w:r w:rsidR="007E3F99">
        <w:rPr>
          <w:rFonts w:ascii="Arial" w:hAnsi="Arial" w:cs="Arial"/>
          <w:sz w:val="24"/>
          <w:szCs w:val="24"/>
        </w:rPr>
        <w:t xml:space="preserve"> site </w:t>
      </w:r>
      <w:r w:rsidR="009A4D59">
        <w:rPr>
          <w:rFonts w:ascii="Arial" w:hAnsi="Arial" w:cs="Arial"/>
          <w:sz w:val="24"/>
          <w:szCs w:val="24"/>
        </w:rPr>
        <w:t>i</w:t>
      </w:r>
      <w:r w:rsidRPr="008C11E1">
        <w:rPr>
          <w:rFonts w:ascii="Arial" w:hAnsi="Arial" w:cs="Arial"/>
          <w:sz w:val="24"/>
          <w:szCs w:val="24"/>
        </w:rPr>
        <w:t>nternet et</w:t>
      </w:r>
      <w:r w:rsidR="000C5E64">
        <w:rPr>
          <w:rFonts w:ascii="Arial" w:hAnsi="Arial" w:cs="Arial"/>
          <w:sz w:val="24"/>
          <w:szCs w:val="24"/>
        </w:rPr>
        <w:t xml:space="preserve"> sur</w:t>
      </w:r>
      <w:r w:rsidRPr="008C11E1">
        <w:rPr>
          <w:rFonts w:ascii="Arial" w:hAnsi="Arial" w:cs="Arial"/>
          <w:sz w:val="24"/>
          <w:szCs w:val="24"/>
        </w:rPr>
        <w:t xml:space="preserve"> les réseaux sociaux.</w:t>
      </w:r>
    </w:p>
    <w:p w14:paraId="2744EAB6" w14:textId="2BD19C9E" w:rsidR="005D02DA" w:rsidRPr="00EE38BF" w:rsidRDefault="005D02DA" w:rsidP="00EE38BF">
      <w:pPr>
        <w:rPr>
          <w:rFonts w:ascii="Arial" w:hAnsi="Arial" w:cs="Arial"/>
          <w:sz w:val="24"/>
          <w:szCs w:val="24"/>
        </w:rPr>
      </w:pPr>
    </w:p>
    <w:p w14:paraId="3C71CA38" w14:textId="20F57981" w:rsidR="0086151C" w:rsidRDefault="00A8044F" w:rsidP="0086151C">
      <w:pPr>
        <w:widowControl w:val="0"/>
        <w:autoSpaceDE w:val="0"/>
        <w:autoSpaceDN w:val="0"/>
        <w:adjustRightInd w:val="0"/>
        <w:rPr>
          <w:rFonts w:ascii="Arial" w:hAnsi="Arial" w:cs="Arial"/>
          <w:i/>
          <w:color w:val="000000"/>
          <w:sz w:val="24"/>
          <w:szCs w:val="24"/>
        </w:rPr>
      </w:pPr>
      <w:r>
        <w:rPr>
          <w:rFonts w:ascii="Arial" w:hAnsi="Arial" w:cs="Arial"/>
          <w:sz w:val="24"/>
          <w:szCs w:val="24"/>
        </w:rPr>
        <w:t xml:space="preserve">Pourtant, alors que cette image de qualité a </w:t>
      </w:r>
      <w:r w:rsidR="000C5E64">
        <w:rPr>
          <w:rFonts w:ascii="Arial" w:hAnsi="Arial" w:cs="Arial"/>
          <w:sz w:val="24"/>
          <w:szCs w:val="24"/>
        </w:rPr>
        <w:t>contribué à générer</w:t>
      </w:r>
      <w:r>
        <w:rPr>
          <w:rFonts w:ascii="Arial" w:hAnsi="Arial" w:cs="Arial"/>
          <w:sz w:val="24"/>
          <w:szCs w:val="24"/>
        </w:rPr>
        <w:t xml:space="preserve"> un chiffre d’affaires au plus haut en 2013, la rentabilité de l’entreprise s’est dégradée, et </w:t>
      </w:r>
      <w:r w:rsidR="0008212C" w:rsidRPr="008C11E1">
        <w:rPr>
          <w:rFonts w:ascii="Arial" w:hAnsi="Arial" w:cs="Arial"/>
          <w:sz w:val="24"/>
          <w:szCs w:val="24"/>
        </w:rPr>
        <w:t xml:space="preserve">l’entreprise </w:t>
      </w:r>
      <w:r w:rsidR="00B82E58" w:rsidRPr="008C11E1">
        <w:rPr>
          <w:rFonts w:ascii="Arial" w:hAnsi="Arial" w:cs="Arial"/>
          <w:sz w:val="24"/>
          <w:szCs w:val="24"/>
        </w:rPr>
        <w:t xml:space="preserve">a </w:t>
      </w:r>
      <w:r w:rsidR="0008212C" w:rsidRPr="008C11E1">
        <w:rPr>
          <w:rFonts w:ascii="Arial" w:hAnsi="Arial" w:cs="Arial"/>
          <w:sz w:val="24"/>
          <w:szCs w:val="24"/>
        </w:rPr>
        <w:t xml:space="preserve">fait face </w:t>
      </w:r>
      <w:r w:rsidR="00B82E58" w:rsidRPr="008C11E1">
        <w:rPr>
          <w:rFonts w:ascii="Arial" w:hAnsi="Arial" w:cs="Arial"/>
          <w:sz w:val="24"/>
          <w:szCs w:val="24"/>
        </w:rPr>
        <w:t xml:space="preserve">entre 2013 et 2016 </w:t>
      </w:r>
      <w:r w:rsidR="0008212C" w:rsidRPr="008C11E1">
        <w:rPr>
          <w:rFonts w:ascii="Arial" w:hAnsi="Arial" w:cs="Arial"/>
          <w:sz w:val="24"/>
          <w:szCs w:val="24"/>
        </w:rPr>
        <w:t xml:space="preserve">à </w:t>
      </w:r>
      <w:r w:rsidR="00B82E58" w:rsidRPr="008C11E1">
        <w:rPr>
          <w:rFonts w:ascii="Arial" w:hAnsi="Arial" w:cs="Arial"/>
          <w:sz w:val="24"/>
          <w:szCs w:val="24"/>
        </w:rPr>
        <w:t xml:space="preserve">des </w:t>
      </w:r>
      <w:r w:rsidR="0008212C" w:rsidRPr="008C11E1">
        <w:rPr>
          <w:rFonts w:ascii="Arial" w:hAnsi="Arial" w:cs="Arial"/>
          <w:sz w:val="24"/>
          <w:szCs w:val="24"/>
        </w:rPr>
        <w:t xml:space="preserve">difficultés qui </w:t>
      </w:r>
      <w:r w:rsidR="00B82E58" w:rsidRPr="008C11E1">
        <w:rPr>
          <w:rFonts w:ascii="Arial" w:hAnsi="Arial" w:cs="Arial"/>
          <w:sz w:val="24"/>
          <w:szCs w:val="24"/>
        </w:rPr>
        <w:t>ont nécessité</w:t>
      </w:r>
      <w:r w:rsidR="0008212C" w:rsidRPr="008C11E1">
        <w:rPr>
          <w:rFonts w:ascii="Arial" w:hAnsi="Arial" w:cs="Arial"/>
          <w:sz w:val="24"/>
          <w:szCs w:val="24"/>
        </w:rPr>
        <w:t xml:space="preserve"> des réajustements dans l’organisation.</w:t>
      </w:r>
      <w:r w:rsidR="004B3381">
        <w:rPr>
          <w:rFonts w:ascii="Arial" w:hAnsi="Arial" w:cs="Arial"/>
          <w:sz w:val="24"/>
          <w:szCs w:val="24"/>
        </w:rPr>
        <w:t xml:space="preserve"> </w:t>
      </w:r>
      <w:r w:rsidR="00F65D59">
        <w:rPr>
          <w:rFonts w:ascii="Arial" w:hAnsi="Arial" w:cs="Arial"/>
          <w:sz w:val="24"/>
          <w:szCs w:val="24"/>
        </w:rPr>
        <w:t xml:space="preserve">Une des </w:t>
      </w:r>
      <w:r w:rsidR="004B3381">
        <w:rPr>
          <w:rFonts w:ascii="Arial" w:hAnsi="Arial" w:cs="Arial"/>
          <w:sz w:val="24"/>
          <w:szCs w:val="24"/>
        </w:rPr>
        <w:t>raison</w:t>
      </w:r>
      <w:r w:rsidR="00F65D59">
        <w:rPr>
          <w:rFonts w:ascii="Arial" w:hAnsi="Arial" w:cs="Arial"/>
          <w:sz w:val="24"/>
          <w:szCs w:val="24"/>
        </w:rPr>
        <w:t>s</w:t>
      </w:r>
      <w:r w:rsidR="004B3381">
        <w:rPr>
          <w:rFonts w:ascii="Arial" w:hAnsi="Arial" w:cs="Arial"/>
          <w:sz w:val="24"/>
          <w:szCs w:val="24"/>
        </w:rPr>
        <w:t xml:space="preserve"> de cette dégradation de la rentabilité </w:t>
      </w:r>
      <w:r w:rsidR="00F97DE9">
        <w:rPr>
          <w:rFonts w:ascii="Arial" w:hAnsi="Arial" w:cs="Arial"/>
          <w:sz w:val="24"/>
          <w:szCs w:val="24"/>
        </w:rPr>
        <w:t>tient</w:t>
      </w:r>
      <w:r w:rsidR="004B3381">
        <w:rPr>
          <w:rFonts w:ascii="Arial" w:hAnsi="Arial" w:cs="Arial"/>
          <w:sz w:val="24"/>
          <w:szCs w:val="24"/>
        </w:rPr>
        <w:t xml:space="preserve"> </w:t>
      </w:r>
      <w:r w:rsidR="00F65D59">
        <w:rPr>
          <w:rFonts w:ascii="Arial" w:hAnsi="Arial" w:cs="Arial"/>
          <w:sz w:val="24"/>
          <w:szCs w:val="24"/>
        </w:rPr>
        <w:t xml:space="preserve">notamment </w:t>
      </w:r>
      <w:r w:rsidR="00F97DE9">
        <w:rPr>
          <w:rFonts w:ascii="Arial" w:hAnsi="Arial" w:cs="Arial"/>
          <w:sz w:val="24"/>
          <w:szCs w:val="24"/>
        </w:rPr>
        <w:t>aux</w:t>
      </w:r>
      <w:r w:rsidR="004B3381">
        <w:rPr>
          <w:rFonts w:ascii="Arial" w:hAnsi="Arial" w:cs="Arial"/>
          <w:sz w:val="24"/>
          <w:szCs w:val="24"/>
        </w:rPr>
        <w:t xml:space="preserve"> difficultés d’organisation interne. Les salariés en cuisine manque</w:t>
      </w:r>
      <w:r w:rsidR="001F003E">
        <w:rPr>
          <w:rFonts w:ascii="Arial" w:hAnsi="Arial" w:cs="Arial"/>
          <w:sz w:val="24"/>
          <w:szCs w:val="24"/>
        </w:rPr>
        <w:t>nt</w:t>
      </w:r>
      <w:r w:rsidR="004B3381">
        <w:rPr>
          <w:rFonts w:ascii="Arial" w:hAnsi="Arial" w:cs="Arial"/>
          <w:sz w:val="24"/>
          <w:szCs w:val="24"/>
        </w:rPr>
        <w:t xml:space="preserve"> d’autonomie. </w:t>
      </w:r>
      <w:r w:rsidR="004B3381" w:rsidRPr="0086151C">
        <w:rPr>
          <w:rFonts w:ascii="Arial" w:hAnsi="Arial" w:cs="Arial"/>
          <w:sz w:val="24"/>
          <w:szCs w:val="24"/>
        </w:rPr>
        <w:t xml:space="preserve">De fait, </w:t>
      </w:r>
      <w:r w:rsidR="004B3381" w:rsidRPr="0086151C">
        <w:rPr>
          <w:rFonts w:ascii="Arial" w:hAnsi="Arial" w:cs="Arial"/>
          <w:color w:val="000000"/>
          <w:sz w:val="24"/>
          <w:szCs w:val="24"/>
        </w:rPr>
        <w:t xml:space="preserve">monsieur </w:t>
      </w:r>
      <w:proofErr w:type="spellStart"/>
      <w:r w:rsidR="004B3381" w:rsidRPr="0086151C">
        <w:rPr>
          <w:rFonts w:ascii="Arial" w:hAnsi="Arial" w:cs="Arial"/>
          <w:color w:val="000000"/>
          <w:sz w:val="24"/>
          <w:szCs w:val="24"/>
        </w:rPr>
        <w:t>Degobert</w:t>
      </w:r>
      <w:proofErr w:type="spellEnd"/>
      <w:r w:rsidR="004B3381" w:rsidRPr="0086151C">
        <w:rPr>
          <w:rFonts w:ascii="Arial" w:hAnsi="Arial" w:cs="Arial"/>
          <w:color w:val="000000"/>
          <w:sz w:val="24"/>
          <w:szCs w:val="24"/>
        </w:rPr>
        <w:t xml:space="preserve"> doit constamment superviser, répéter les choses et corriger les erreurs. Il doit également faire face au départ récent de la secrétaire. Le principal problème de l’entreprise se joue dès lors sur l’incapacité dans laquelle se retrouve le dirigeant de gérer à la fois la prospection, la relation client, les livraisons, l’administratif, la gestion courante et la cuisine.</w:t>
      </w:r>
      <w:r w:rsidR="00F97DE9" w:rsidRPr="0086151C">
        <w:rPr>
          <w:rFonts w:ascii="Arial" w:hAnsi="Arial" w:cs="Arial"/>
          <w:color w:val="000000"/>
          <w:sz w:val="24"/>
          <w:szCs w:val="24"/>
        </w:rPr>
        <w:t xml:space="preserve"> Monsieur </w:t>
      </w:r>
      <w:proofErr w:type="spellStart"/>
      <w:r w:rsidR="00F97DE9" w:rsidRPr="0086151C">
        <w:rPr>
          <w:rFonts w:ascii="Arial" w:hAnsi="Arial" w:cs="Arial"/>
          <w:color w:val="000000"/>
          <w:sz w:val="24"/>
          <w:szCs w:val="24"/>
        </w:rPr>
        <w:t>Degobert</w:t>
      </w:r>
      <w:proofErr w:type="spellEnd"/>
      <w:r w:rsidR="00F97DE9" w:rsidRPr="0086151C">
        <w:rPr>
          <w:rFonts w:ascii="Arial" w:hAnsi="Arial" w:cs="Arial"/>
          <w:color w:val="000000"/>
          <w:sz w:val="24"/>
          <w:szCs w:val="24"/>
        </w:rPr>
        <w:t xml:space="preserve"> sort par ailleurs d’un contexte privé très difficile, notamment dû à des problèmes </w:t>
      </w:r>
      <w:r w:rsidR="001F003E">
        <w:rPr>
          <w:rFonts w:ascii="Arial" w:hAnsi="Arial" w:cs="Arial"/>
          <w:color w:val="000000"/>
          <w:sz w:val="24"/>
          <w:szCs w:val="24"/>
        </w:rPr>
        <w:t>de santé</w:t>
      </w:r>
      <w:r w:rsidR="001F003E" w:rsidRPr="0086151C">
        <w:rPr>
          <w:rFonts w:ascii="Arial" w:hAnsi="Arial" w:cs="Arial"/>
          <w:color w:val="000000"/>
          <w:sz w:val="24"/>
          <w:szCs w:val="24"/>
        </w:rPr>
        <w:t xml:space="preserve"> </w:t>
      </w:r>
      <w:r w:rsidR="00F97DE9" w:rsidRPr="0086151C">
        <w:rPr>
          <w:rFonts w:ascii="Arial" w:hAnsi="Arial" w:cs="Arial"/>
          <w:color w:val="000000"/>
          <w:sz w:val="24"/>
          <w:szCs w:val="24"/>
        </w:rPr>
        <w:t>importants, ce qui a renforcé ces problèmes d’organisation interne. Tout cela a fini par générer de fortes variations du chiffre d’affaires</w:t>
      </w:r>
      <w:r w:rsidR="00F97DE9">
        <w:rPr>
          <w:rFonts w:ascii="Arial" w:hAnsi="Arial" w:cs="Arial"/>
          <w:i/>
          <w:color w:val="000000"/>
          <w:sz w:val="24"/>
          <w:szCs w:val="24"/>
        </w:rPr>
        <w:t xml:space="preserve">. </w:t>
      </w:r>
    </w:p>
    <w:p w14:paraId="466D7D43" w14:textId="77777777" w:rsidR="0086151C" w:rsidRDefault="0086151C" w:rsidP="0086151C">
      <w:pPr>
        <w:widowControl w:val="0"/>
        <w:autoSpaceDE w:val="0"/>
        <w:autoSpaceDN w:val="0"/>
        <w:adjustRightInd w:val="0"/>
        <w:rPr>
          <w:rFonts w:ascii="Arial" w:hAnsi="Arial" w:cs="Arial"/>
          <w:i/>
          <w:color w:val="000000"/>
          <w:sz w:val="24"/>
          <w:szCs w:val="24"/>
        </w:rPr>
      </w:pPr>
    </w:p>
    <w:p w14:paraId="4CFCE477" w14:textId="77777777" w:rsidR="00E7765D" w:rsidRDefault="0086151C" w:rsidP="0086151C">
      <w:pPr>
        <w:widowControl w:val="0"/>
        <w:autoSpaceDE w:val="0"/>
        <w:autoSpaceDN w:val="0"/>
        <w:adjustRightInd w:val="0"/>
        <w:rPr>
          <w:rFonts w:ascii="Arial" w:hAnsi="Arial" w:cs="Arial"/>
          <w:i/>
          <w:color w:val="000000"/>
          <w:sz w:val="24"/>
          <w:szCs w:val="24"/>
        </w:rPr>
      </w:pPr>
      <w:r w:rsidRPr="00064B14">
        <w:rPr>
          <w:rFonts w:ascii="Arial" w:hAnsi="Arial" w:cs="Arial"/>
          <w:i/>
          <w:color w:val="000000"/>
          <w:sz w:val="24"/>
          <w:szCs w:val="24"/>
        </w:rPr>
        <w:t xml:space="preserve">Pourtant, monsieur </w:t>
      </w:r>
      <w:proofErr w:type="spellStart"/>
      <w:r w:rsidRPr="00064B14">
        <w:rPr>
          <w:rFonts w:ascii="Arial" w:hAnsi="Arial" w:cs="Arial"/>
          <w:i/>
          <w:color w:val="000000"/>
          <w:sz w:val="24"/>
          <w:szCs w:val="24"/>
        </w:rPr>
        <w:t>Degobert</w:t>
      </w:r>
      <w:proofErr w:type="spellEnd"/>
      <w:r w:rsidRPr="00064B14">
        <w:rPr>
          <w:rFonts w:ascii="Arial" w:hAnsi="Arial" w:cs="Arial"/>
          <w:i/>
          <w:color w:val="000000"/>
          <w:sz w:val="24"/>
          <w:szCs w:val="24"/>
        </w:rPr>
        <w:t xml:space="preserve"> souhaite que son entreprise poursuive sa croissance en privilégiant une spécialisation sur son activité avec une forte différenciation liée à l’image de qualité. Pour cela, il est conscient qu’il doit résoudre les difficultés auxquelles l’entreprise est confrontée</w:t>
      </w:r>
      <w:r w:rsidR="005C62E6">
        <w:rPr>
          <w:rFonts w:ascii="Arial" w:hAnsi="Arial" w:cs="Arial"/>
          <w:i/>
          <w:color w:val="000000"/>
          <w:sz w:val="24"/>
          <w:szCs w:val="24"/>
        </w:rPr>
        <w:t>.</w:t>
      </w:r>
      <w:r w:rsidR="00A15B85">
        <w:rPr>
          <w:rFonts w:ascii="Arial" w:hAnsi="Arial" w:cs="Arial"/>
          <w:i/>
          <w:color w:val="000000"/>
          <w:sz w:val="24"/>
          <w:szCs w:val="24"/>
        </w:rPr>
        <w:t xml:space="preserve"> </w:t>
      </w:r>
    </w:p>
    <w:p w14:paraId="330A1145" w14:textId="0D06658E" w:rsidR="004B3381" w:rsidRPr="00064B14" w:rsidRDefault="00320D46" w:rsidP="0086151C">
      <w:pPr>
        <w:widowControl w:val="0"/>
        <w:autoSpaceDE w:val="0"/>
        <w:autoSpaceDN w:val="0"/>
        <w:adjustRightInd w:val="0"/>
        <w:rPr>
          <w:rFonts w:ascii="Arial" w:hAnsi="Arial" w:cs="Arial"/>
          <w:b/>
          <w:i/>
          <w:color w:val="000000"/>
          <w:sz w:val="24"/>
          <w:szCs w:val="24"/>
        </w:rPr>
      </w:pPr>
      <w:r w:rsidRPr="00064B14">
        <w:rPr>
          <w:rFonts w:ascii="Arial" w:hAnsi="Arial" w:cs="Arial"/>
          <w:b/>
          <w:i/>
          <w:color w:val="000000"/>
          <w:sz w:val="24"/>
          <w:szCs w:val="24"/>
        </w:rPr>
        <w:t xml:space="preserve">À quelles conditions M. </w:t>
      </w:r>
      <w:proofErr w:type="spellStart"/>
      <w:r w:rsidRPr="00064B14">
        <w:rPr>
          <w:rFonts w:ascii="Arial" w:hAnsi="Arial" w:cs="Arial"/>
          <w:b/>
          <w:i/>
          <w:color w:val="000000"/>
          <w:sz w:val="24"/>
          <w:szCs w:val="24"/>
        </w:rPr>
        <w:t>Deg</w:t>
      </w:r>
      <w:r w:rsidR="00C67C27" w:rsidRPr="00064B14">
        <w:rPr>
          <w:rFonts w:ascii="Arial" w:hAnsi="Arial" w:cs="Arial"/>
          <w:b/>
          <w:i/>
          <w:color w:val="000000"/>
          <w:sz w:val="24"/>
          <w:szCs w:val="24"/>
        </w:rPr>
        <w:t>o</w:t>
      </w:r>
      <w:r w:rsidRPr="00064B14">
        <w:rPr>
          <w:rFonts w:ascii="Arial" w:hAnsi="Arial" w:cs="Arial"/>
          <w:b/>
          <w:i/>
          <w:color w:val="000000"/>
          <w:sz w:val="24"/>
          <w:szCs w:val="24"/>
        </w:rPr>
        <w:t>bert</w:t>
      </w:r>
      <w:proofErr w:type="spellEnd"/>
      <w:r w:rsidRPr="00064B14">
        <w:rPr>
          <w:rFonts w:ascii="Arial" w:hAnsi="Arial" w:cs="Arial"/>
          <w:b/>
          <w:i/>
          <w:color w:val="000000"/>
          <w:sz w:val="24"/>
          <w:szCs w:val="24"/>
        </w:rPr>
        <w:t xml:space="preserve"> peut-il </w:t>
      </w:r>
      <w:r w:rsidR="00A15B85" w:rsidRPr="00064B14">
        <w:rPr>
          <w:rFonts w:ascii="Arial" w:hAnsi="Arial" w:cs="Arial"/>
          <w:b/>
          <w:i/>
          <w:color w:val="000000"/>
          <w:sz w:val="24"/>
          <w:szCs w:val="24"/>
        </w:rPr>
        <w:t xml:space="preserve">assurer la croissance </w:t>
      </w:r>
      <w:r w:rsidR="00054B8D" w:rsidRPr="00064B14">
        <w:rPr>
          <w:rFonts w:ascii="Arial" w:hAnsi="Arial" w:cs="Arial"/>
          <w:b/>
          <w:i/>
          <w:color w:val="000000"/>
          <w:sz w:val="24"/>
          <w:szCs w:val="24"/>
        </w:rPr>
        <w:t xml:space="preserve">du chiffre d’affaires </w:t>
      </w:r>
      <w:r w:rsidR="00A15B85" w:rsidRPr="00064B14">
        <w:rPr>
          <w:rFonts w:ascii="Arial" w:hAnsi="Arial" w:cs="Arial"/>
          <w:b/>
          <w:i/>
          <w:color w:val="000000"/>
          <w:sz w:val="24"/>
          <w:szCs w:val="24"/>
        </w:rPr>
        <w:t xml:space="preserve">de </w:t>
      </w:r>
      <w:r w:rsidR="00054B8D" w:rsidRPr="00064B14">
        <w:rPr>
          <w:rFonts w:ascii="Arial" w:hAnsi="Arial" w:cs="Arial"/>
          <w:b/>
          <w:i/>
          <w:color w:val="000000"/>
          <w:sz w:val="24"/>
          <w:szCs w:val="24"/>
        </w:rPr>
        <w:t xml:space="preserve">son </w:t>
      </w:r>
      <w:r w:rsidR="00A15B85" w:rsidRPr="00064B14">
        <w:rPr>
          <w:rFonts w:ascii="Arial" w:hAnsi="Arial" w:cs="Arial"/>
          <w:b/>
          <w:i/>
          <w:color w:val="000000"/>
          <w:sz w:val="24"/>
          <w:szCs w:val="24"/>
        </w:rPr>
        <w:t>entreprise ?</w:t>
      </w:r>
    </w:p>
    <w:p w14:paraId="19ED0DE1" w14:textId="11E5DDEF" w:rsidR="0008212C" w:rsidRPr="008C11E1" w:rsidRDefault="0008212C" w:rsidP="004B3381">
      <w:pPr>
        <w:rPr>
          <w:rFonts w:ascii="Arial" w:hAnsi="Arial" w:cs="Arial"/>
          <w:sz w:val="24"/>
          <w:szCs w:val="24"/>
        </w:rPr>
      </w:pPr>
    </w:p>
    <w:p w14:paraId="58EA2A10" w14:textId="645DEC89" w:rsidR="001A1E40" w:rsidRDefault="007D10B7" w:rsidP="008C11E1">
      <w:pPr>
        <w:rPr>
          <w:rFonts w:ascii="Arial" w:hAnsi="Arial" w:cs="Arial"/>
          <w:sz w:val="24"/>
          <w:szCs w:val="24"/>
        </w:rPr>
      </w:pPr>
      <w:r>
        <w:rPr>
          <w:rFonts w:ascii="Arial" w:hAnsi="Arial" w:cs="Arial"/>
          <w:sz w:val="24"/>
          <w:szCs w:val="24"/>
        </w:rPr>
        <w:t xml:space="preserve">Afin d’analyser cette </w:t>
      </w:r>
      <w:r w:rsidR="0086151C">
        <w:rPr>
          <w:rFonts w:ascii="Arial" w:hAnsi="Arial" w:cs="Arial"/>
          <w:sz w:val="24"/>
          <w:szCs w:val="24"/>
        </w:rPr>
        <w:t>situation</w:t>
      </w:r>
      <w:r>
        <w:rPr>
          <w:rFonts w:ascii="Arial" w:hAnsi="Arial" w:cs="Arial"/>
          <w:sz w:val="24"/>
          <w:szCs w:val="24"/>
        </w:rPr>
        <w:t xml:space="preserve">, </w:t>
      </w:r>
      <w:r w:rsidR="00F97DE9">
        <w:rPr>
          <w:rFonts w:ascii="Arial" w:hAnsi="Arial" w:cs="Arial"/>
          <w:sz w:val="24"/>
          <w:szCs w:val="24"/>
        </w:rPr>
        <w:t>il vous est</w:t>
      </w:r>
      <w:r>
        <w:rPr>
          <w:rFonts w:ascii="Arial" w:hAnsi="Arial" w:cs="Arial"/>
          <w:sz w:val="24"/>
          <w:szCs w:val="24"/>
        </w:rPr>
        <w:t xml:space="preserve"> demand</w:t>
      </w:r>
      <w:r w:rsidR="00F97DE9">
        <w:rPr>
          <w:rFonts w:ascii="Arial" w:hAnsi="Arial" w:cs="Arial"/>
          <w:sz w:val="24"/>
          <w:szCs w:val="24"/>
        </w:rPr>
        <w:t>é</w:t>
      </w:r>
      <w:r>
        <w:rPr>
          <w:rFonts w:ascii="Arial" w:hAnsi="Arial" w:cs="Arial"/>
          <w:sz w:val="24"/>
          <w:szCs w:val="24"/>
        </w:rPr>
        <w:t xml:space="preserve"> d’étudier : </w:t>
      </w:r>
    </w:p>
    <w:p w14:paraId="07CB7308" w14:textId="77777777" w:rsidR="0086151C" w:rsidRDefault="0086151C" w:rsidP="008C11E1">
      <w:pPr>
        <w:rPr>
          <w:rFonts w:ascii="Arial" w:hAnsi="Arial" w:cs="Arial"/>
          <w:sz w:val="24"/>
          <w:szCs w:val="24"/>
        </w:rPr>
      </w:pPr>
    </w:p>
    <w:p w14:paraId="73A480E8" w14:textId="7FBED74F" w:rsidR="00E07FC2" w:rsidRPr="00F97DE9" w:rsidRDefault="007D10B7" w:rsidP="00F97DE9">
      <w:pPr>
        <w:rPr>
          <w:rFonts w:ascii="Arial" w:hAnsi="Arial" w:cs="Arial"/>
          <w:sz w:val="24"/>
          <w:szCs w:val="24"/>
        </w:rPr>
      </w:pPr>
      <w:r>
        <w:rPr>
          <w:rFonts w:ascii="Arial" w:hAnsi="Arial" w:cs="Arial"/>
          <w:sz w:val="24"/>
          <w:szCs w:val="24"/>
        </w:rPr>
        <w:t>1</w:t>
      </w:r>
      <w:r w:rsidR="00F97DE9">
        <w:rPr>
          <w:rFonts w:ascii="Arial" w:hAnsi="Arial" w:cs="Arial"/>
          <w:sz w:val="24"/>
          <w:szCs w:val="24"/>
        </w:rPr>
        <w:t xml:space="preserve"> : </w:t>
      </w:r>
      <w:r>
        <w:rPr>
          <w:rFonts w:ascii="Arial" w:hAnsi="Arial" w:cs="Arial"/>
          <w:sz w:val="24"/>
          <w:szCs w:val="24"/>
        </w:rPr>
        <w:t xml:space="preserve">Les </w:t>
      </w:r>
      <w:r w:rsidR="00E07FC2" w:rsidRPr="00F97DE9">
        <w:rPr>
          <w:rFonts w:ascii="Arial" w:hAnsi="Arial" w:cs="Arial"/>
          <w:sz w:val="24"/>
          <w:szCs w:val="24"/>
        </w:rPr>
        <w:t>orientations stratégiques de l’entreprise</w:t>
      </w:r>
      <w:r>
        <w:rPr>
          <w:rFonts w:ascii="Arial" w:hAnsi="Arial" w:cs="Arial"/>
          <w:sz w:val="24"/>
          <w:szCs w:val="24"/>
        </w:rPr>
        <w:t xml:space="preserve"> </w:t>
      </w:r>
      <w:proofErr w:type="spellStart"/>
      <w:r>
        <w:rPr>
          <w:rFonts w:ascii="Arial" w:hAnsi="Arial" w:cs="Arial"/>
          <w:sz w:val="24"/>
          <w:szCs w:val="24"/>
        </w:rPr>
        <w:t>Degobert</w:t>
      </w:r>
      <w:proofErr w:type="spellEnd"/>
    </w:p>
    <w:p w14:paraId="5CB487FD" w14:textId="711840B0" w:rsidR="001A1E40" w:rsidRPr="00F97DE9" w:rsidRDefault="00E07FC2" w:rsidP="00F97DE9">
      <w:pPr>
        <w:rPr>
          <w:rFonts w:ascii="Arial" w:hAnsi="Arial" w:cs="Arial"/>
          <w:sz w:val="24"/>
          <w:szCs w:val="24"/>
        </w:rPr>
      </w:pPr>
      <w:r w:rsidRPr="00F97DE9">
        <w:rPr>
          <w:rFonts w:ascii="Arial" w:hAnsi="Arial" w:cs="Arial"/>
          <w:sz w:val="24"/>
          <w:szCs w:val="24"/>
        </w:rPr>
        <w:t>2</w:t>
      </w:r>
      <w:r w:rsidR="001F5682" w:rsidRPr="00F97DE9">
        <w:rPr>
          <w:rFonts w:ascii="Arial" w:hAnsi="Arial" w:cs="Arial"/>
          <w:sz w:val="24"/>
          <w:szCs w:val="24"/>
        </w:rPr>
        <w:t xml:space="preserve"> : </w:t>
      </w:r>
      <w:r w:rsidR="007D10B7">
        <w:rPr>
          <w:rFonts w:ascii="Arial" w:hAnsi="Arial" w:cs="Arial"/>
          <w:sz w:val="24"/>
          <w:szCs w:val="24"/>
        </w:rPr>
        <w:t>L</w:t>
      </w:r>
      <w:r w:rsidRPr="00F97DE9">
        <w:rPr>
          <w:rFonts w:ascii="Arial" w:hAnsi="Arial" w:cs="Arial"/>
          <w:sz w:val="24"/>
          <w:szCs w:val="24"/>
        </w:rPr>
        <w:t>a performance de l’entreprise</w:t>
      </w:r>
      <w:r w:rsidR="007D10B7">
        <w:rPr>
          <w:rFonts w:ascii="Arial" w:hAnsi="Arial" w:cs="Arial"/>
          <w:sz w:val="24"/>
          <w:szCs w:val="24"/>
        </w:rPr>
        <w:t xml:space="preserve"> </w:t>
      </w:r>
      <w:proofErr w:type="spellStart"/>
      <w:r w:rsidR="007D10B7">
        <w:rPr>
          <w:rFonts w:ascii="Arial" w:hAnsi="Arial" w:cs="Arial"/>
          <w:sz w:val="24"/>
          <w:szCs w:val="24"/>
        </w:rPr>
        <w:t>Degobert</w:t>
      </w:r>
      <w:proofErr w:type="spellEnd"/>
    </w:p>
    <w:p w14:paraId="189A2368" w14:textId="04430EBA" w:rsidR="00E07FC2" w:rsidRDefault="001F5682" w:rsidP="00EE38BF">
      <w:pPr>
        <w:rPr>
          <w:rFonts w:ascii="Arial" w:hAnsi="Arial" w:cs="Arial"/>
          <w:sz w:val="24"/>
          <w:szCs w:val="24"/>
        </w:rPr>
      </w:pPr>
      <w:r>
        <w:rPr>
          <w:rFonts w:ascii="Arial" w:hAnsi="Arial" w:cs="Arial"/>
          <w:sz w:val="24"/>
          <w:szCs w:val="24"/>
        </w:rPr>
        <w:t xml:space="preserve">3 : </w:t>
      </w:r>
      <w:r w:rsidR="007D10B7">
        <w:rPr>
          <w:rFonts w:ascii="Arial" w:hAnsi="Arial" w:cs="Arial"/>
          <w:sz w:val="24"/>
          <w:szCs w:val="24"/>
        </w:rPr>
        <w:t xml:space="preserve">Le </w:t>
      </w:r>
      <w:r w:rsidRPr="001F5682">
        <w:rPr>
          <w:rFonts w:ascii="Arial" w:hAnsi="Arial" w:cs="Arial"/>
          <w:sz w:val="24"/>
          <w:szCs w:val="24"/>
        </w:rPr>
        <w:t>fonctionn</w:t>
      </w:r>
      <w:r w:rsidR="007D10B7">
        <w:rPr>
          <w:rFonts w:ascii="Arial" w:hAnsi="Arial" w:cs="Arial"/>
          <w:sz w:val="24"/>
          <w:szCs w:val="24"/>
        </w:rPr>
        <w:t>e</w:t>
      </w:r>
      <w:r w:rsidRPr="001F5682">
        <w:rPr>
          <w:rFonts w:ascii="Arial" w:hAnsi="Arial" w:cs="Arial"/>
          <w:sz w:val="24"/>
          <w:szCs w:val="24"/>
        </w:rPr>
        <w:t xml:space="preserve">ment de l’entreprise </w:t>
      </w:r>
      <w:proofErr w:type="spellStart"/>
      <w:r w:rsidRPr="001F5682">
        <w:rPr>
          <w:rFonts w:ascii="Arial" w:hAnsi="Arial" w:cs="Arial"/>
          <w:sz w:val="24"/>
          <w:szCs w:val="24"/>
        </w:rPr>
        <w:t>D</w:t>
      </w:r>
      <w:r w:rsidR="007D10B7">
        <w:rPr>
          <w:rFonts w:ascii="Arial" w:hAnsi="Arial" w:cs="Arial"/>
          <w:sz w:val="24"/>
          <w:szCs w:val="24"/>
        </w:rPr>
        <w:t>e</w:t>
      </w:r>
      <w:r w:rsidRPr="001F5682">
        <w:rPr>
          <w:rFonts w:ascii="Arial" w:hAnsi="Arial" w:cs="Arial"/>
          <w:sz w:val="24"/>
          <w:szCs w:val="24"/>
        </w:rPr>
        <w:t>gobert</w:t>
      </w:r>
      <w:proofErr w:type="spellEnd"/>
    </w:p>
    <w:p w14:paraId="67D92668" w14:textId="77777777" w:rsidR="001A2C5A" w:rsidRDefault="001A2C5A">
      <w:pPr>
        <w:rPr>
          <w:rFonts w:ascii="Arial" w:hAnsi="Arial" w:cs="Arial"/>
          <w:sz w:val="24"/>
          <w:szCs w:val="24"/>
        </w:rPr>
      </w:pPr>
      <w:r>
        <w:rPr>
          <w:rFonts w:ascii="Arial" w:hAnsi="Arial" w:cs="Arial"/>
          <w:sz w:val="24"/>
          <w:szCs w:val="24"/>
        </w:rPr>
        <w:br w:type="page"/>
      </w:r>
    </w:p>
    <w:p w14:paraId="2939B946" w14:textId="28D3D28F" w:rsidR="00E07FC2" w:rsidRPr="001F5682" w:rsidRDefault="00E07FC2" w:rsidP="007A72DC">
      <w:pPr>
        <w:pStyle w:val="Paragraphedeliste"/>
        <w:pBdr>
          <w:top w:val="single" w:sz="4" w:space="1" w:color="auto"/>
          <w:left w:val="single" w:sz="4" w:space="31" w:color="auto"/>
          <w:bottom w:val="single" w:sz="4" w:space="1" w:color="auto"/>
          <w:right w:val="single" w:sz="4" w:space="4" w:color="auto"/>
        </w:pBdr>
        <w:rPr>
          <w:rFonts w:ascii="Arial" w:hAnsi="Arial" w:cs="Arial"/>
          <w:b/>
          <w:bCs/>
          <w:color w:val="000000" w:themeColor="text1"/>
          <w:sz w:val="24"/>
          <w:szCs w:val="24"/>
        </w:rPr>
      </w:pPr>
      <w:r w:rsidRPr="001F5682">
        <w:rPr>
          <w:rFonts w:ascii="Arial" w:hAnsi="Arial" w:cs="Arial"/>
          <w:b/>
          <w:bCs/>
          <w:color w:val="000000" w:themeColor="text1"/>
          <w:sz w:val="24"/>
          <w:szCs w:val="24"/>
        </w:rPr>
        <w:lastRenderedPageBreak/>
        <w:t xml:space="preserve">Dossier 1 : </w:t>
      </w:r>
      <w:r w:rsidR="003B4DC2">
        <w:rPr>
          <w:rFonts w:ascii="Arial" w:hAnsi="Arial" w:cs="Arial"/>
          <w:b/>
          <w:bCs/>
          <w:color w:val="000000" w:themeColor="text1"/>
          <w:sz w:val="24"/>
          <w:szCs w:val="24"/>
        </w:rPr>
        <w:t>les</w:t>
      </w:r>
      <w:r w:rsidR="007D10B7">
        <w:rPr>
          <w:rFonts w:ascii="Arial" w:hAnsi="Arial" w:cs="Arial"/>
          <w:b/>
          <w:bCs/>
          <w:color w:val="000000" w:themeColor="text1"/>
          <w:sz w:val="24"/>
          <w:szCs w:val="24"/>
        </w:rPr>
        <w:t xml:space="preserve"> </w:t>
      </w:r>
      <w:r w:rsidRPr="001F5682">
        <w:rPr>
          <w:rFonts w:ascii="Arial" w:hAnsi="Arial" w:cs="Arial"/>
          <w:b/>
          <w:bCs/>
          <w:color w:val="000000" w:themeColor="text1"/>
          <w:sz w:val="24"/>
          <w:szCs w:val="24"/>
        </w:rPr>
        <w:t xml:space="preserve">orientations stratégiques de l’entreprise </w:t>
      </w:r>
      <w:proofErr w:type="spellStart"/>
      <w:r w:rsidRPr="001F5682">
        <w:rPr>
          <w:rFonts w:ascii="Arial" w:hAnsi="Arial" w:cs="Arial"/>
          <w:b/>
          <w:bCs/>
          <w:color w:val="000000" w:themeColor="text1"/>
          <w:sz w:val="24"/>
          <w:szCs w:val="24"/>
        </w:rPr>
        <w:t>D</w:t>
      </w:r>
      <w:r w:rsidR="007D10B7">
        <w:rPr>
          <w:rFonts w:ascii="Arial" w:hAnsi="Arial" w:cs="Arial"/>
          <w:b/>
          <w:bCs/>
          <w:color w:val="000000" w:themeColor="text1"/>
          <w:sz w:val="24"/>
          <w:szCs w:val="24"/>
        </w:rPr>
        <w:t>e</w:t>
      </w:r>
      <w:r w:rsidRPr="001F5682">
        <w:rPr>
          <w:rFonts w:ascii="Arial" w:hAnsi="Arial" w:cs="Arial"/>
          <w:b/>
          <w:bCs/>
          <w:color w:val="000000" w:themeColor="text1"/>
          <w:sz w:val="24"/>
          <w:szCs w:val="24"/>
        </w:rPr>
        <w:t>gobert</w:t>
      </w:r>
      <w:proofErr w:type="spellEnd"/>
    </w:p>
    <w:p w14:paraId="3618C000" w14:textId="77777777" w:rsidR="00CB2BB7" w:rsidRDefault="00CB2BB7">
      <w:pPr>
        <w:rPr>
          <w:rFonts w:ascii="Arial" w:hAnsi="Arial" w:cs="Arial"/>
          <w:sz w:val="24"/>
          <w:szCs w:val="24"/>
        </w:rPr>
      </w:pPr>
    </w:p>
    <w:p w14:paraId="2E4F211C" w14:textId="1B98A647" w:rsidR="00E07FC2" w:rsidRDefault="00CB2BB7">
      <w:pPr>
        <w:rPr>
          <w:rFonts w:ascii="Arial" w:hAnsi="Arial" w:cs="Arial"/>
          <w:sz w:val="24"/>
          <w:szCs w:val="24"/>
        </w:rPr>
      </w:pPr>
      <w:r>
        <w:rPr>
          <w:rFonts w:ascii="Arial" w:hAnsi="Arial" w:cs="Arial"/>
          <w:sz w:val="24"/>
          <w:szCs w:val="24"/>
        </w:rPr>
        <w:t xml:space="preserve">Dès la création de l’entreprise, monsieur </w:t>
      </w:r>
      <w:proofErr w:type="spellStart"/>
      <w:r w:rsidR="002B6543">
        <w:rPr>
          <w:rFonts w:ascii="Arial" w:hAnsi="Arial" w:cs="Arial"/>
          <w:sz w:val="24"/>
          <w:szCs w:val="24"/>
        </w:rPr>
        <w:t>Degobert</w:t>
      </w:r>
      <w:proofErr w:type="spellEnd"/>
      <w:r w:rsidR="002B6543">
        <w:rPr>
          <w:rFonts w:ascii="Arial" w:hAnsi="Arial" w:cs="Arial"/>
          <w:sz w:val="24"/>
          <w:szCs w:val="24"/>
        </w:rPr>
        <w:t xml:space="preserve"> </w:t>
      </w:r>
      <w:r>
        <w:rPr>
          <w:rFonts w:ascii="Arial" w:hAnsi="Arial" w:cs="Arial"/>
          <w:sz w:val="24"/>
          <w:szCs w:val="24"/>
        </w:rPr>
        <w:t xml:space="preserve">a décidé de </w:t>
      </w:r>
      <w:r w:rsidRPr="008C11E1">
        <w:rPr>
          <w:rFonts w:ascii="Arial" w:hAnsi="Arial" w:cs="Arial"/>
          <w:sz w:val="24"/>
          <w:szCs w:val="24"/>
        </w:rPr>
        <w:t>prendre en charge, pour le compte de particuliers ou d'entreprises, la conception, la production, la livraison, la mise en pl</w:t>
      </w:r>
      <w:r>
        <w:rPr>
          <w:rFonts w:ascii="Arial" w:hAnsi="Arial" w:cs="Arial"/>
          <w:sz w:val="24"/>
          <w:szCs w:val="24"/>
        </w:rPr>
        <w:t xml:space="preserve">ace et le service d'un repas ou d'un buffet </w:t>
      </w:r>
      <w:r w:rsidRPr="008C11E1">
        <w:rPr>
          <w:rFonts w:ascii="Arial" w:hAnsi="Arial" w:cs="Arial"/>
          <w:sz w:val="24"/>
          <w:szCs w:val="24"/>
        </w:rPr>
        <w:t>lors de manifestations diverses et réceptions.</w:t>
      </w:r>
      <w:r>
        <w:rPr>
          <w:rFonts w:ascii="Arial" w:hAnsi="Arial" w:cs="Arial"/>
          <w:sz w:val="24"/>
          <w:szCs w:val="24"/>
        </w:rPr>
        <w:t xml:space="preserve"> Il travaille avec des fournisseurs privilégiés pour les matières premières nécessaires à la conception des prestations.</w:t>
      </w:r>
    </w:p>
    <w:p w14:paraId="7E73028C" w14:textId="77777777" w:rsidR="00CB2BB7" w:rsidRDefault="00CB2BB7">
      <w:pPr>
        <w:rPr>
          <w:rFonts w:ascii="Arial" w:hAnsi="Arial" w:cs="Arial"/>
          <w:sz w:val="24"/>
          <w:szCs w:val="24"/>
        </w:rPr>
      </w:pPr>
    </w:p>
    <w:p w14:paraId="2FD4BF8B" w14:textId="4B353B15" w:rsidR="00CB2BB7" w:rsidRDefault="00CB2BB7">
      <w:pPr>
        <w:rPr>
          <w:rFonts w:ascii="Arial" w:hAnsi="Arial" w:cs="Arial"/>
          <w:sz w:val="24"/>
          <w:szCs w:val="24"/>
        </w:rPr>
      </w:pPr>
      <w:r>
        <w:rPr>
          <w:rFonts w:ascii="Arial" w:hAnsi="Arial" w:cs="Arial"/>
          <w:sz w:val="24"/>
          <w:szCs w:val="24"/>
        </w:rPr>
        <w:t>Travail à faire à l’aide de</w:t>
      </w:r>
      <w:r w:rsidR="004B3381">
        <w:rPr>
          <w:rFonts w:ascii="Arial" w:hAnsi="Arial" w:cs="Arial"/>
          <w:sz w:val="24"/>
          <w:szCs w:val="24"/>
        </w:rPr>
        <w:t>s documents 1</w:t>
      </w:r>
      <w:r w:rsidR="00F97DE9">
        <w:rPr>
          <w:rFonts w:ascii="Arial" w:hAnsi="Arial" w:cs="Arial"/>
          <w:sz w:val="24"/>
          <w:szCs w:val="24"/>
        </w:rPr>
        <w:t xml:space="preserve"> à 3</w:t>
      </w:r>
      <w:r w:rsidR="004B3381">
        <w:rPr>
          <w:rFonts w:ascii="Arial" w:hAnsi="Arial" w:cs="Arial"/>
          <w:sz w:val="24"/>
          <w:szCs w:val="24"/>
        </w:rPr>
        <w:t xml:space="preserve"> </w:t>
      </w:r>
    </w:p>
    <w:p w14:paraId="230FC48B" w14:textId="4A2FA7D1" w:rsidR="00CB2BB7" w:rsidRDefault="00A9724B" w:rsidP="001F5682">
      <w:pPr>
        <w:pStyle w:val="Paragraphedeliste"/>
        <w:numPr>
          <w:ilvl w:val="1"/>
          <w:numId w:val="49"/>
        </w:numPr>
        <w:rPr>
          <w:rFonts w:ascii="Arial" w:hAnsi="Arial" w:cs="Arial"/>
          <w:b/>
          <w:sz w:val="24"/>
          <w:szCs w:val="24"/>
        </w:rPr>
      </w:pPr>
      <w:r w:rsidRPr="007A72DC">
        <w:rPr>
          <w:rFonts w:ascii="Arial" w:hAnsi="Arial" w:cs="Arial"/>
          <w:b/>
          <w:sz w:val="24"/>
          <w:szCs w:val="24"/>
        </w:rPr>
        <w:t>Présente</w:t>
      </w:r>
      <w:r>
        <w:rPr>
          <w:rFonts w:ascii="Arial" w:hAnsi="Arial" w:cs="Arial"/>
          <w:b/>
          <w:sz w:val="24"/>
          <w:szCs w:val="24"/>
        </w:rPr>
        <w:t>r</w:t>
      </w:r>
      <w:r w:rsidR="00CB2BB7" w:rsidRPr="007A72DC">
        <w:rPr>
          <w:rFonts w:ascii="Arial" w:hAnsi="Arial" w:cs="Arial"/>
          <w:b/>
          <w:sz w:val="24"/>
          <w:szCs w:val="24"/>
        </w:rPr>
        <w:t xml:space="preserve">, en </w:t>
      </w:r>
      <w:r w:rsidR="003F76C3">
        <w:rPr>
          <w:rFonts w:ascii="Arial" w:hAnsi="Arial" w:cs="Arial"/>
          <w:b/>
          <w:sz w:val="24"/>
          <w:szCs w:val="24"/>
        </w:rPr>
        <w:t>prenant appui sur</w:t>
      </w:r>
      <w:r w:rsidR="00CB2BB7" w:rsidRPr="007A72DC">
        <w:rPr>
          <w:rFonts w:ascii="Arial" w:hAnsi="Arial" w:cs="Arial"/>
          <w:b/>
          <w:sz w:val="24"/>
          <w:szCs w:val="24"/>
        </w:rPr>
        <w:t xml:space="preserve"> la notion de </w:t>
      </w:r>
      <w:r w:rsidR="00E84D76" w:rsidRPr="007A72DC">
        <w:rPr>
          <w:rFonts w:ascii="Arial" w:hAnsi="Arial" w:cs="Arial"/>
          <w:b/>
          <w:sz w:val="24"/>
          <w:szCs w:val="24"/>
        </w:rPr>
        <w:t>cha</w:t>
      </w:r>
      <w:r w:rsidR="00E84D76">
        <w:rPr>
          <w:rFonts w:ascii="Arial" w:hAnsi="Arial" w:cs="Arial"/>
          <w:b/>
          <w:sz w:val="24"/>
          <w:szCs w:val="24"/>
        </w:rPr>
        <w:t>î</w:t>
      </w:r>
      <w:r w:rsidR="00E84D76" w:rsidRPr="007A72DC">
        <w:rPr>
          <w:rFonts w:ascii="Arial" w:hAnsi="Arial" w:cs="Arial"/>
          <w:b/>
          <w:sz w:val="24"/>
          <w:szCs w:val="24"/>
        </w:rPr>
        <w:t xml:space="preserve">ne </w:t>
      </w:r>
      <w:r w:rsidR="00CB2BB7" w:rsidRPr="007A72DC">
        <w:rPr>
          <w:rFonts w:ascii="Arial" w:hAnsi="Arial" w:cs="Arial"/>
          <w:b/>
          <w:sz w:val="24"/>
          <w:szCs w:val="24"/>
        </w:rPr>
        <w:t xml:space="preserve">de valeur, les orientations stratégiques de l’entreprise </w:t>
      </w:r>
      <w:proofErr w:type="spellStart"/>
      <w:r w:rsidR="00CB2BB7" w:rsidRPr="007A72DC">
        <w:rPr>
          <w:rFonts w:ascii="Arial" w:hAnsi="Arial" w:cs="Arial"/>
          <w:b/>
          <w:sz w:val="24"/>
          <w:szCs w:val="24"/>
        </w:rPr>
        <w:t>D</w:t>
      </w:r>
      <w:r w:rsidR="00C8402F" w:rsidRPr="007A72DC">
        <w:rPr>
          <w:rFonts w:ascii="Arial" w:hAnsi="Arial" w:cs="Arial"/>
          <w:b/>
          <w:sz w:val="24"/>
          <w:szCs w:val="24"/>
        </w:rPr>
        <w:t>e</w:t>
      </w:r>
      <w:r w:rsidR="00CB2BB7" w:rsidRPr="007A72DC">
        <w:rPr>
          <w:rFonts w:ascii="Arial" w:hAnsi="Arial" w:cs="Arial"/>
          <w:b/>
          <w:sz w:val="24"/>
          <w:szCs w:val="24"/>
        </w:rPr>
        <w:t>gobert</w:t>
      </w:r>
      <w:proofErr w:type="spellEnd"/>
      <w:r w:rsidR="00A02F35" w:rsidRPr="007A72DC">
        <w:rPr>
          <w:rFonts w:ascii="Arial" w:hAnsi="Arial" w:cs="Arial"/>
          <w:b/>
          <w:sz w:val="24"/>
          <w:szCs w:val="24"/>
        </w:rPr>
        <w:t>.</w:t>
      </w:r>
    </w:p>
    <w:p w14:paraId="2A78C8A7" w14:textId="7F6ABA67" w:rsidR="008D79DF" w:rsidRDefault="002041A7" w:rsidP="00064B14">
      <w:pPr>
        <w:rPr>
          <w:rFonts w:ascii="Arial" w:hAnsi="Arial" w:cs="Arial"/>
          <w:i/>
          <w:sz w:val="20"/>
          <w:szCs w:val="20"/>
        </w:rPr>
      </w:pPr>
      <w:r w:rsidRPr="00064B14">
        <w:rPr>
          <w:rFonts w:ascii="Arial" w:hAnsi="Arial" w:cs="Arial"/>
          <w:i/>
          <w:sz w:val="20"/>
          <w:szCs w:val="20"/>
        </w:rPr>
        <w:t>Cette question fait référence au programme de management de première, question 3.1 « Quelles options stratégiques pour les entreprises ? »</w:t>
      </w:r>
    </w:p>
    <w:p w14:paraId="2D850F05" w14:textId="77777777" w:rsidR="00C97E70" w:rsidRPr="00064B14" w:rsidRDefault="00C97E70" w:rsidP="00064B14">
      <w:pPr>
        <w:rPr>
          <w:rFonts w:ascii="Arial" w:hAnsi="Arial" w:cs="Arial"/>
          <w:i/>
          <w:sz w:val="20"/>
          <w:szCs w:val="20"/>
        </w:rPr>
      </w:pPr>
    </w:p>
    <w:p w14:paraId="6BF49628" w14:textId="7668C345" w:rsidR="00CB2BB7" w:rsidRDefault="00A9724B" w:rsidP="001F5682">
      <w:pPr>
        <w:pStyle w:val="Paragraphedeliste"/>
        <w:numPr>
          <w:ilvl w:val="1"/>
          <w:numId w:val="49"/>
        </w:numPr>
        <w:rPr>
          <w:rFonts w:ascii="Arial" w:hAnsi="Arial" w:cs="Arial"/>
          <w:b/>
          <w:sz w:val="24"/>
          <w:szCs w:val="24"/>
        </w:rPr>
      </w:pPr>
      <w:r w:rsidRPr="007A72DC">
        <w:rPr>
          <w:rFonts w:ascii="Arial" w:hAnsi="Arial" w:cs="Arial"/>
          <w:b/>
          <w:sz w:val="24"/>
          <w:szCs w:val="24"/>
        </w:rPr>
        <w:t>Analyse</w:t>
      </w:r>
      <w:r>
        <w:rPr>
          <w:rFonts w:ascii="Arial" w:hAnsi="Arial" w:cs="Arial"/>
          <w:b/>
          <w:sz w:val="24"/>
          <w:szCs w:val="24"/>
        </w:rPr>
        <w:t>r</w:t>
      </w:r>
      <w:r w:rsidRPr="007A72DC">
        <w:rPr>
          <w:rFonts w:ascii="Arial" w:hAnsi="Arial" w:cs="Arial"/>
          <w:b/>
          <w:sz w:val="24"/>
          <w:szCs w:val="24"/>
        </w:rPr>
        <w:t xml:space="preserve"> </w:t>
      </w:r>
      <w:r w:rsidR="00CB2BB7" w:rsidRPr="007A72DC">
        <w:rPr>
          <w:rFonts w:ascii="Arial" w:hAnsi="Arial" w:cs="Arial"/>
          <w:b/>
          <w:sz w:val="24"/>
          <w:szCs w:val="24"/>
        </w:rPr>
        <w:t>la pertinence de ces orientations, compte tenu des forces de l’entreprise</w:t>
      </w:r>
      <w:r w:rsidR="00A02F35" w:rsidRPr="007A72DC">
        <w:rPr>
          <w:rFonts w:ascii="Arial" w:hAnsi="Arial" w:cs="Arial"/>
          <w:b/>
          <w:sz w:val="24"/>
          <w:szCs w:val="24"/>
        </w:rPr>
        <w:t>.</w:t>
      </w:r>
    </w:p>
    <w:p w14:paraId="2C5E34BF" w14:textId="415A56E3" w:rsidR="002041A7" w:rsidRDefault="002041A7" w:rsidP="00064B14">
      <w:pPr>
        <w:rPr>
          <w:rFonts w:ascii="Arial" w:hAnsi="Arial" w:cs="Arial"/>
          <w:i/>
          <w:sz w:val="20"/>
          <w:szCs w:val="20"/>
        </w:rPr>
      </w:pPr>
      <w:r w:rsidRPr="001E4DE5">
        <w:rPr>
          <w:rFonts w:ascii="Arial" w:hAnsi="Arial" w:cs="Arial"/>
          <w:i/>
          <w:sz w:val="20"/>
          <w:szCs w:val="20"/>
        </w:rPr>
        <w:t>Cette question fait référence au programme de management de première, question</w:t>
      </w:r>
      <w:r>
        <w:rPr>
          <w:rFonts w:ascii="Arial" w:hAnsi="Arial" w:cs="Arial"/>
          <w:i/>
          <w:sz w:val="20"/>
          <w:szCs w:val="20"/>
        </w:rPr>
        <w:t xml:space="preserve"> 2.2 « Comment élaborer le diagnostic stratégique ? ».</w:t>
      </w:r>
    </w:p>
    <w:p w14:paraId="649DF1AE" w14:textId="77777777" w:rsidR="00C97E70" w:rsidRPr="00064B14" w:rsidRDefault="00C97E70" w:rsidP="00064B14">
      <w:pPr>
        <w:rPr>
          <w:rFonts w:ascii="Arial" w:hAnsi="Arial" w:cs="Arial"/>
          <w:b/>
          <w:sz w:val="24"/>
          <w:szCs w:val="24"/>
        </w:rPr>
      </w:pPr>
    </w:p>
    <w:p w14:paraId="0A34920F" w14:textId="2C182BF3" w:rsidR="007D10B7" w:rsidRDefault="00A9724B" w:rsidP="001F5682">
      <w:pPr>
        <w:pStyle w:val="Paragraphedeliste"/>
        <w:numPr>
          <w:ilvl w:val="1"/>
          <w:numId w:val="49"/>
        </w:numPr>
        <w:rPr>
          <w:rFonts w:ascii="Arial" w:hAnsi="Arial" w:cs="Arial"/>
          <w:b/>
          <w:sz w:val="24"/>
          <w:szCs w:val="24"/>
        </w:rPr>
      </w:pPr>
      <w:r w:rsidRPr="007A72DC">
        <w:rPr>
          <w:rFonts w:ascii="Arial" w:hAnsi="Arial" w:cs="Arial"/>
          <w:b/>
          <w:sz w:val="24"/>
          <w:szCs w:val="24"/>
        </w:rPr>
        <w:t>Explique</w:t>
      </w:r>
      <w:r>
        <w:rPr>
          <w:rFonts w:ascii="Arial" w:hAnsi="Arial" w:cs="Arial"/>
          <w:b/>
          <w:sz w:val="24"/>
          <w:szCs w:val="24"/>
        </w:rPr>
        <w:t>r</w:t>
      </w:r>
      <w:r w:rsidRPr="007A72DC">
        <w:rPr>
          <w:rFonts w:ascii="Arial" w:hAnsi="Arial" w:cs="Arial"/>
          <w:b/>
          <w:sz w:val="24"/>
          <w:szCs w:val="24"/>
        </w:rPr>
        <w:t xml:space="preserve"> </w:t>
      </w:r>
      <w:r w:rsidR="007D10B7" w:rsidRPr="007A72DC">
        <w:rPr>
          <w:rFonts w:ascii="Arial" w:hAnsi="Arial" w:cs="Arial"/>
          <w:b/>
          <w:sz w:val="24"/>
          <w:szCs w:val="24"/>
        </w:rPr>
        <w:t xml:space="preserve">pourquoi le fait de ne pas utiliser de matières plastiques </w:t>
      </w:r>
      <w:r w:rsidR="00F54D60">
        <w:rPr>
          <w:rFonts w:ascii="Arial" w:hAnsi="Arial" w:cs="Arial"/>
          <w:b/>
          <w:sz w:val="24"/>
          <w:szCs w:val="24"/>
        </w:rPr>
        <w:t xml:space="preserve">et de limiter les déchets </w:t>
      </w:r>
      <w:r w:rsidR="007D10B7" w:rsidRPr="007A72DC">
        <w:rPr>
          <w:rFonts w:ascii="Arial" w:hAnsi="Arial" w:cs="Arial"/>
          <w:b/>
          <w:sz w:val="24"/>
          <w:szCs w:val="24"/>
        </w:rPr>
        <w:t>cons</w:t>
      </w:r>
      <w:r w:rsidR="007A72DC" w:rsidRPr="007A72DC">
        <w:rPr>
          <w:rFonts w:ascii="Arial" w:hAnsi="Arial" w:cs="Arial"/>
          <w:b/>
          <w:sz w:val="24"/>
          <w:szCs w:val="24"/>
        </w:rPr>
        <w:t>titue</w:t>
      </w:r>
      <w:r w:rsidR="007D10B7" w:rsidRPr="007A72DC">
        <w:rPr>
          <w:rFonts w:ascii="Arial" w:hAnsi="Arial" w:cs="Arial"/>
          <w:b/>
          <w:sz w:val="24"/>
          <w:szCs w:val="24"/>
        </w:rPr>
        <w:t xml:space="preserve"> une force pour l’entreprise</w:t>
      </w:r>
      <w:r w:rsidR="001B1887">
        <w:rPr>
          <w:rFonts w:ascii="Arial" w:hAnsi="Arial" w:cs="Arial"/>
          <w:b/>
          <w:sz w:val="24"/>
          <w:szCs w:val="24"/>
        </w:rPr>
        <w:t>.</w:t>
      </w:r>
    </w:p>
    <w:p w14:paraId="44B9F357" w14:textId="0F165156" w:rsidR="004D7D28" w:rsidRPr="00064B14" w:rsidRDefault="004D7D28" w:rsidP="00064B14">
      <w:pPr>
        <w:rPr>
          <w:rFonts w:ascii="Arial" w:hAnsi="Arial" w:cs="Arial"/>
          <w:b/>
          <w:sz w:val="24"/>
          <w:szCs w:val="24"/>
        </w:rPr>
      </w:pPr>
      <w:r w:rsidRPr="001E4DE5">
        <w:rPr>
          <w:rFonts w:ascii="Arial" w:hAnsi="Arial" w:cs="Arial"/>
          <w:i/>
          <w:sz w:val="20"/>
          <w:szCs w:val="20"/>
        </w:rPr>
        <w:t xml:space="preserve">Cette question fait référence au programme </w:t>
      </w:r>
      <w:r>
        <w:rPr>
          <w:rFonts w:ascii="Arial" w:hAnsi="Arial" w:cs="Arial"/>
          <w:i/>
          <w:sz w:val="20"/>
          <w:szCs w:val="20"/>
        </w:rPr>
        <w:t>de terminale, question 3.1 « Les organisations peuvent-elles s’affranchir des questions de société ?</w:t>
      </w:r>
      <w:r w:rsidR="009440AE">
        <w:rPr>
          <w:rFonts w:ascii="Arial" w:hAnsi="Arial" w:cs="Arial"/>
          <w:i/>
          <w:sz w:val="20"/>
          <w:szCs w:val="20"/>
        </w:rPr>
        <w:t> »,</w:t>
      </w:r>
      <w:r w:rsidR="00102EEA">
        <w:rPr>
          <w:rFonts w:ascii="Arial" w:hAnsi="Arial" w:cs="Arial"/>
          <w:i/>
          <w:sz w:val="20"/>
          <w:szCs w:val="20"/>
        </w:rPr>
        <w:t>  question 3.2 « Les changements de mode de vie s’imposent-ils aux organisations ? »</w:t>
      </w:r>
      <w:r w:rsidR="009440AE">
        <w:rPr>
          <w:rFonts w:ascii="Arial" w:hAnsi="Arial" w:cs="Arial"/>
          <w:i/>
          <w:sz w:val="20"/>
          <w:szCs w:val="20"/>
        </w:rPr>
        <w:t xml:space="preserve">, mais aussi </w:t>
      </w:r>
      <w:r w:rsidR="009440AE" w:rsidRPr="001E4DE5">
        <w:rPr>
          <w:rFonts w:ascii="Arial" w:hAnsi="Arial" w:cs="Arial"/>
          <w:i/>
          <w:sz w:val="20"/>
          <w:szCs w:val="20"/>
        </w:rPr>
        <w:t>au programme de management de première, question</w:t>
      </w:r>
      <w:r w:rsidR="009440AE">
        <w:rPr>
          <w:rFonts w:ascii="Arial" w:hAnsi="Arial" w:cs="Arial"/>
          <w:i/>
          <w:sz w:val="20"/>
          <w:szCs w:val="20"/>
        </w:rPr>
        <w:t xml:space="preserve"> 1.4 « Comment le management permet-il de répondre aux changements de l’environnement ? »</w:t>
      </w:r>
      <w:r w:rsidR="001B3220">
        <w:rPr>
          <w:rFonts w:ascii="Arial" w:hAnsi="Arial" w:cs="Arial"/>
          <w:i/>
          <w:sz w:val="20"/>
          <w:szCs w:val="20"/>
        </w:rPr>
        <w:t xml:space="preserve"> et </w:t>
      </w:r>
      <w:r w:rsidR="001B3220" w:rsidRPr="001E4DE5">
        <w:rPr>
          <w:rFonts w:ascii="Arial" w:hAnsi="Arial" w:cs="Arial"/>
          <w:i/>
          <w:sz w:val="20"/>
          <w:szCs w:val="20"/>
        </w:rPr>
        <w:t>question</w:t>
      </w:r>
      <w:r w:rsidR="001B3220">
        <w:rPr>
          <w:rFonts w:ascii="Arial" w:hAnsi="Arial" w:cs="Arial"/>
          <w:i/>
          <w:sz w:val="20"/>
          <w:szCs w:val="20"/>
        </w:rPr>
        <w:t xml:space="preserve"> 2.2 « Comment élaborer le diagnostic stratégique ? »</w:t>
      </w:r>
      <w:r w:rsidR="009440AE">
        <w:rPr>
          <w:rFonts w:ascii="Arial" w:hAnsi="Arial" w:cs="Arial"/>
          <w:i/>
          <w:sz w:val="20"/>
          <w:szCs w:val="20"/>
        </w:rPr>
        <w:t>.</w:t>
      </w:r>
    </w:p>
    <w:p w14:paraId="0FDF0CB3" w14:textId="6D5A43AC" w:rsidR="00CB2BB7" w:rsidRDefault="00CB2BB7">
      <w:pPr>
        <w:rPr>
          <w:rFonts w:ascii="Arial" w:hAnsi="Arial" w:cs="Arial"/>
          <w:sz w:val="24"/>
          <w:szCs w:val="24"/>
        </w:rPr>
      </w:pPr>
    </w:p>
    <w:p w14:paraId="3AE30E7A" w14:textId="77777777" w:rsidR="001D3BDF" w:rsidRDefault="001D3BDF">
      <w:pPr>
        <w:rPr>
          <w:rFonts w:ascii="Arial" w:hAnsi="Arial" w:cs="Arial"/>
          <w:sz w:val="24"/>
          <w:szCs w:val="24"/>
        </w:rPr>
      </w:pPr>
    </w:p>
    <w:p w14:paraId="655CA1F2" w14:textId="253D5CC9" w:rsidR="0008186C" w:rsidRPr="008C11E1" w:rsidRDefault="0008186C" w:rsidP="0029368A">
      <w:pPr>
        <w:pStyle w:val="Paragraphedeliste"/>
        <w:pBdr>
          <w:top w:val="single" w:sz="4" w:space="1" w:color="auto"/>
          <w:left w:val="single" w:sz="4" w:space="31" w:color="auto"/>
          <w:bottom w:val="single" w:sz="4" w:space="1" w:color="auto"/>
          <w:right w:val="single" w:sz="4" w:space="4" w:color="auto"/>
        </w:pBdr>
        <w:rPr>
          <w:rFonts w:ascii="Arial" w:hAnsi="Arial" w:cs="Arial"/>
          <w:sz w:val="24"/>
          <w:szCs w:val="24"/>
        </w:rPr>
      </w:pPr>
      <w:bookmarkStart w:id="3" w:name="_Toc402696448"/>
      <w:bookmarkStart w:id="4" w:name="_Toc36218223"/>
      <w:r w:rsidRPr="001913D6">
        <w:rPr>
          <w:rFonts w:ascii="Arial" w:hAnsi="Arial" w:cs="Arial"/>
          <w:b/>
          <w:bCs/>
          <w:color w:val="000000" w:themeColor="text1"/>
          <w:sz w:val="24"/>
          <w:szCs w:val="24"/>
        </w:rPr>
        <w:t xml:space="preserve">Dossier </w:t>
      </w:r>
      <w:r w:rsidR="00CB2BB7" w:rsidRPr="001913D6">
        <w:rPr>
          <w:rFonts w:ascii="Arial" w:hAnsi="Arial" w:cs="Arial"/>
          <w:b/>
          <w:bCs/>
          <w:color w:val="000000" w:themeColor="text1"/>
          <w:sz w:val="24"/>
          <w:szCs w:val="24"/>
        </w:rPr>
        <w:t>2</w:t>
      </w:r>
      <w:r w:rsidRPr="001913D6">
        <w:rPr>
          <w:rFonts w:ascii="Arial" w:hAnsi="Arial" w:cs="Arial"/>
          <w:b/>
          <w:bCs/>
          <w:color w:val="000000" w:themeColor="text1"/>
          <w:sz w:val="24"/>
          <w:szCs w:val="24"/>
        </w:rPr>
        <w:t xml:space="preserve"> : </w:t>
      </w:r>
      <w:bookmarkEnd w:id="3"/>
      <w:r w:rsidR="005A4E7F" w:rsidRPr="001913D6">
        <w:rPr>
          <w:rFonts w:ascii="Arial" w:hAnsi="Arial" w:cs="Arial"/>
          <w:b/>
          <w:bCs/>
          <w:color w:val="000000" w:themeColor="text1"/>
          <w:sz w:val="24"/>
          <w:szCs w:val="24"/>
        </w:rPr>
        <w:t>l</w:t>
      </w:r>
      <w:r w:rsidR="00EB16D4" w:rsidRPr="001913D6">
        <w:rPr>
          <w:rFonts w:ascii="Arial" w:hAnsi="Arial" w:cs="Arial"/>
          <w:b/>
          <w:bCs/>
          <w:color w:val="000000" w:themeColor="text1"/>
          <w:sz w:val="24"/>
          <w:szCs w:val="24"/>
        </w:rPr>
        <w:t xml:space="preserve">a performance </w:t>
      </w:r>
      <w:r w:rsidR="0029368A" w:rsidRPr="001F5682">
        <w:rPr>
          <w:rFonts w:ascii="Arial" w:hAnsi="Arial" w:cs="Arial"/>
          <w:b/>
          <w:bCs/>
          <w:color w:val="000000" w:themeColor="text1"/>
          <w:sz w:val="24"/>
          <w:szCs w:val="24"/>
        </w:rPr>
        <w:t xml:space="preserve">de l’entreprise </w:t>
      </w:r>
      <w:proofErr w:type="spellStart"/>
      <w:r w:rsidR="0029368A" w:rsidRPr="001F5682">
        <w:rPr>
          <w:rFonts w:ascii="Arial" w:hAnsi="Arial" w:cs="Arial"/>
          <w:b/>
          <w:bCs/>
          <w:color w:val="000000" w:themeColor="text1"/>
          <w:sz w:val="24"/>
          <w:szCs w:val="24"/>
        </w:rPr>
        <w:t>D</w:t>
      </w:r>
      <w:r w:rsidR="0029368A">
        <w:rPr>
          <w:rFonts w:ascii="Arial" w:hAnsi="Arial" w:cs="Arial"/>
          <w:b/>
          <w:bCs/>
          <w:color w:val="000000" w:themeColor="text1"/>
          <w:sz w:val="24"/>
          <w:szCs w:val="24"/>
        </w:rPr>
        <w:t>e</w:t>
      </w:r>
      <w:r w:rsidR="0029368A" w:rsidRPr="001F5682">
        <w:rPr>
          <w:rFonts w:ascii="Arial" w:hAnsi="Arial" w:cs="Arial"/>
          <w:b/>
          <w:bCs/>
          <w:color w:val="000000" w:themeColor="text1"/>
          <w:sz w:val="24"/>
          <w:szCs w:val="24"/>
        </w:rPr>
        <w:t>gobert</w:t>
      </w:r>
      <w:proofErr w:type="spellEnd"/>
      <w:r w:rsidR="0029368A" w:rsidRPr="0029368A" w:rsidDel="0029368A">
        <w:rPr>
          <w:rFonts w:ascii="Arial" w:hAnsi="Arial" w:cs="Arial"/>
          <w:b/>
          <w:bCs/>
          <w:color w:val="000000" w:themeColor="text1"/>
          <w:sz w:val="24"/>
          <w:szCs w:val="24"/>
        </w:rPr>
        <w:t xml:space="preserve"> </w:t>
      </w:r>
      <w:bookmarkEnd w:id="4"/>
    </w:p>
    <w:p w14:paraId="6D98472A" w14:textId="4ACB71D5" w:rsidR="0072228F" w:rsidRDefault="0008186C" w:rsidP="0072228F">
      <w:pPr>
        <w:pStyle w:val="Paragraphedeliste"/>
        <w:ind w:left="0"/>
        <w:rPr>
          <w:rFonts w:ascii="Arial" w:hAnsi="Arial" w:cs="Arial"/>
          <w:sz w:val="24"/>
          <w:szCs w:val="24"/>
        </w:rPr>
      </w:pPr>
      <w:r w:rsidRPr="008C11E1">
        <w:rPr>
          <w:rFonts w:ascii="Arial" w:hAnsi="Arial" w:cs="Arial"/>
          <w:sz w:val="24"/>
          <w:szCs w:val="24"/>
        </w:rPr>
        <w:t>Entre 2013 et 2016,</w:t>
      </w:r>
      <w:r w:rsidR="00374895">
        <w:rPr>
          <w:rFonts w:ascii="Arial" w:hAnsi="Arial" w:cs="Arial"/>
          <w:sz w:val="24"/>
          <w:szCs w:val="24"/>
        </w:rPr>
        <w:t xml:space="preserve"> l’entreprise</w:t>
      </w:r>
      <w:r w:rsidRPr="008C11E1">
        <w:rPr>
          <w:rFonts w:ascii="Arial" w:hAnsi="Arial" w:cs="Arial"/>
          <w:sz w:val="24"/>
          <w:szCs w:val="24"/>
        </w:rPr>
        <w:t xml:space="preserve"> a vu son chiffre d’affaires (CA) baisser de 53 %. Sur cette période, le résultat courant n’a été positif qu’une seule année. </w:t>
      </w:r>
      <w:r w:rsidR="0072228F" w:rsidRPr="0072228F">
        <w:rPr>
          <w:rFonts w:ascii="Arial" w:hAnsi="Arial" w:cs="Arial"/>
          <w:sz w:val="24"/>
          <w:szCs w:val="24"/>
        </w:rPr>
        <w:t xml:space="preserve"> </w:t>
      </w:r>
      <w:r w:rsidR="0072228F">
        <w:rPr>
          <w:rFonts w:ascii="Arial" w:hAnsi="Arial" w:cs="Arial"/>
          <w:sz w:val="24"/>
          <w:szCs w:val="24"/>
        </w:rPr>
        <w:t xml:space="preserve">La guérison de </w:t>
      </w:r>
      <w:r w:rsidR="00C2102A">
        <w:rPr>
          <w:rFonts w:ascii="Arial" w:hAnsi="Arial" w:cs="Arial"/>
          <w:sz w:val="24"/>
          <w:szCs w:val="24"/>
        </w:rPr>
        <w:t>monsieur</w:t>
      </w:r>
      <w:r w:rsidR="0072228F">
        <w:rPr>
          <w:rFonts w:ascii="Arial" w:hAnsi="Arial" w:cs="Arial"/>
          <w:sz w:val="24"/>
          <w:szCs w:val="24"/>
        </w:rPr>
        <w:t xml:space="preserve"> </w:t>
      </w:r>
      <w:proofErr w:type="spellStart"/>
      <w:r w:rsidR="0072228F">
        <w:rPr>
          <w:rFonts w:ascii="Arial" w:hAnsi="Arial" w:cs="Arial"/>
          <w:sz w:val="24"/>
          <w:szCs w:val="24"/>
        </w:rPr>
        <w:t>Degobert</w:t>
      </w:r>
      <w:proofErr w:type="spellEnd"/>
      <w:r w:rsidR="0072228F">
        <w:rPr>
          <w:rFonts w:ascii="Arial" w:hAnsi="Arial" w:cs="Arial"/>
          <w:sz w:val="24"/>
          <w:szCs w:val="24"/>
        </w:rPr>
        <w:t xml:space="preserve"> en 2017 et un contexte notamment économique plus favorable ont contribué à une amélioration du résultat de l’entreprise.</w:t>
      </w:r>
    </w:p>
    <w:p w14:paraId="2DBD9C1A" w14:textId="646CA9FC" w:rsidR="0008186C" w:rsidRPr="008C11E1" w:rsidRDefault="0008186C" w:rsidP="008C11E1">
      <w:pPr>
        <w:rPr>
          <w:rFonts w:ascii="Arial" w:hAnsi="Arial" w:cs="Arial"/>
          <w:sz w:val="24"/>
          <w:szCs w:val="24"/>
        </w:rPr>
      </w:pPr>
    </w:p>
    <w:p w14:paraId="18273870" w14:textId="77777777" w:rsidR="00005FC0" w:rsidRDefault="00005FC0" w:rsidP="008C11E1">
      <w:pPr>
        <w:rPr>
          <w:rFonts w:ascii="Arial" w:hAnsi="Arial" w:cs="Arial"/>
          <w:sz w:val="24"/>
          <w:szCs w:val="24"/>
        </w:rPr>
      </w:pPr>
      <w:r w:rsidRPr="00005FC0">
        <w:rPr>
          <w:rFonts w:ascii="Arial" w:hAnsi="Arial" w:cs="Arial"/>
          <w:sz w:val="24"/>
          <w:szCs w:val="24"/>
        </w:rPr>
        <w:t xml:space="preserve">Soucieux de la pérennité de son organisation, monsieur </w:t>
      </w:r>
      <w:proofErr w:type="spellStart"/>
      <w:r w:rsidRPr="00005FC0">
        <w:rPr>
          <w:rFonts w:ascii="Arial" w:hAnsi="Arial" w:cs="Arial"/>
          <w:sz w:val="24"/>
          <w:szCs w:val="24"/>
        </w:rPr>
        <w:t>Degobert</w:t>
      </w:r>
      <w:proofErr w:type="spellEnd"/>
      <w:r w:rsidRPr="00005FC0">
        <w:rPr>
          <w:rFonts w:ascii="Arial" w:hAnsi="Arial" w:cs="Arial"/>
          <w:sz w:val="24"/>
          <w:szCs w:val="24"/>
        </w:rPr>
        <w:t xml:space="preserve"> se doit de réagir. Il lui parait nécessaire, désormais, d’analyser plus finement la structure des coûts, l’offre et la politique de prix de son organisation. </w:t>
      </w:r>
    </w:p>
    <w:p w14:paraId="36E5FD71" w14:textId="77777777" w:rsidR="0008186C" w:rsidRPr="00400EC6" w:rsidRDefault="0008186C" w:rsidP="008C11E1">
      <w:pPr>
        <w:rPr>
          <w:rFonts w:ascii="Arial" w:hAnsi="Arial" w:cs="Arial"/>
          <w:sz w:val="18"/>
          <w:szCs w:val="24"/>
        </w:rPr>
      </w:pPr>
    </w:p>
    <w:p w14:paraId="3038AD05" w14:textId="08613E8E" w:rsidR="00400EC6" w:rsidRDefault="0008186C" w:rsidP="008C11E1">
      <w:pPr>
        <w:rPr>
          <w:rFonts w:ascii="Arial" w:hAnsi="Arial" w:cs="Arial"/>
          <w:b/>
          <w:sz w:val="24"/>
          <w:szCs w:val="24"/>
        </w:rPr>
      </w:pPr>
      <w:r w:rsidRPr="008C11E1">
        <w:rPr>
          <w:rFonts w:ascii="Arial" w:hAnsi="Arial" w:cs="Arial"/>
          <w:b/>
          <w:sz w:val="24"/>
          <w:szCs w:val="24"/>
        </w:rPr>
        <w:t>Travail à faire </w:t>
      </w:r>
      <w:r w:rsidR="004156FE">
        <w:rPr>
          <w:rFonts w:ascii="Arial" w:hAnsi="Arial" w:cs="Arial"/>
          <w:b/>
          <w:sz w:val="24"/>
          <w:szCs w:val="24"/>
        </w:rPr>
        <w:t xml:space="preserve">à l’aide des </w:t>
      </w:r>
      <w:r w:rsidR="00F57C30">
        <w:rPr>
          <w:rFonts w:ascii="Arial" w:hAnsi="Arial" w:cs="Arial"/>
          <w:b/>
          <w:sz w:val="24"/>
          <w:szCs w:val="24"/>
        </w:rPr>
        <w:t>documents</w:t>
      </w:r>
      <w:r w:rsidR="00F97DE9">
        <w:rPr>
          <w:rFonts w:ascii="Arial" w:hAnsi="Arial" w:cs="Arial"/>
          <w:b/>
          <w:sz w:val="24"/>
          <w:szCs w:val="24"/>
        </w:rPr>
        <w:t xml:space="preserve"> 4 </w:t>
      </w:r>
      <w:r w:rsidR="00163232">
        <w:rPr>
          <w:rFonts w:ascii="Arial" w:hAnsi="Arial" w:cs="Arial"/>
          <w:b/>
          <w:sz w:val="24"/>
          <w:szCs w:val="24"/>
        </w:rPr>
        <w:t>à 10</w:t>
      </w:r>
    </w:p>
    <w:p w14:paraId="095271E9" w14:textId="77777777" w:rsidR="001A2C5A" w:rsidRPr="008C11E1" w:rsidRDefault="001A2C5A" w:rsidP="008C11E1">
      <w:pPr>
        <w:rPr>
          <w:rFonts w:ascii="Arial" w:hAnsi="Arial" w:cs="Arial"/>
          <w:b/>
          <w:sz w:val="24"/>
          <w:szCs w:val="24"/>
        </w:rPr>
      </w:pPr>
    </w:p>
    <w:p w14:paraId="0ACE77E1" w14:textId="12740A2E" w:rsidR="008C11E1" w:rsidRPr="00EE38BF" w:rsidRDefault="00D5431A" w:rsidP="00EE38BF">
      <w:pPr>
        <w:rPr>
          <w:rFonts w:ascii="Arial" w:hAnsi="Arial" w:cs="Arial"/>
          <w:b/>
          <w:sz w:val="24"/>
          <w:szCs w:val="24"/>
        </w:rPr>
      </w:pPr>
      <w:r w:rsidRPr="00EE38BF">
        <w:rPr>
          <w:rFonts w:ascii="Arial" w:hAnsi="Arial" w:cs="Arial"/>
          <w:b/>
          <w:sz w:val="24"/>
          <w:szCs w:val="24"/>
        </w:rPr>
        <w:t xml:space="preserve">2.1. </w:t>
      </w:r>
      <w:r w:rsidR="0056665C" w:rsidRPr="00EE38BF">
        <w:rPr>
          <w:rFonts w:ascii="Arial" w:hAnsi="Arial" w:cs="Arial"/>
          <w:b/>
          <w:sz w:val="24"/>
          <w:szCs w:val="24"/>
        </w:rPr>
        <w:t>C</w:t>
      </w:r>
      <w:r w:rsidR="0008186C" w:rsidRPr="00EE38BF">
        <w:rPr>
          <w:rFonts w:ascii="Arial" w:hAnsi="Arial" w:cs="Arial"/>
          <w:b/>
          <w:sz w:val="24"/>
          <w:szCs w:val="24"/>
        </w:rPr>
        <w:t xml:space="preserve">alculer </w:t>
      </w:r>
      <w:r w:rsidR="00FB32B3" w:rsidRPr="00EE38BF">
        <w:rPr>
          <w:rFonts w:ascii="Arial" w:hAnsi="Arial" w:cs="Arial"/>
          <w:b/>
          <w:sz w:val="24"/>
          <w:szCs w:val="24"/>
        </w:rPr>
        <w:t xml:space="preserve">et commenter </w:t>
      </w:r>
      <w:r w:rsidR="0008186C" w:rsidRPr="00EE38BF">
        <w:rPr>
          <w:rFonts w:ascii="Arial" w:hAnsi="Arial" w:cs="Arial"/>
          <w:b/>
          <w:sz w:val="24"/>
          <w:szCs w:val="24"/>
        </w:rPr>
        <w:t xml:space="preserve">les </w:t>
      </w:r>
      <w:r w:rsidR="00EB16D4" w:rsidRPr="00EE38BF">
        <w:rPr>
          <w:rFonts w:ascii="Arial" w:hAnsi="Arial" w:cs="Arial"/>
          <w:b/>
          <w:sz w:val="24"/>
          <w:szCs w:val="24"/>
        </w:rPr>
        <w:t xml:space="preserve">principaux </w:t>
      </w:r>
      <w:r w:rsidR="0056665C" w:rsidRPr="00EE38BF">
        <w:rPr>
          <w:rFonts w:ascii="Arial" w:hAnsi="Arial" w:cs="Arial"/>
          <w:b/>
          <w:sz w:val="24"/>
          <w:szCs w:val="24"/>
        </w:rPr>
        <w:t xml:space="preserve">indicateurs extraits des comptes de résultat </w:t>
      </w:r>
      <w:r w:rsidR="0008186C" w:rsidRPr="00EE38BF">
        <w:rPr>
          <w:rFonts w:ascii="Arial" w:hAnsi="Arial" w:cs="Arial"/>
          <w:b/>
          <w:sz w:val="24"/>
          <w:szCs w:val="24"/>
        </w:rPr>
        <w:t>de 2013 à 201</w:t>
      </w:r>
      <w:r w:rsidR="00FB32B3" w:rsidRPr="00EE38BF">
        <w:rPr>
          <w:rFonts w:ascii="Arial" w:hAnsi="Arial" w:cs="Arial"/>
          <w:b/>
          <w:sz w:val="24"/>
          <w:szCs w:val="24"/>
        </w:rPr>
        <w:t>7</w:t>
      </w:r>
      <w:r w:rsidR="0056665C" w:rsidRPr="00EE38BF">
        <w:rPr>
          <w:rFonts w:ascii="Arial" w:hAnsi="Arial" w:cs="Arial"/>
          <w:b/>
          <w:sz w:val="24"/>
          <w:szCs w:val="24"/>
        </w:rPr>
        <w:t xml:space="preserve"> (documents 4 et 5)</w:t>
      </w:r>
      <w:r w:rsidR="00990031" w:rsidRPr="00EE38BF">
        <w:rPr>
          <w:rFonts w:ascii="Arial" w:hAnsi="Arial" w:cs="Arial"/>
          <w:b/>
          <w:sz w:val="24"/>
          <w:szCs w:val="24"/>
        </w:rPr>
        <w:t>.</w:t>
      </w:r>
      <w:r w:rsidR="0008186C" w:rsidRPr="00EE38BF">
        <w:rPr>
          <w:rFonts w:ascii="Arial" w:hAnsi="Arial" w:cs="Arial"/>
          <w:b/>
          <w:sz w:val="24"/>
          <w:szCs w:val="24"/>
        </w:rPr>
        <w:t xml:space="preserve"> </w:t>
      </w:r>
    </w:p>
    <w:p w14:paraId="5113C2A2" w14:textId="6B6B0C70" w:rsidR="00C97E70" w:rsidRDefault="00C97E70" w:rsidP="00064B14">
      <w:pPr>
        <w:rPr>
          <w:rFonts w:ascii="Arial" w:hAnsi="Arial" w:cs="Arial"/>
          <w:i/>
          <w:sz w:val="20"/>
          <w:szCs w:val="20"/>
        </w:rPr>
      </w:pPr>
      <w:r w:rsidRPr="001E4DE5">
        <w:rPr>
          <w:rFonts w:ascii="Arial" w:hAnsi="Arial" w:cs="Arial"/>
          <w:i/>
          <w:sz w:val="20"/>
          <w:szCs w:val="20"/>
        </w:rPr>
        <w:t xml:space="preserve">Cette question fait référence au programme de </w:t>
      </w:r>
      <w:r>
        <w:rPr>
          <w:rFonts w:ascii="Arial" w:hAnsi="Arial" w:cs="Arial"/>
          <w:i/>
          <w:sz w:val="20"/>
          <w:szCs w:val="20"/>
        </w:rPr>
        <w:t>terminale, question 1.1 « Quels produits ou quels services pour quels besoins ? ».</w:t>
      </w:r>
    </w:p>
    <w:p w14:paraId="6F076A52" w14:textId="77777777" w:rsidR="00C97E70" w:rsidRPr="00064B14" w:rsidRDefault="00C97E70" w:rsidP="00064B14">
      <w:pPr>
        <w:rPr>
          <w:rFonts w:ascii="Arial" w:hAnsi="Arial" w:cs="Arial"/>
          <w:b/>
          <w:sz w:val="24"/>
          <w:szCs w:val="24"/>
        </w:rPr>
      </w:pPr>
    </w:p>
    <w:p w14:paraId="626B90D9" w14:textId="39F39F24" w:rsidR="00C20F77" w:rsidRPr="00EE38BF" w:rsidRDefault="00D5431A" w:rsidP="00EE38BF">
      <w:pPr>
        <w:rPr>
          <w:rFonts w:ascii="Arial" w:hAnsi="Arial" w:cs="Arial"/>
          <w:b/>
          <w:sz w:val="24"/>
          <w:szCs w:val="24"/>
        </w:rPr>
      </w:pPr>
      <w:r w:rsidRPr="00EE38BF">
        <w:rPr>
          <w:rFonts w:ascii="Arial" w:hAnsi="Arial" w:cs="Arial"/>
          <w:b/>
          <w:sz w:val="24"/>
          <w:szCs w:val="24"/>
        </w:rPr>
        <w:t xml:space="preserve">2.2. </w:t>
      </w:r>
      <w:r w:rsidR="0008186C" w:rsidRPr="00EE38BF">
        <w:rPr>
          <w:rFonts w:ascii="Arial" w:hAnsi="Arial" w:cs="Arial"/>
          <w:b/>
          <w:sz w:val="24"/>
          <w:szCs w:val="24"/>
        </w:rPr>
        <w:t>Calculer la marge sur coûts variables et le seuil de</w:t>
      </w:r>
      <w:r w:rsidR="005A4E7F" w:rsidRPr="00EE38BF">
        <w:rPr>
          <w:rFonts w:ascii="Arial" w:hAnsi="Arial" w:cs="Arial"/>
          <w:b/>
          <w:sz w:val="24"/>
          <w:szCs w:val="24"/>
        </w:rPr>
        <w:t xml:space="preserve"> rentabilité pour l’année 2016</w:t>
      </w:r>
      <w:r w:rsidR="00A91606" w:rsidRPr="00EE38BF">
        <w:rPr>
          <w:rFonts w:ascii="Arial" w:hAnsi="Arial" w:cs="Arial"/>
          <w:b/>
          <w:sz w:val="24"/>
          <w:szCs w:val="24"/>
        </w:rPr>
        <w:t xml:space="preserve"> et </w:t>
      </w:r>
      <w:r w:rsidR="00857A2B" w:rsidRPr="00EE38BF">
        <w:rPr>
          <w:rFonts w:ascii="Arial" w:hAnsi="Arial" w:cs="Arial"/>
          <w:b/>
          <w:sz w:val="24"/>
          <w:szCs w:val="24"/>
        </w:rPr>
        <w:t>commenter les résultats obtenus.</w:t>
      </w:r>
    </w:p>
    <w:p w14:paraId="16103335" w14:textId="0373E14D" w:rsidR="00F52DC9" w:rsidRPr="00064B14" w:rsidRDefault="00F52DC9" w:rsidP="00064B14">
      <w:pPr>
        <w:rPr>
          <w:rFonts w:ascii="Arial" w:hAnsi="Arial" w:cs="Arial"/>
          <w:i/>
          <w:sz w:val="20"/>
          <w:szCs w:val="20"/>
        </w:rPr>
      </w:pPr>
      <w:r w:rsidRPr="00064B14">
        <w:rPr>
          <w:rFonts w:ascii="Arial" w:hAnsi="Arial" w:cs="Arial"/>
          <w:i/>
          <w:sz w:val="20"/>
          <w:szCs w:val="20"/>
        </w:rPr>
        <w:t>Cette question fait référence au programme de terminale, question 1.1 « Quels produits ou quels services pour quels besoins ? »</w:t>
      </w:r>
      <w:r>
        <w:rPr>
          <w:rFonts w:ascii="Arial" w:hAnsi="Arial" w:cs="Arial"/>
          <w:i/>
          <w:sz w:val="20"/>
          <w:szCs w:val="20"/>
        </w:rPr>
        <w:t xml:space="preserve">, et au programme de sciences </w:t>
      </w:r>
      <w:r w:rsidR="009A240F">
        <w:rPr>
          <w:rFonts w:ascii="Arial" w:hAnsi="Arial" w:cs="Arial"/>
          <w:i/>
          <w:sz w:val="20"/>
          <w:szCs w:val="20"/>
        </w:rPr>
        <w:t xml:space="preserve">de gestion </w:t>
      </w:r>
      <w:r>
        <w:rPr>
          <w:rFonts w:ascii="Arial" w:hAnsi="Arial" w:cs="Arial"/>
          <w:i/>
          <w:sz w:val="20"/>
          <w:szCs w:val="20"/>
        </w:rPr>
        <w:t>et numérique, question « Quelle prise en compte du temps dans la gestion de l’organisation ? »</w:t>
      </w:r>
      <w:r w:rsidRPr="00064B14">
        <w:rPr>
          <w:rFonts w:ascii="Arial" w:hAnsi="Arial" w:cs="Arial"/>
          <w:i/>
          <w:sz w:val="20"/>
          <w:szCs w:val="20"/>
        </w:rPr>
        <w:t>.</w:t>
      </w:r>
    </w:p>
    <w:p w14:paraId="25EABE86" w14:textId="77777777" w:rsidR="0056665C" w:rsidRPr="00064B14" w:rsidRDefault="0056665C" w:rsidP="00064B14">
      <w:pPr>
        <w:rPr>
          <w:rFonts w:ascii="Arial" w:hAnsi="Arial" w:cs="Arial"/>
          <w:b/>
          <w:sz w:val="24"/>
          <w:szCs w:val="24"/>
        </w:rPr>
      </w:pPr>
    </w:p>
    <w:p w14:paraId="7A8E2279" w14:textId="2646AF2A" w:rsidR="00B02987" w:rsidRPr="00EE38BF" w:rsidRDefault="00713C98" w:rsidP="00EE38BF">
      <w:pPr>
        <w:rPr>
          <w:rFonts w:ascii="Arial" w:hAnsi="Arial" w:cs="Arial"/>
          <w:sz w:val="24"/>
          <w:szCs w:val="24"/>
        </w:rPr>
      </w:pPr>
      <w:r w:rsidRPr="00EE38BF">
        <w:rPr>
          <w:rFonts w:ascii="Arial" w:hAnsi="Arial" w:cs="Arial"/>
          <w:b/>
          <w:sz w:val="24"/>
          <w:szCs w:val="24"/>
        </w:rPr>
        <w:t>2.</w:t>
      </w:r>
      <w:r w:rsidR="00396BC3">
        <w:rPr>
          <w:rFonts w:ascii="Arial" w:hAnsi="Arial" w:cs="Arial"/>
          <w:b/>
          <w:sz w:val="24"/>
          <w:szCs w:val="24"/>
        </w:rPr>
        <w:t>3</w:t>
      </w:r>
      <w:r w:rsidRPr="00EE38BF">
        <w:rPr>
          <w:rFonts w:ascii="Arial" w:hAnsi="Arial" w:cs="Arial"/>
          <w:b/>
          <w:sz w:val="24"/>
          <w:szCs w:val="24"/>
        </w:rPr>
        <w:t xml:space="preserve">. </w:t>
      </w:r>
      <w:r w:rsidR="00C2102A" w:rsidRPr="00EE38BF">
        <w:rPr>
          <w:rFonts w:ascii="Arial" w:hAnsi="Arial" w:cs="Arial"/>
          <w:b/>
          <w:sz w:val="24"/>
          <w:szCs w:val="24"/>
        </w:rPr>
        <w:t>E</w:t>
      </w:r>
      <w:r w:rsidR="00C20F77" w:rsidRPr="00EE38BF">
        <w:rPr>
          <w:rFonts w:ascii="Arial" w:hAnsi="Arial" w:cs="Arial"/>
          <w:b/>
          <w:sz w:val="24"/>
          <w:szCs w:val="24"/>
        </w:rPr>
        <w:t xml:space="preserve">ffectuer une analyse comparative des prix pratiqués par l’entreprise </w:t>
      </w:r>
      <w:proofErr w:type="spellStart"/>
      <w:r w:rsidR="00C20F77" w:rsidRPr="00EE38BF">
        <w:rPr>
          <w:rFonts w:ascii="Arial" w:hAnsi="Arial" w:cs="Arial"/>
          <w:b/>
          <w:sz w:val="24"/>
          <w:szCs w:val="24"/>
        </w:rPr>
        <w:t>Degobert</w:t>
      </w:r>
      <w:proofErr w:type="spellEnd"/>
      <w:r w:rsidR="00C20F77" w:rsidRPr="00EE38BF">
        <w:rPr>
          <w:rFonts w:ascii="Arial" w:hAnsi="Arial" w:cs="Arial"/>
          <w:b/>
          <w:sz w:val="24"/>
          <w:szCs w:val="24"/>
        </w:rPr>
        <w:t xml:space="preserve"> concernant les verrines, les navettes et les petits fours sucrés avec ceux proposés par un concurrent de la grande distribution</w:t>
      </w:r>
      <w:r w:rsidR="00C20F77" w:rsidRPr="00EE38BF">
        <w:rPr>
          <w:rFonts w:ascii="Arial" w:hAnsi="Arial" w:cs="Arial"/>
          <w:sz w:val="24"/>
          <w:szCs w:val="24"/>
        </w:rPr>
        <w:t>.</w:t>
      </w:r>
    </w:p>
    <w:p w14:paraId="66FF2533" w14:textId="781ACEA6" w:rsidR="00C31C01" w:rsidRDefault="00C31C01" w:rsidP="00EE38BF">
      <w:pPr>
        <w:rPr>
          <w:rFonts w:ascii="Arial" w:hAnsi="Arial" w:cs="Arial"/>
          <w:i/>
          <w:sz w:val="20"/>
          <w:szCs w:val="20"/>
        </w:rPr>
      </w:pPr>
      <w:r w:rsidRPr="001E4DE5">
        <w:rPr>
          <w:rFonts w:ascii="Arial" w:hAnsi="Arial" w:cs="Arial"/>
          <w:i/>
          <w:sz w:val="20"/>
          <w:szCs w:val="20"/>
        </w:rPr>
        <w:t>Cette question fait référence au programme de terminale, question 1.1 « Quels produits ou quels services pour quels besoins ? »</w:t>
      </w:r>
      <w:r>
        <w:rPr>
          <w:rFonts w:ascii="Arial" w:hAnsi="Arial" w:cs="Arial"/>
          <w:i/>
          <w:sz w:val="20"/>
          <w:szCs w:val="20"/>
        </w:rPr>
        <w:t>.</w:t>
      </w:r>
    </w:p>
    <w:p w14:paraId="3189374A" w14:textId="77777777" w:rsidR="00C31C01" w:rsidRPr="00064B14" w:rsidRDefault="00C31C01">
      <w:pPr>
        <w:ind w:left="284"/>
        <w:rPr>
          <w:rFonts w:ascii="Arial" w:hAnsi="Arial" w:cs="Arial"/>
          <w:b/>
          <w:sz w:val="24"/>
          <w:szCs w:val="24"/>
        </w:rPr>
      </w:pPr>
    </w:p>
    <w:p w14:paraId="0F3DDED2" w14:textId="00BAA66B" w:rsidR="00C20F77" w:rsidRPr="00A87E5D" w:rsidRDefault="00713C98" w:rsidP="691EBCC9">
      <w:pPr>
        <w:rPr>
          <w:rFonts w:ascii="Arial" w:hAnsi="Arial" w:cs="Arial"/>
          <w:b/>
          <w:bCs/>
          <w:sz w:val="24"/>
          <w:szCs w:val="24"/>
        </w:rPr>
      </w:pPr>
      <w:r w:rsidRPr="691EBCC9">
        <w:rPr>
          <w:rFonts w:ascii="Arial" w:hAnsi="Arial" w:cs="Arial"/>
          <w:b/>
          <w:bCs/>
          <w:sz w:val="24"/>
          <w:szCs w:val="24"/>
        </w:rPr>
        <w:lastRenderedPageBreak/>
        <w:t>2.</w:t>
      </w:r>
      <w:r w:rsidR="00396BC3">
        <w:rPr>
          <w:rFonts w:ascii="Arial" w:hAnsi="Arial" w:cs="Arial"/>
          <w:b/>
          <w:bCs/>
          <w:sz w:val="24"/>
          <w:szCs w:val="24"/>
        </w:rPr>
        <w:t>4</w:t>
      </w:r>
      <w:r w:rsidRPr="691EBCC9">
        <w:rPr>
          <w:rFonts w:ascii="Arial" w:hAnsi="Arial" w:cs="Arial"/>
          <w:b/>
          <w:bCs/>
          <w:sz w:val="24"/>
          <w:szCs w:val="24"/>
        </w:rPr>
        <w:t>.</w:t>
      </w:r>
      <w:r w:rsidR="78C72FDC" w:rsidRPr="691EBCC9">
        <w:rPr>
          <w:rFonts w:ascii="Arial" w:hAnsi="Arial" w:cs="Arial"/>
          <w:b/>
          <w:bCs/>
          <w:sz w:val="24"/>
          <w:szCs w:val="24"/>
        </w:rPr>
        <w:t xml:space="preserve"> </w:t>
      </w:r>
      <w:r w:rsidR="00EA1A5A" w:rsidRPr="691EBCC9">
        <w:rPr>
          <w:rFonts w:ascii="Arial" w:hAnsi="Arial" w:cs="Arial"/>
          <w:b/>
          <w:bCs/>
          <w:sz w:val="24"/>
          <w:szCs w:val="24"/>
        </w:rPr>
        <w:t>Présenter</w:t>
      </w:r>
      <w:r w:rsidR="007A72DC" w:rsidRPr="691EBCC9">
        <w:rPr>
          <w:rFonts w:ascii="Arial" w:hAnsi="Arial" w:cs="Arial"/>
          <w:b/>
          <w:bCs/>
          <w:sz w:val="24"/>
          <w:szCs w:val="24"/>
        </w:rPr>
        <w:t>,</w:t>
      </w:r>
      <w:r w:rsidR="00EA1A5A" w:rsidRPr="691EBCC9">
        <w:rPr>
          <w:rFonts w:ascii="Arial" w:hAnsi="Arial" w:cs="Arial"/>
          <w:b/>
          <w:bCs/>
          <w:sz w:val="24"/>
          <w:szCs w:val="24"/>
        </w:rPr>
        <w:t xml:space="preserve"> à partir </w:t>
      </w:r>
      <w:r w:rsidR="00C20F77" w:rsidRPr="691EBCC9">
        <w:rPr>
          <w:rFonts w:ascii="Arial" w:hAnsi="Arial" w:cs="Arial"/>
          <w:b/>
          <w:bCs/>
          <w:sz w:val="24"/>
          <w:szCs w:val="24"/>
        </w:rPr>
        <w:t xml:space="preserve">de </w:t>
      </w:r>
      <w:r w:rsidR="00646F26" w:rsidRPr="691EBCC9">
        <w:rPr>
          <w:rFonts w:ascii="Arial" w:hAnsi="Arial" w:cs="Arial"/>
          <w:b/>
          <w:bCs/>
          <w:sz w:val="24"/>
          <w:szCs w:val="24"/>
        </w:rPr>
        <w:t>l’analyse</w:t>
      </w:r>
      <w:r w:rsidR="00C20F77" w:rsidRPr="691EBCC9">
        <w:rPr>
          <w:rFonts w:ascii="Arial" w:hAnsi="Arial" w:cs="Arial"/>
          <w:b/>
          <w:bCs/>
          <w:sz w:val="24"/>
          <w:szCs w:val="24"/>
        </w:rPr>
        <w:t xml:space="preserve"> précédente</w:t>
      </w:r>
      <w:r w:rsidR="007A72DC" w:rsidRPr="691EBCC9">
        <w:rPr>
          <w:rFonts w:ascii="Arial" w:hAnsi="Arial" w:cs="Arial"/>
          <w:b/>
          <w:bCs/>
          <w:sz w:val="24"/>
          <w:szCs w:val="24"/>
        </w:rPr>
        <w:t>,</w:t>
      </w:r>
      <w:r w:rsidR="00C20F77" w:rsidRPr="691EBCC9">
        <w:rPr>
          <w:rFonts w:ascii="Arial" w:hAnsi="Arial" w:cs="Arial"/>
          <w:b/>
          <w:bCs/>
          <w:sz w:val="24"/>
          <w:szCs w:val="24"/>
        </w:rPr>
        <w:t xml:space="preserve"> la politique de prix que devrait mettre en œuvre l’entreprise </w:t>
      </w:r>
      <w:proofErr w:type="spellStart"/>
      <w:r w:rsidR="00C20F77" w:rsidRPr="691EBCC9">
        <w:rPr>
          <w:rFonts w:ascii="Arial" w:hAnsi="Arial" w:cs="Arial"/>
          <w:b/>
          <w:bCs/>
          <w:sz w:val="24"/>
          <w:szCs w:val="24"/>
        </w:rPr>
        <w:t>Degobert</w:t>
      </w:r>
      <w:proofErr w:type="spellEnd"/>
      <w:r w:rsidR="00C20F77" w:rsidRPr="691EBCC9">
        <w:rPr>
          <w:rFonts w:ascii="Arial" w:hAnsi="Arial" w:cs="Arial"/>
          <w:b/>
          <w:bCs/>
          <w:sz w:val="24"/>
          <w:szCs w:val="24"/>
        </w:rPr>
        <w:t>, en justifiant votre proposition et identifiant les risques que cette politique pourrait générer.</w:t>
      </w:r>
    </w:p>
    <w:p w14:paraId="7B62ED07" w14:textId="77777777" w:rsidR="009924C0" w:rsidRDefault="009924C0" w:rsidP="00EE38BF">
      <w:pPr>
        <w:rPr>
          <w:rFonts w:ascii="Arial" w:hAnsi="Arial" w:cs="Arial"/>
          <w:i/>
          <w:sz w:val="20"/>
          <w:szCs w:val="20"/>
        </w:rPr>
      </w:pPr>
      <w:r w:rsidRPr="001E4DE5">
        <w:rPr>
          <w:rFonts w:ascii="Arial" w:hAnsi="Arial" w:cs="Arial"/>
          <w:i/>
          <w:sz w:val="20"/>
          <w:szCs w:val="20"/>
        </w:rPr>
        <w:t>Cette question fait référence au programme de terminale, question 1.1 « Quels produits ou quels services pour quels besoins ? »</w:t>
      </w:r>
      <w:r>
        <w:rPr>
          <w:rFonts w:ascii="Arial" w:hAnsi="Arial" w:cs="Arial"/>
          <w:i/>
          <w:sz w:val="20"/>
          <w:szCs w:val="20"/>
        </w:rPr>
        <w:t>.</w:t>
      </w:r>
    </w:p>
    <w:p w14:paraId="2CBDCCE8" w14:textId="77777777" w:rsidR="00B02987" w:rsidRPr="001F5682" w:rsidRDefault="00B02987" w:rsidP="001F5682">
      <w:pPr>
        <w:pStyle w:val="Paragraphedeliste"/>
        <w:rPr>
          <w:rFonts w:ascii="Arial" w:hAnsi="Arial" w:cs="Arial"/>
          <w:b/>
          <w:sz w:val="24"/>
          <w:szCs w:val="24"/>
        </w:rPr>
      </w:pPr>
    </w:p>
    <w:p w14:paraId="7B70C9B3" w14:textId="78F61255" w:rsidR="00B02987" w:rsidRPr="001F5682" w:rsidRDefault="00B02987" w:rsidP="001F5682">
      <w:pPr>
        <w:outlineLvl w:val="2"/>
        <w:rPr>
          <w:rFonts w:ascii="Arial" w:hAnsi="Arial" w:cs="Arial"/>
          <w:sz w:val="24"/>
          <w:szCs w:val="24"/>
        </w:rPr>
      </w:pPr>
      <w:bookmarkStart w:id="5" w:name="_Toc36218224"/>
      <w:r w:rsidRPr="001F5682">
        <w:rPr>
          <w:rFonts w:ascii="Arial" w:hAnsi="Arial" w:cs="Arial"/>
          <w:sz w:val="24"/>
          <w:szCs w:val="24"/>
        </w:rPr>
        <w:t xml:space="preserve">Dans cette optique, </w:t>
      </w:r>
      <w:r w:rsidR="007D5076">
        <w:rPr>
          <w:rFonts w:ascii="Arial" w:hAnsi="Arial" w:cs="Arial"/>
          <w:sz w:val="24"/>
          <w:szCs w:val="24"/>
        </w:rPr>
        <w:t xml:space="preserve">M. </w:t>
      </w:r>
      <w:proofErr w:type="spellStart"/>
      <w:r w:rsidR="007D5076">
        <w:rPr>
          <w:rFonts w:ascii="Arial" w:hAnsi="Arial" w:cs="Arial"/>
          <w:sz w:val="24"/>
          <w:szCs w:val="24"/>
        </w:rPr>
        <w:t>Degobert</w:t>
      </w:r>
      <w:proofErr w:type="spellEnd"/>
      <w:r w:rsidR="007D5076" w:rsidRPr="001F5682">
        <w:rPr>
          <w:rFonts w:ascii="Arial" w:hAnsi="Arial" w:cs="Arial"/>
          <w:sz w:val="24"/>
          <w:szCs w:val="24"/>
        </w:rPr>
        <w:t xml:space="preserve"> </w:t>
      </w:r>
      <w:r w:rsidRPr="001F5682">
        <w:rPr>
          <w:rFonts w:ascii="Arial" w:hAnsi="Arial" w:cs="Arial"/>
          <w:sz w:val="24"/>
          <w:szCs w:val="24"/>
        </w:rPr>
        <w:t>souhaite</w:t>
      </w:r>
      <w:r w:rsidR="007D5076">
        <w:rPr>
          <w:rFonts w:ascii="Arial" w:hAnsi="Arial" w:cs="Arial"/>
          <w:sz w:val="24"/>
          <w:szCs w:val="24"/>
        </w:rPr>
        <w:t xml:space="preserve"> </w:t>
      </w:r>
      <w:r w:rsidRPr="001F5682">
        <w:rPr>
          <w:rFonts w:ascii="Arial" w:hAnsi="Arial" w:cs="Arial"/>
          <w:sz w:val="24"/>
          <w:szCs w:val="24"/>
        </w:rPr>
        <w:t>désormais fixer ses prix pour réaliser une marge de 110 %, proche de la moyenne des entreprises haut de gamme du secteur.</w:t>
      </w:r>
      <w:bookmarkEnd w:id="5"/>
    </w:p>
    <w:p w14:paraId="424DDC78" w14:textId="1623801B" w:rsidR="004A5AE3" w:rsidRPr="004A5AE3" w:rsidRDefault="004A5AE3" w:rsidP="004A5AE3">
      <w:pPr>
        <w:autoSpaceDE w:val="0"/>
        <w:autoSpaceDN w:val="0"/>
        <w:adjustRightInd w:val="0"/>
        <w:rPr>
          <w:rFonts w:ascii="Arial" w:hAnsi="Arial" w:cs="Arial"/>
          <w:sz w:val="24"/>
          <w:szCs w:val="24"/>
        </w:rPr>
      </w:pPr>
      <w:bookmarkStart w:id="6" w:name="_Toc36218225"/>
    </w:p>
    <w:p w14:paraId="754431AB" w14:textId="7116EF4E" w:rsidR="000B11E2" w:rsidRPr="00064B14" w:rsidRDefault="009A45D3" w:rsidP="00EE38BF">
      <w:r>
        <w:rPr>
          <w:rFonts w:ascii="Arial" w:hAnsi="Arial" w:cs="Arial"/>
          <w:b/>
          <w:sz w:val="24"/>
          <w:szCs w:val="24"/>
        </w:rPr>
        <w:t>2.</w:t>
      </w:r>
      <w:r w:rsidR="00396BC3">
        <w:rPr>
          <w:rFonts w:ascii="Arial" w:hAnsi="Arial" w:cs="Arial"/>
          <w:b/>
          <w:sz w:val="24"/>
          <w:szCs w:val="24"/>
        </w:rPr>
        <w:t>5</w:t>
      </w:r>
      <w:r>
        <w:rPr>
          <w:rFonts w:ascii="Arial" w:hAnsi="Arial" w:cs="Arial"/>
          <w:b/>
          <w:sz w:val="24"/>
          <w:szCs w:val="24"/>
        </w:rPr>
        <w:t xml:space="preserve">. </w:t>
      </w:r>
      <w:r w:rsidR="00810A87" w:rsidRPr="00064B14">
        <w:rPr>
          <w:rFonts w:ascii="Arial" w:hAnsi="Arial" w:cs="Arial"/>
          <w:b/>
          <w:sz w:val="24"/>
          <w:szCs w:val="24"/>
        </w:rPr>
        <w:t>Calculer</w:t>
      </w:r>
      <w:r w:rsidR="00B02987" w:rsidRPr="00064B14">
        <w:rPr>
          <w:rFonts w:ascii="Arial" w:hAnsi="Arial" w:cs="Arial"/>
          <w:b/>
          <w:sz w:val="24"/>
          <w:szCs w:val="24"/>
        </w:rPr>
        <w:t xml:space="preserve"> le nouveau prix de vente</w:t>
      </w:r>
      <w:r w:rsidR="00810A87" w:rsidRPr="00064B14">
        <w:rPr>
          <w:rFonts w:ascii="Arial" w:hAnsi="Arial" w:cs="Arial"/>
          <w:b/>
          <w:sz w:val="24"/>
          <w:szCs w:val="24"/>
        </w:rPr>
        <w:t xml:space="preserve"> hors taxe</w:t>
      </w:r>
      <w:r w:rsidR="00B02987" w:rsidRPr="00064B14">
        <w:rPr>
          <w:rFonts w:ascii="Arial" w:hAnsi="Arial" w:cs="Arial"/>
          <w:b/>
          <w:sz w:val="24"/>
          <w:szCs w:val="24"/>
        </w:rPr>
        <w:t xml:space="preserve"> unitaire </w:t>
      </w:r>
      <w:r w:rsidR="00C60079" w:rsidRPr="00064B14">
        <w:rPr>
          <w:rFonts w:ascii="Arial" w:hAnsi="Arial" w:cs="Arial"/>
          <w:b/>
          <w:sz w:val="24"/>
          <w:szCs w:val="24"/>
        </w:rPr>
        <w:t>du</w:t>
      </w:r>
      <w:r w:rsidR="00B02987" w:rsidRPr="00064B14">
        <w:rPr>
          <w:rFonts w:ascii="Arial" w:hAnsi="Arial" w:cs="Arial"/>
          <w:b/>
          <w:sz w:val="24"/>
          <w:szCs w:val="24"/>
        </w:rPr>
        <w:t xml:space="preserve"> produit </w:t>
      </w:r>
      <w:r w:rsidR="00C60079" w:rsidRPr="00064B14">
        <w:rPr>
          <w:rFonts w:ascii="Arial" w:hAnsi="Arial" w:cs="Arial"/>
          <w:b/>
          <w:sz w:val="24"/>
          <w:szCs w:val="24"/>
        </w:rPr>
        <w:t xml:space="preserve">« navette » </w:t>
      </w:r>
      <w:r w:rsidR="00B02987" w:rsidRPr="00064B14">
        <w:rPr>
          <w:rFonts w:ascii="Arial" w:hAnsi="Arial" w:cs="Arial"/>
          <w:b/>
          <w:sz w:val="24"/>
          <w:szCs w:val="24"/>
        </w:rPr>
        <w:t xml:space="preserve">pour </w:t>
      </w:r>
      <w:r w:rsidR="00C60079" w:rsidRPr="00064B14">
        <w:rPr>
          <w:rFonts w:ascii="Arial" w:hAnsi="Arial" w:cs="Arial"/>
          <w:b/>
          <w:sz w:val="24"/>
          <w:szCs w:val="24"/>
        </w:rPr>
        <w:t xml:space="preserve">que le taux de marge dégagé par rapport au </w:t>
      </w:r>
      <w:r w:rsidR="003B3FBF" w:rsidRPr="00064B14">
        <w:rPr>
          <w:rFonts w:ascii="Arial" w:hAnsi="Arial" w:cs="Arial"/>
          <w:b/>
          <w:sz w:val="24"/>
          <w:szCs w:val="24"/>
        </w:rPr>
        <w:t>coût</w:t>
      </w:r>
      <w:r w:rsidR="00C60079" w:rsidRPr="00064B14">
        <w:rPr>
          <w:rFonts w:ascii="Arial" w:hAnsi="Arial" w:cs="Arial"/>
          <w:b/>
          <w:sz w:val="24"/>
          <w:szCs w:val="24"/>
        </w:rPr>
        <w:t xml:space="preserve"> de revient soit</w:t>
      </w:r>
      <w:r w:rsidR="00B02987" w:rsidRPr="00064B14">
        <w:rPr>
          <w:rFonts w:ascii="Arial" w:hAnsi="Arial" w:cs="Arial"/>
          <w:b/>
          <w:sz w:val="24"/>
          <w:szCs w:val="24"/>
        </w:rPr>
        <w:t xml:space="preserve"> 110 %. </w:t>
      </w:r>
      <w:bookmarkEnd w:id="6"/>
      <w:r w:rsidR="007D5076" w:rsidRPr="00064B14">
        <w:rPr>
          <w:rFonts w:ascii="Arial" w:hAnsi="Arial" w:cs="Arial"/>
          <w:b/>
          <w:sz w:val="24"/>
          <w:szCs w:val="24"/>
        </w:rPr>
        <w:t xml:space="preserve">Commenter </w:t>
      </w:r>
      <w:r w:rsidR="00163232" w:rsidRPr="00064B14">
        <w:rPr>
          <w:rFonts w:ascii="Arial" w:hAnsi="Arial" w:cs="Arial"/>
          <w:b/>
          <w:sz w:val="24"/>
          <w:szCs w:val="24"/>
        </w:rPr>
        <w:t xml:space="preserve">les conséquences </w:t>
      </w:r>
      <w:r w:rsidR="001A17C9">
        <w:rPr>
          <w:rFonts w:ascii="Arial" w:hAnsi="Arial" w:cs="Arial"/>
          <w:b/>
          <w:sz w:val="24"/>
          <w:szCs w:val="24"/>
        </w:rPr>
        <w:t>qu’une augmentation du prix</w:t>
      </w:r>
      <w:r w:rsidR="00163232" w:rsidRPr="00064B14">
        <w:rPr>
          <w:rFonts w:ascii="Arial" w:hAnsi="Arial" w:cs="Arial"/>
          <w:b/>
          <w:sz w:val="24"/>
          <w:szCs w:val="24"/>
        </w:rPr>
        <w:t xml:space="preserve"> pourrait avoir sur le chiffre d’affaires.</w:t>
      </w:r>
    </w:p>
    <w:p w14:paraId="2CB91B87" w14:textId="6ED0FC8C" w:rsidR="000B11E2" w:rsidRPr="00064B14" w:rsidRDefault="000B11E2" w:rsidP="009431CF">
      <w:pPr>
        <w:rPr>
          <w:rFonts w:ascii="Arial" w:hAnsi="Arial" w:cs="Arial"/>
          <w:i/>
          <w:sz w:val="20"/>
          <w:szCs w:val="20"/>
        </w:rPr>
      </w:pPr>
      <w:r w:rsidRPr="00151034">
        <w:rPr>
          <w:rFonts w:ascii="Arial" w:hAnsi="Arial" w:cs="Arial"/>
          <w:i/>
          <w:sz w:val="20"/>
          <w:szCs w:val="20"/>
        </w:rPr>
        <w:t>Cette question fait référence au programme de terminale, question 1.1 « Quels produits ou quels services pour quels besoins ? »</w:t>
      </w:r>
      <w:r>
        <w:rPr>
          <w:rFonts w:ascii="Arial" w:hAnsi="Arial" w:cs="Arial"/>
          <w:i/>
          <w:sz w:val="20"/>
          <w:szCs w:val="20"/>
        </w:rPr>
        <w:t xml:space="preserve">, et </w:t>
      </w:r>
      <w:r w:rsidRPr="00064B14">
        <w:rPr>
          <w:rFonts w:ascii="Arial" w:hAnsi="Arial" w:cs="Arial"/>
          <w:i/>
          <w:sz w:val="20"/>
          <w:szCs w:val="20"/>
        </w:rPr>
        <w:t>au programme de sciences de gestion et numérique, question « Peut-on mesurer la contribution de chaque acteur à la création de valeur ? ».</w:t>
      </w:r>
    </w:p>
    <w:p w14:paraId="27CEF0A1" w14:textId="77777777" w:rsidR="00B02987" w:rsidRPr="00B02987" w:rsidRDefault="00B02987" w:rsidP="001F5682">
      <w:pPr>
        <w:pStyle w:val="Paragraphedeliste"/>
        <w:outlineLvl w:val="2"/>
        <w:rPr>
          <w:rFonts w:ascii="Arial" w:hAnsi="Arial" w:cs="Arial"/>
          <w:sz w:val="24"/>
          <w:szCs w:val="24"/>
        </w:rPr>
      </w:pPr>
    </w:p>
    <w:p w14:paraId="4DCE4FA5" w14:textId="77777777" w:rsidR="00B02987" w:rsidRPr="00B02987" w:rsidRDefault="00B02987" w:rsidP="001F5682">
      <w:pPr>
        <w:pStyle w:val="Paragraphedeliste"/>
        <w:autoSpaceDE w:val="0"/>
        <w:autoSpaceDN w:val="0"/>
        <w:adjustRightInd w:val="0"/>
        <w:rPr>
          <w:rFonts w:ascii="Arial" w:hAnsi="Arial" w:cs="Arial"/>
          <w:sz w:val="24"/>
          <w:szCs w:val="24"/>
        </w:rPr>
      </w:pPr>
    </w:p>
    <w:p w14:paraId="20CB9B58" w14:textId="065AB6E1" w:rsidR="00B92F1C" w:rsidRDefault="00B92F1C">
      <w:pPr>
        <w:rPr>
          <w:rFonts w:ascii="Arial" w:hAnsi="Arial" w:cs="Arial"/>
          <w:sz w:val="24"/>
          <w:szCs w:val="24"/>
        </w:rPr>
      </w:pPr>
    </w:p>
    <w:p w14:paraId="482ECF32" w14:textId="0ED0D141" w:rsidR="008C11E1" w:rsidRPr="008C1A01" w:rsidRDefault="008C1A01" w:rsidP="008C1A0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8C1A01">
        <w:rPr>
          <w:rFonts w:ascii="Arial" w:hAnsi="Arial" w:cs="Arial"/>
          <w:b/>
          <w:sz w:val="24"/>
          <w:szCs w:val="24"/>
        </w:rPr>
        <w:t xml:space="preserve">Dossier 3 : </w:t>
      </w:r>
      <w:r w:rsidR="00855578">
        <w:rPr>
          <w:rFonts w:ascii="Arial" w:hAnsi="Arial" w:cs="Arial"/>
          <w:b/>
          <w:sz w:val="24"/>
          <w:szCs w:val="24"/>
        </w:rPr>
        <w:t>l</w:t>
      </w:r>
      <w:r w:rsidRPr="008C1A01">
        <w:rPr>
          <w:rFonts w:ascii="Arial" w:hAnsi="Arial" w:cs="Arial"/>
          <w:b/>
          <w:sz w:val="24"/>
          <w:szCs w:val="24"/>
        </w:rPr>
        <w:t xml:space="preserve">e fonctionnement de l’entreprise </w:t>
      </w:r>
      <w:proofErr w:type="spellStart"/>
      <w:r w:rsidRPr="008C1A01">
        <w:rPr>
          <w:rFonts w:ascii="Arial" w:hAnsi="Arial" w:cs="Arial"/>
          <w:b/>
          <w:sz w:val="24"/>
          <w:szCs w:val="24"/>
        </w:rPr>
        <w:t>Degobert</w:t>
      </w:r>
      <w:proofErr w:type="spellEnd"/>
    </w:p>
    <w:p w14:paraId="716DA8C0" w14:textId="77777777" w:rsidR="00A26D43" w:rsidRPr="008C11E1" w:rsidRDefault="00A26D43" w:rsidP="008C11E1">
      <w:pPr>
        <w:rPr>
          <w:rFonts w:ascii="Arial" w:hAnsi="Arial" w:cs="Arial"/>
          <w:sz w:val="24"/>
          <w:szCs w:val="24"/>
        </w:rPr>
      </w:pPr>
    </w:p>
    <w:p w14:paraId="0EDB8D77" w14:textId="07239652" w:rsidR="008D69BE" w:rsidRPr="003410EF" w:rsidRDefault="008D69BE" w:rsidP="008D69BE">
      <w:pPr>
        <w:rPr>
          <w:rFonts w:ascii="Arial" w:hAnsi="Arial" w:cs="Arial"/>
          <w:sz w:val="24"/>
          <w:szCs w:val="24"/>
        </w:rPr>
      </w:pPr>
      <w:r>
        <w:rPr>
          <w:rFonts w:ascii="Arial" w:hAnsi="Arial" w:cs="Arial"/>
          <w:sz w:val="24"/>
          <w:szCs w:val="24"/>
        </w:rPr>
        <w:t xml:space="preserve">Pour augmenter la rentabilité de son entreprise, </w:t>
      </w:r>
      <w:r w:rsidR="00281557">
        <w:rPr>
          <w:rFonts w:ascii="Arial" w:hAnsi="Arial" w:cs="Arial"/>
          <w:sz w:val="24"/>
          <w:szCs w:val="24"/>
        </w:rPr>
        <w:t>monsieur</w:t>
      </w:r>
      <w:r>
        <w:rPr>
          <w:rFonts w:ascii="Arial" w:hAnsi="Arial" w:cs="Arial"/>
          <w:sz w:val="24"/>
          <w:szCs w:val="24"/>
        </w:rPr>
        <w:t xml:space="preserve"> </w:t>
      </w:r>
      <w:proofErr w:type="spellStart"/>
      <w:r>
        <w:rPr>
          <w:rFonts w:ascii="Arial" w:hAnsi="Arial" w:cs="Arial"/>
          <w:sz w:val="24"/>
          <w:szCs w:val="24"/>
        </w:rPr>
        <w:t>Degobert</w:t>
      </w:r>
      <w:proofErr w:type="spellEnd"/>
      <w:r>
        <w:rPr>
          <w:rFonts w:ascii="Arial" w:hAnsi="Arial" w:cs="Arial"/>
          <w:sz w:val="24"/>
          <w:szCs w:val="24"/>
        </w:rPr>
        <w:t xml:space="preserve"> réfléchit aussi à </w:t>
      </w:r>
      <w:r w:rsidR="00520B46">
        <w:rPr>
          <w:rFonts w:ascii="Arial" w:hAnsi="Arial" w:cs="Arial"/>
          <w:sz w:val="24"/>
          <w:szCs w:val="24"/>
        </w:rPr>
        <w:t>rationaliser</w:t>
      </w:r>
      <w:r>
        <w:rPr>
          <w:rFonts w:ascii="Arial" w:hAnsi="Arial" w:cs="Arial"/>
          <w:sz w:val="24"/>
          <w:szCs w:val="24"/>
        </w:rPr>
        <w:t xml:space="preserve"> l’organisation interne de son entreprise.</w:t>
      </w:r>
    </w:p>
    <w:p w14:paraId="46CF9186" w14:textId="219D3688" w:rsidR="008C11E1" w:rsidRPr="008C11E1" w:rsidRDefault="008C11E1" w:rsidP="008C11E1">
      <w:pPr>
        <w:rPr>
          <w:rFonts w:ascii="Arial" w:hAnsi="Arial" w:cs="Arial"/>
          <w:sz w:val="24"/>
          <w:szCs w:val="24"/>
        </w:rPr>
      </w:pPr>
      <w:r w:rsidRPr="008C11E1">
        <w:rPr>
          <w:rFonts w:ascii="Arial" w:hAnsi="Arial" w:cs="Arial"/>
          <w:sz w:val="24"/>
          <w:szCs w:val="24"/>
        </w:rPr>
        <w:t xml:space="preserve">Les tâches administratives et de gestion absorbent de plus en plus </w:t>
      </w:r>
      <w:r w:rsidR="00281557">
        <w:rPr>
          <w:rFonts w:ascii="Arial" w:hAnsi="Arial" w:cs="Arial"/>
          <w:sz w:val="24"/>
          <w:szCs w:val="24"/>
        </w:rPr>
        <w:t>monsieur</w:t>
      </w:r>
      <w:r w:rsidRPr="008C11E1">
        <w:rPr>
          <w:rFonts w:ascii="Arial" w:hAnsi="Arial" w:cs="Arial"/>
          <w:sz w:val="24"/>
          <w:szCs w:val="24"/>
        </w:rPr>
        <w:t xml:space="preserve"> </w:t>
      </w:r>
      <w:proofErr w:type="spellStart"/>
      <w:r w:rsidRPr="008C11E1">
        <w:rPr>
          <w:rFonts w:ascii="Arial" w:hAnsi="Arial" w:cs="Arial"/>
          <w:sz w:val="24"/>
          <w:szCs w:val="24"/>
        </w:rPr>
        <w:t>Degobert</w:t>
      </w:r>
      <w:proofErr w:type="spellEnd"/>
      <w:r w:rsidRPr="008C11E1">
        <w:rPr>
          <w:rFonts w:ascii="Arial" w:hAnsi="Arial" w:cs="Arial"/>
          <w:sz w:val="24"/>
          <w:szCs w:val="24"/>
        </w:rPr>
        <w:t>. Sa présence au laboratoire où est réalisé le t</w:t>
      </w:r>
      <w:r w:rsidR="008C1A01">
        <w:rPr>
          <w:rFonts w:ascii="Arial" w:hAnsi="Arial" w:cs="Arial"/>
          <w:sz w:val="24"/>
          <w:szCs w:val="24"/>
        </w:rPr>
        <w:t>ravail de production est devenu</w:t>
      </w:r>
      <w:r w:rsidRPr="008C11E1">
        <w:rPr>
          <w:rFonts w:ascii="Arial" w:hAnsi="Arial" w:cs="Arial"/>
          <w:sz w:val="24"/>
          <w:szCs w:val="24"/>
        </w:rPr>
        <w:t xml:space="preserve"> moins régulière. L’avantage concurrentiel qu’il défend</w:t>
      </w:r>
      <w:r w:rsidR="002E51F0">
        <w:rPr>
          <w:rFonts w:ascii="Arial" w:hAnsi="Arial" w:cs="Arial"/>
          <w:sz w:val="24"/>
          <w:szCs w:val="24"/>
        </w:rPr>
        <w:t>,</w:t>
      </w:r>
      <w:r w:rsidRPr="008C11E1">
        <w:rPr>
          <w:rFonts w:ascii="Arial" w:hAnsi="Arial" w:cs="Arial"/>
          <w:sz w:val="24"/>
          <w:szCs w:val="24"/>
        </w:rPr>
        <w:t xml:space="preserve"> à savoir la qualité des produits et le respect des délais</w:t>
      </w:r>
      <w:r w:rsidR="002E51F0">
        <w:rPr>
          <w:rFonts w:ascii="Arial" w:hAnsi="Arial" w:cs="Arial"/>
          <w:sz w:val="24"/>
          <w:szCs w:val="24"/>
        </w:rPr>
        <w:t>,</w:t>
      </w:r>
      <w:r w:rsidRPr="008C11E1">
        <w:rPr>
          <w:rFonts w:ascii="Arial" w:hAnsi="Arial" w:cs="Arial"/>
          <w:sz w:val="24"/>
          <w:szCs w:val="24"/>
        </w:rPr>
        <w:t xml:space="preserve"> est toujours assuré, mais avec de plus en plus de difficultés. Des tensions apparaissent au sein de l’équipe de</w:t>
      </w:r>
      <w:r w:rsidR="002E51F0">
        <w:rPr>
          <w:rFonts w:ascii="Arial" w:hAnsi="Arial" w:cs="Arial"/>
          <w:sz w:val="24"/>
          <w:szCs w:val="24"/>
        </w:rPr>
        <w:t xml:space="preserve">s salariés permanents et </w:t>
      </w:r>
      <w:r w:rsidRPr="008C11E1">
        <w:rPr>
          <w:rFonts w:ascii="Arial" w:hAnsi="Arial" w:cs="Arial"/>
          <w:sz w:val="24"/>
          <w:szCs w:val="24"/>
        </w:rPr>
        <w:t xml:space="preserve">intérimaires. Le dirigeant souhaite améliorer </w:t>
      </w:r>
      <w:r w:rsidR="002E51F0">
        <w:rPr>
          <w:rFonts w:ascii="Arial" w:hAnsi="Arial" w:cs="Arial"/>
          <w:sz w:val="24"/>
          <w:szCs w:val="24"/>
        </w:rPr>
        <w:t>la situation</w:t>
      </w:r>
      <w:r w:rsidRPr="008C11E1">
        <w:rPr>
          <w:rFonts w:ascii="Arial" w:hAnsi="Arial" w:cs="Arial"/>
          <w:sz w:val="24"/>
          <w:szCs w:val="24"/>
        </w:rPr>
        <w:t xml:space="preserve"> et faire les bons choix en termes de gestion des ressources humaines.</w:t>
      </w:r>
      <w:r w:rsidR="00BF1EE2">
        <w:rPr>
          <w:rFonts w:ascii="Arial" w:hAnsi="Arial" w:cs="Arial"/>
          <w:sz w:val="24"/>
          <w:szCs w:val="24"/>
        </w:rPr>
        <w:t xml:space="preserve"> </w:t>
      </w:r>
    </w:p>
    <w:p w14:paraId="240E8BC9" w14:textId="77777777" w:rsidR="008C11E1" w:rsidRPr="008C11E1" w:rsidRDefault="008C11E1" w:rsidP="008C11E1">
      <w:pPr>
        <w:rPr>
          <w:rFonts w:ascii="Arial" w:hAnsi="Arial" w:cs="Arial"/>
          <w:sz w:val="24"/>
          <w:szCs w:val="24"/>
        </w:rPr>
      </w:pPr>
    </w:p>
    <w:p w14:paraId="5D156A25" w14:textId="7BF86069" w:rsidR="008C11E1" w:rsidRDefault="00400EC6" w:rsidP="008C11E1">
      <w:pPr>
        <w:rPr>
          <w:rFonts w:ascii="Arial" w:hAnsi="Arial" w:cs="Arial"/>
          <w:b/>
          <w:sz w:val="24"/>
          <w:szCs w:val="24"/>
        </w:rPr>
      </w:pPr>
      <w:r w:rsidRPr="00400EC6">
        <w:rPr>
          <w:rFonts w:ascii="Arial" w:hAnsi="Arial" w:cs="Arial"/>
          <w:b/>
          <w:sz w:val="24"/>
          <w:szCs w:val="24"/>
        </w:rPr>
        <w:t>Travail à faire à</w:t>
      </w:r>
      <w:r w:rsidR="008C11E1" w:rsidRPr="00400EC6">
        <w:rPr>
          <w:rFonts w:ascii="Arial" w:hAnsi="Arial" w:cs="Arial"/>
          <w:b/>
          <w:sz w:val="24"/>
          <w:szCs w:val="24"/>
        </w:rPr>
        <w:t xml:space="preserve"> l’aide </w:t>
      </w:r>
      <w:r w:rsidR="007A72DC">
        <w:rPr>
          <w:rFonts w:ascii="Arial" w:hAnsi="Arial" w:cs="Arial"/>
          <w:b/>
          <w:sz w:val="24"/>
          <w:szCs w:val="24"/>
        </w:rPr>
        <w:t xml:space="preserve">des documents </w:t>
      </w:r>
      <w:r w:rsidR="00960FD7">
        <w:rPr>
          <w:rFonts w:ascii="Arial" w:hAnsi="Arial" w:cs="Arial"/>
          <w:b/>
          <w:sz w:val="24"/>
          <w:szCs w:val="24"/>
        </w:rPr>
        <w:t xml:space="preserve">1 et </w:t>
      </w:r>
      <w:r w:rsidR="00163232">
        <w:rPr>
          <w:rFonts w:ascii="Arial" w:hAnsi="Arial" w:cs="Arial"/>
          <w:b/>
          <w:sz w:val="24"/>
          <w:szCs w:val="24"/>
        </w:rPr>
        <w:t xml:space="preserve">11 à </w:t>
      </w:r>
      <w:r w:rsidR="005C5C4C">
        <w:rPr>
          <w:rFonts w:ascii="Arial" w:hAnsi="Arial" w:cs="Arial"/>
          <w:b/>
          <w:sz w:val="24"/>
          <w:szCs w:val="24"/>
        </w:rPr>
        <w:t>15</w:t>
      </w:r>
    </w:p>
    <w:p w14:paraId="360CF55E" w14:textId="77777777" w:rsidR="001F5682" w:rsidRDefault="001F5682" w:rsidP="008C11E1">
      <w:pPr>
        <w:rPr>
          <w:rFonts w:ascii="Arial" w:hAnsi="Arial" w:cs="Arial"/>
          <w:b/>
          <w:sz w:val="24"/>
          <w:szCs w:val="24"/>
        </w:rPr>
      </w:pPr>
    </w:p>
    <w:p w14:paraId="44F607AF" w14:textId="4A127D48" w:rsidR="008C1A01" w:rsidRPr="00064B14" w:rsidRDefault="001D45DD" w:rsidP="00EE38BF">
      <w:pPr>
        <w:pStyle w:val="Style1"/>
        <w:widowControl/>
        <w:tabs>
          <w:tab w:val="left" w:pos="4637"/>
          <w:tab w:val="left" w:pos="6643"/>
        </w:tabs>
        <w:jc w:val="both"/>
        <w:rPr>
          <w:rFonts w:eastAsiaTheme="minorHAnsi"/>
          <w:lang w:eastAsia="en-US"/>
        </w:rPr>
      </w:pPr>
      <w:r>
        <w:rPr>
          <w:b/>
        </w:rPr>
        <w:t xml:space="preserve">3.1. </w:t>
      </w:r>
      <w:r w:rsidR="001F5682">
        <w:rPr>
          <w:b/>
        </w:rPr>
        <w:t xml:space="preserve">Caractériser le style de direction de monsieur </w:t>
      </w:r>
      <w:proofErr w:type="spellStart"/>
      <w:r w:rsidR="001F5682">
        <w:rPr>
          <w:b/>
        </w:rPr>
        <w:t>Degobert</w:t>
      </w:r>
      <w:proofErr w:type="spellEnd"/>
      <w:r w:rsidR="001F5682" w:rsidRPr="00376DED">
        <w:rPr>
          <w:b/>
        </w:rPr>
        <w:t>.</w:t>
      </w:r>
      <w:r w:rsidR="001F5682">
        <w:rPr>
          <w:b/>
        </w:rPr>
        <w:t xml:space="preserve"> Analyser si ce style est adapté au contexte.</w:t>
      </w:r>
    </w:p>
    <w:p w14:paraId="01095C82" w14:textId="61A879DD" w:rsidR="00E17F8D" w:rsidRDefault="00E17F8D" w:rsidP="00064B14">
      <w:pPr>
        <w:pStyle w:val="Style1"/>
        <w:widowControl/>
        <w:tabs>
          <w:tab w:val="left" w:pos="4637"/>
          <w:tab w:val="left" w:pos="6643"/>
        </w:tabs>
        <w:jc w:val="both"/>
        <w:rPr>
          <w:i/>
          <w:sz w:val="20"/>
          <w:szCs w:val="20"/>
        </w:rPr>
      </w:pPr>
      <w:r w:rsidRPr="001E4DE5">
        <w:rPr>
          <w:i/>
          <w:sz w:val="20"/>
          <w:szCs w:val="20"/>
        </w:rPr>
        <w:t>Cette question fait référence au programme de terminale, question</w:t>
      </w:r>
      <w:r>
        <w:rPr>
          <w:i/>
          <w:sz w:val="20"/>
          <w:szCs w:val="20"/>
        </w:rPr>
        <w:t xml:space="preserve"> 2.1 « Comment fédérer les acteurs de l’organisation ? ».</w:t>
      </w:r>
    </w:p>
    <w:p w14:paraId="4A956DF7" w14:textId="77777777" w:rsidR="00E17F8D" w:rsidRPr="008C1A01" w:rsidRDefault="00E17F8D" w:rsidP="00064B14">
      <w:pPr>
        <w:pStyle w:val="Style1"/>
        <w:widowControl/>
        <w:tabs>
          <w:tab w:val="left" w:pos="4637"/>
          <w:tab w:val="left" w:pos="6643"/>
        </w:tabs>
        <w:jc w:val="both"/>
        <w:rPr>
          <w:rFonts w:eastAsiaTheme="minorHAnsi"/>
          <w:lang w:eastAsia="en-US"/>
        </w:rPr>
      </w:pPr>
    </w:p>
    <w:p w14:paraId="1E97E138" w14:textId="15DB9592" w:rsidR="001F5682" w:rsidRPr="00064B14" w:rsidRDefault="001D45DD" w:rsidP="00EE38BF">
      <w:pPr>
        <w:pStyle w:val="Style1"/>
        <w:widowControl/>
        <w:tabs>
          <w:tab w:val="left" w:pos="4637"/>
          <w:tab w:val="left" w:pos="6643"/>
        </w:tabs>
        <w:jc w:val="both"/>
        <w:rPr>
          <w:rFonts w:eastAsiaTheme="minorHAnsi"/>
          <w:lang w:eastAsia="en-US"/>
        </w:rPr>
      </w:pPr>
      <w:r>
        <w:rPr>
          <w:b/>
        </w:rPr>
        <w:t xml:space="preserve">3.2. </w:t>
      </w:r>
      <w:r w:rsidR="00D44776">
        <w:rPr>
          <w:b/>
        </w:rPr>
        <w:t xml:space="preserve">Analyser </w:t>
      </w:r>
      <w:r w:rsidR="008C1A01">
        <w:rPr>
          <w:b/>
        </w:rPr>
        <w:t xml:space="preserve">les tensions </w:t>
      </w:r>
      <w:r w:rsidR="00CB2DBB">
        <w:rPr>
          <w:b/>
        </w:rPr>
        <w:t xml:space="preserve">en termes de dynamique de groupe </w:t>
      </w:r>
      <w:r w:rsidR="008C1A01">
        <w:rPr>
          <w:b/>
        </w:rPr>
        <w:t xml:space="preserve">exprimées par monsieur </w:t>
      </w:r>
      <w:proofErr w:type="spellStart"/>
      <w:r w:rsidR="008C1A01">
        <w:rPr>
          <w:b/>
        </w:rPr>
        <w:t>Degobert</w:t>
      </w:r>
      <w:proofErr w:type="spellEnd"/>
      <w:r w:rsidR="008C1A01">
        <w:rPr>
          <w:b/>
        </w:rPr>
        <w:t xml:space="preserve"> quant au fonctionnement de son entreprise</w:t>
      </w:r>
      <w:r w:rsidR="00D44776">
        <w:rPr>
          <w:b/>
        </w:rPr>
        <w:t>.</w:t>
      </w:r>
      <w:r w:rsidR="001F5682" w:rsidRPr="00376DED">
        <w:rPr>
          <w:b/>
        </w:rPr>
        <w:t xml:space="preserve"> </w:t>
      </w:r>
    </w:p>
    <w:p w14:paraId="214804D0" w14:textId="5144C88E" w:rsidR="00CB2DBB" w:rsidRPr="00064B14" w:rsidRDefault="00CB2DBB" w:rsidP="00064B14">
      <w:pPr>
        <w:pStyle w:val="Style1"/>
        <w:widowControl/>
        <w:tabs>
          <w:tab w:val="left" w:pos="4637"/>
          <w:tab w:val="left" w:pos="6643"/>
        </w:tabs>
        <w:jc w:val="both"/>
        <w:rPr>
          <w:i/>
          <w:sz w:val="20"/>
          <w:szCs w:val="20"/>
        </w:rPr>
      </w:pPr>
      <w:r w:rsidRPr="00064B14">
        <w:rPr>
          <w:i/>
          <w:sz w:val="20"/>
          <w:szCs w:val="20"/>
        </w:rPr>
        <w:t>Cette question fait référence au programme de terminale, question 2.1 « Comment fédérer les acteurs de l’organisation ?».</w:t>
      </w:r>
    </w:p>
    <w:p w14:paraId="08FCDEB2" w14:textId="62CD5A0A" w:rsidR="001D456C" w:rsidRPr="00EE38BF" w:rsidRDefault="0052547B" w:rsidP="00EE38BF">
      <w:pPr>
        <w:rPr>
          <w:rFonts w:ascii="Arial" w:hAnsi="Arial" w:cs="Arial"/>
          <w:b/>
          <w:sz w:val="24"/>
          <w:szCs w:val="24"/>
        </w:rPr>
      </w:pPr>
      <w:r w:rsidRPr="00EE38BF">
        <w:rPr>
          <w:rFonts w:ascii="Arial" w:hAnsi="Arial" w:cs="Arial"/>
          <w:b/>
          <w:sz w:val="24"/>
          <w:szCs w:val="24"/>
        </w:rPr>
        <w:t xml:space="preserve">3.3. </w:t>
      </w:r>
      <w:r w:rsidR="001D456C" w:rsidRPr="00EE38BF">
        <w:rPr>
          <w:rFonts w:ascii="Arial" w:hAnsi="Arial" w:cs="Arial"/>
          <w:b/>
          <w:sz w:val="24"/>
          <w:szCs w:val="24"/>
        </w:rPr>
        <w:t xml:space="preserve">Analyser les facteurs autres que la rémunération, que monsieur </w:t>
      </w:r>
      <w:proofErr w:type="spellStart"/>
      <w:r w:rsidRPr="00EE38BF">
        <w:rPr>
          <w:rFonts w:ascii="Arial" w:hAnsi="Arial" w:cs="Arial"/>
          <w:b/>
          <w:sz w:val="24"/>
          <w:szCs w:val="24"/>
        </w:rPr>
        <w:t>Degobert</w:t>
      </w:r>
      <w:proofErr w:type="spellEnd"/>
      <w:r w:rsidRPr="00EE38BF">
        <w:rPr>
          <w:rFonts w:ascii="Arial" w:hAnsi="Arial" w:cs="Arial"/>
          <w:b/>
          <w:sz w:val="24"/>
          <w:szCs w:val="24"/>
        </w:rPr>
        <w:t xml:space="preserve"> </w:t>
      </w:r>
      <w:r w:rsidR="001D456C" w:rsidRPr="00EE38BF">
        <w:rPr>
          <w:rFonts w:ascii="Arial" w:hAnsi="Arial" w:cs="Arial"/>
          <w:b/>
          <w:sz w:val="24"/>
          <w:szCs w:val="24"/>
        </w:rPr>
        <w:t>pourrait mobiliser pour motiver ses collaborateurs.</w:t>
      </w:r>
    </w:p>
    <w:p w14:paraId="6BD53174" w14:textId="77777777" w:rsidR="007512F0" w:rsidRPr="001E4DE5" w:rsidRDefault="007512F0" w:rsidP="00064B14">
      <w:pPr>
        <w:pStyle w:val="Style1"/>
        <w:widowControl/>
        <w:tabs>
          <w:tab w:val="left" w:pos="4637"/>
          <w:tab w:val="left" w:pos="6643"/>
        </w:tabs>
        <w:jc w:val="both"/>
        <w:rPr>
          <w:i/>
          <w:sz w:val="20"/>
          <w:szCs w:val="20"/>
        </w:rPr>
      </w:pPr>
      <w:r w:rsidRPr="001E4DE5">
        <w:rPr>
          <w:i/>
          <w:sz w:val="20"/>
          <w:szCs w:val="20"/>
        </w:rPr>
        <w:t>Cette question fait référence au programme de terminale, question 2.1 « Comment fédérer les acteurs de l’organisation ?».</w:t>
      </w:r>
    </w:p>
    <w:p w14:paraId="099BBCF4" w14:textId="77777777" w:rsidR="001F5682" w:rsidRDefault="001F5682" w:rsidP="001F5682">
      <w:pPr>
        <w:pStyle w:val="Style1"/>
        <w:widowControl/>
        <w:tabs>
          <w:tab w:val="left" w:pos="4637"/>
          <w:tab w:val="left" w:pos="6643"/>
        </w:tabs>
        <w:ind w:left="720"/>
        <w:jc w:val="both"/>
        <w:rPr>
          <w:rFonts w:eastAsiaTheme="minorHAnsi"/>
          <w:lang w:eastAsia="en-US"/>
        </w:rPr>
      </w:pPr>
    </w:p>
    <w:p w14:paraId="3F6BEC9E" w14:textId="537D5C36" w:rsidR="001F5682" w:rsidRPr="001F5682" w:rsidRDefault="001F5682" w:rsidP="007A72DC">
      <w:pPr>
        <w:pStyle w:val="Style1"/>
        <w:widowControl/>
        <w:tabs>
          <w:tab w:val="left" w:pos="4637"/>
          <w:tab w:val="left" w:pos="6643"/>
        </w:tabs>
        <w:jc w:val="both"/>
        <w:rPr>
          <w:rFonts w:eastAsiaTheme="minorHAnsi"/>
          <w:lang w:eastAsia="en-US"/>
        </w:rPr>
      </w:pPr>
      <w:r w:rsidRPr="001F5682">
        <w:rPr>
          <w:rFonts w:eastAsiaTheme="minorHAnsi"/>
          <w:lang w:eastAsia="en-US"/>
        </w:rPr>
        <w:t xml:space="preserve">Conscient de l’insuffisance du système informatique de son organisation, monsieur </w:t>
      </w:r>
      <w:proofErr w:type="spellStart"/>
      <w:r w:rsidRPr="001F5682">
        <w:rPr>
          <w:rFonts w:eastAsiaTheme="minorHAnsi"/>
          <w:lang w:eastAsia="en-US"/>
        </w:rPr>
        <w:t>Degobert</w:t>
      </w:r>
      <w:proofErr w:type="spellEnd"/>
      <w:r w:rsidRPr="001F5682">
        <w:rPr>
          <w:rFonts w:eastAsiaTheme="minorHAnsi"/>
          <w:lang w:eastAsia="en-US"/>
        </w:rPr>
        <w:t xml:space="preserve"> envisage de faire appel </w:t>
      </w:r>
      <w:r w:rsidR="00994CC9">
        <w:rPr>
          <w:rFonts w:eastAsiaTheme="minorHAnsi"/>
          <w:lang w:eastAsia="en-US"/>
        </w:rPr>
        <w:t>à</w:t>
      </w:r>
      <w:r w:rsidRPr="001F5682">
        <w:rPr>
          <w:rFonts w:eastAsiaTheme="minorHAnsi"/>
          <w:lang w:eastAsia="en-US"/>
        </w:rPr>
        <w:t xml:space="preserve"> l’entreprise</w:t>
      </w:r>
      <w:r w:rsidR="00994CC9">
        <w:rPr>
          <w:rFonts w:eastAsiaTheme="minorHAnsi"/>
          <w:lang w:eastAsia="en-US"/>
        </w:rPr>
        <w:t xml:space="preserve"> de services du numérique</w:t>
      </w:r>
      <w:r w:rsidRPr="001F5682">
        <w:rPr>
          <w:rFonts w:eastAsiaTheme="minorHAnsi"/>
          <w:lang w:eastAsia="en-US"/>
        </w:rPr>
        <w:t xml:space="preserve"> Info-Tec System, un fournisseur de solutions numériques uniques, évolutives et adaptées aux besoins et à la taille de leurs clients professionnels.</w:t>
      </w:r>
    </w:p>
    <w:p w14:paraId="1995FC43" w14:textId="77777777" w:rsidR="008C11E1" w:rsidRPr="008C11E1" w:rsidRDefault="008C11E1" w:rsidP="008C11E1">
      <w:pPr>
        <w:rPr>
          <w:rFonts w:ascii="Arial" w:hAnsi="Arial" w:cs="Arial"/>
          <w:sz w:val="24"/>
          <w:szCs w:val="24"/>
        </w:rPr>
      </w:pPr>
    </w:p>
    <w:p w14:paraId="4E6A4656" w14:textId="24EFF99F" w:rsidR="00D85DCF" w:rsidRPr="00EE38BF" w:rsidRDefault="00CC1690" w:rsidP="00EE38BF">
      <w:pPr>
        <w:rPr>
          <w:rFonts w:ascii="Arial" w:hAnsi="Arial" w:cs="Arial"/>
          <w:b/>
          <w:sz w:val="24"/>
          <w:szCs w:val="24"/>
        </w:rPr>
      </w:pPr>
      <w:r w:rsidRPr="00EE38BF">
        <w:rPr>
          <w:rFonts w:ascii="Arial" w:hAnsi="Arial" w:cs="Arial"/>
          <w:b/>
          <w:sz w:val="24"/>
          <w:szCs w:val="24"/>
        </w:rPr>
        <w:t xml:space="preserve">3.4. </w:t>
      </w:r>
      <w:r w:rsidR="002F655D" w:rsidRPr="00EE38BF">
        <w:rPr>
          <w:rFonts w:ascii="Arial" w:hAnsi="Arial" w:cs="Arial"/>
          <w:b/>
          <w:sz w:val="24"/>
          <w:szCs w:val="24"/>
        </w:rPr>
        <w:t xml:space="preserve">Identifier les différents processus de </w:t>
      </w:r>
      <w:r w:rsidR="00691AE3" w:rsidRPr="00EE38BF">
        <w:rPr>
          <w:rFonts w:ascii="Arial" w:hAnsi="Arial" w:cs="Arial"/>
          <w:b/>
          <w:sz w:val="24"/>
          <w:szCs w:val="24"/>
        </w:rPr>
        <w:t>réalisation et le</w:t>
      </w:r>
      <w:r w:rsidR="008142D7" w:rsidRPr="00EE38BF">
        <w:rPr>
          <w:rFonts w:ascii="Arial" w:hAnsi="Arial" w:cs="Arial"/>
          <w:b/>
          <w:sz w:val="24"/>
          <w:szCs w:val="24"/>
        </w:rPr>
        <w:t>ur</w:t>
      </w:r>
      <w:r w:rsidR="00691AE3" w:rsidRPr="00EE38BF">
        <w:rPr>
          <w:rFonts w:ascii="Arial" w:hAnsi="Arial" w:cs="Arial"/>
          <w:b/>
          <w:sz w:val="24"/>
          <w:szCs w:val="24"/>
        </w:rPr>
        <w:t xml:space="preserve">s activités afférentes </w:t>
      </w:r>
      <w:r w:rsidR="002F655D" w:rsidRPr="00EE38BF">
        <w:rPr>
          <w:rFonts w:ascii="Arial" w:hAnsi="Arial" w:cs="Arial"/>
          <w:b/>
          <w:sz w:val="24"/>
          <w:szCs w:val="24"/>
        </w:rPr>
        <w:t xml:space="preserve">dans l'entreprise </w:t>
      </w:r>
      <w:proofErr w:type="spellStart"/>
      <w:r w:rsidR="002F655D" w:rsidRPr="00EE38BF">
        <w:rPr>
          <w:rFonts w:ascii="Arial" w:hAnsi="Arial" w:cs="Arial"/>
          <w:b/>
          <w:sz w:val="24"/>
          <w:szCs w:val="24"/>
        </w:rPr>
        <w:t>Degobert</w:t>
      </w:r>
      <w:proofErr w:type="spellEnd"/>
      <w:r w:rsidR="002F655D" w:rsidRPr="00EE38BF">
        <w:rPr>
          <w:rFonts w:ascii="Arial" w:hAnsi="Arial" w:cs="Arial"/>
          <w:b/>
          <w:sz w:val="24"/>
          <w:szCs w:val="24"/>
        </w:rPr>
        <w:t xml:space="preserve">. </w:t>
      </w:r>
    </w:p>
    <w:p w14:paraId="324183B1" w14:textId="2C66F226" w:rsidR="00982B20" w:rsidRDefault="00982B20" w:rsidP="00064B14">
      <w:pPr>
        <w:rPr>
          <w:rFonts w:ascii="Arial" w:hAnsi="Arial" w:cs="Arial"/>
          <w:i/>
          <w:sz w:val="20"/>
          <w:szCs w:val="20"/>
        </w:rPr>
      </w:pPr>
      <w:r w:rsidRPr="001E4DE5">
        <w:rPr>
          <w:rFonts w:ascii="Arial" w:hAnsi="Arial" w:cs="Arial"/>
          <w:i/>
          <w:sz w:val="20"/>
          <w:szCs w:val="20"/>
        </w:rPr>
        <w:lastRenderedPageBreak/>
        <w:t>Cette question fait référence au programme de terminale, question</w:t>
      </w:r>
      <w:r>
        <w:rPr>
          <w:rFonts w:ascii="Arial" w:hAnsi="Arial" w:cs="Arial"/>
          <w:i/>
          <w:sz w:val="20"/>
          <w:szCs w:val="20"/>
        </w:rPr>
        <w:t xml:space="preserve"> 1.4 « Les transformations numériques, une chance pour la production ? » et </w:t>
      </w:r>
      <w:r w:rsidRPr="001E4DE5">
        <w:rPr>
          <w:rFonts w:ascii="Arial" w:hAnsi="Arial" w:cs="Arial"/>
          <w:i/>
          <w:sz w:val="20"/>
          <w:szCs w:val="20"/>
        </w:rPr>
        <w:t>au</w:t>
      </w:r>
      <w:r>
        <w:rPr>
          <w:rFonts w:ascii="Arial" w:hAnsi="Arial" w:cs="Arial"/>
          <w:i/>
          <w:sz w:val="20"/>
          <w:szCs w:val="20"/>
        </w:rPr>
        <w:t xml:space="preserve"> programme de sciences de gestion et numérique, question « le numérique crée-t-il de l’agilité ou de la rigidité organisationnelle ? ».</w:t>
      </w:r>
    </w:p>
    <w:p w14:paraId="397A85AC" w14:textId="77777777" w:rsidR="00982B20" w:rsidRPr="00064B14" w:rsidRDefault="00982B20" w:rsidP="00064B14">
      <w:pPr>
        <w:rPr>
          <w:rFonts w:ascii="Arial" w:hAnsi="Arial" w:cs="Arial"/>
          <w:b/>
          <w:sz w:val="24"/>
          <w:szCs w:val="24"/>
        </w:rPr>
      </w:pPr>
    </w:p>
    <w:p w14:paraId="1331EC06" w14:textId="797154ED" w:rsidR="00615373" w:rsidRPr="00EE38BF" w:rsidRDefault="00CC1690" w:rsidP="00EE38BF">
      <w:pPr>
        <w:rPr>
          <w:rFonts w:ascii="Arial" w:hAnsi="Arial" w:cs="Arial"/>
          <w:b/>
          <w:sz w:val="24"/>
          <w:szCs w:val="24"/>
        </w:rPr>
      </w:pPr>
      <w:r w:rsidRPr="00EE38BF">
        <w:rPr>
          <w:rFonts w:ascii="Arial" w:hAnsi="Arial" w:cs="Arial"/>
          <w:b/>
          <w:sz w:val="24"/>
          <w:szCs w:val="24"/>
        </w:rPr>
        <w:t xml:space="preserve">3.5. </w:t>
      </w:r>
      <w:r w:rsidR="007513D1" w:rsidRPr="00EE38BF">
        <w:rPr>
          <w:rFonts w:ascii="Arial" w:hAnsi="Arial" w:cs="Arial"/>
          <w:b/>
          <w:sz w:val="24"/>
          <w:szCs w:val="24"/>
        </w:rPr>
        <w:t xml:space="preserve">Montrer que la mise en </w:t>
      </w:r>
      <w:r w:rsidR="003C7D1B" w:rsidRPr="00EE38BF">
        <w:rPr>
          <w:rFonts w:ascii="Arial" w:hAnsi="Arial" w:cs="Arial"/>
          <w:b/>
          <w:sz w:val="24"/>
          <w:szCs w:val="24"/>
        </w:rPr>
        <w:t xml:space="preserve">œuvre </w:t>
      </w:r>
      <w:r w:rsidR="00E12306" w:rsidRPr="00EE38BF">
        <w:rPr>
          <w:rFonts w:ascii="Arial" w:hAnsi="Arial" w:cs="Arial"/>
          <w:b/>
          <w:sz w:val="24"/>
          <w:szCs w:val="24"/>
        </w:rPr>
        <w:t xml:space="preserve">du </w:t>
      </w:r>
      <w:r w:rsidR="00EF3A98" w:rsidRPr="00EE38BF">
        <w:rPr>
          <w:rFonts w:ascii="Arial" w:hAnsi="Arial" w:cs="Arial"/>
          <w:b/>
          <w:sz w:val="24"/>
          <w:szCs w:val="24"/>
        </w:rPr>
        <w:t>progiciel de gestion intégré</w:t>
      </w:r>
      <w:r w:rsidR="00C56546" w:rsidRPr="00EE38BF">
        <w:rPr>
          <w:rFonts w:ascii="Arial" w:hAnsi="Arial" w:cs="Arial"/>
          <w:b/>
          <w:sz w:val="24"/>
          <w:szCs w:val="24"/>
        </w:rPr>
        <w:t xml:space="preserve"> </w:t>
      </w:r>
      <w:r w:rsidR="007513D1" w:rsidRPr="00EE38BF">
        <w:rPr>
          <w:rFonts w:ascii="Arial" w:hAnsi="Arial" w:cs="Arial"/>
          <w:b/>
          <w:sz w:val="24"/>
          <w:szCs w:val="24"/>
        </w:rPr>
        <w:t xml:space="preserve">participera à l'évolution des modes de coordination de l'entreprise </w:t>
      </w:r>
      <w:proofErr w:type="spellStart"/>
      <w:r w:rsidR="007513D1" w:rsidRPr="00EE38BF">
        <w:rPr>
          <w:rFonts w:ascii="Arial" w:hAnsi="Arial" w:cs="Arial"/>
          <w:b/>
          <w:sz w:val="24"/>
          <w:szCs w:val="24"/>
        </w:rPr>
        <w:t>Degobert</w:t>
      </w:r>
      <w:proofErr w:type="spellEnd"/>
      <w:r w:rsidR="007513D1" w:rsidRPr="00EE38BF">
        <w:rPr>
          <w:b/>
        </w:rPr>
        <w:t>.</w:t>
      </w:r>
    </w:p>
    <w:p w14:paraId="3DFD03AC" w14:textId="30C0A00E" w:rsidR="005B7F1D" w:rsidRDefault="00960FD7" w:rsidP="00064B14">
      <w:pPr>
        <w:rPr>
          <w:rFonts w:ascii="Arial" w:hAnsi="Arial" w:cs="Arial"/>
          <w:i/>
          <w:sz w:val="20"/>
          <w:szCs w:val="20"/>
        </w:rPr>
      </w:pPr>
      <w:r w:rsidRPr="001E4DE5">
        <w:rPr>
          <w:rFonts w:ascii="Arial" w:hAnsi="Arial" w:cs="Arial"/>
          <w:i/>
          <w:sz w:val="20"/>
          <w:szCs w:val="20"/>
        </w:rPr>
        <w:t>Cette question fait référence au programme de terminale, question</w:t>
      </w:r>
      <w:r>
        <w:rPr>
          <w:rFonts w:ascii="Arial" w:hAnsi="Arial" w:cs="Arial"/>
          <w:i/>
          <w:sz w:val="20"/>
          <w:szCs w:val="20"/>
        </w:rPr>
        <w:t xml:space="preserve"> 1.5 « Comment assurer un fonctionnement cohérent des organisations ? ».</w:t>
      </w:r>
    </w:p>
    <w:p w14:paraId="7F2E92D4" w14:textId="77777777" w:rsidR="00960FD7" w:rsidRPr="00064B14" w:rsidRDefault="00960FD7" w:rsidP="00064B14">
      <w:pPr>
        <w:rPr>
          <w:rFonts w:ascii="Arial" w:hAnsi="Arial" w:cs="Arial"/>
          <w:b/>
          <w:sz w:val="24"/>
          <w:szCs w:val="24"/>
        </w:rPr>
      </w:pPr>
    </w:p>
    <w:p w14:paraId="4A77E772" w14:textId="3A378512" w:rsidR="00543F0C" w:rsidRPr="00EE38BF" w:rsidRDefault="00CC1690" w:rsidP="00EE38BF">
      <w:pPr>
        <w:rPr>
          <w:rFonts w:ascii="Arial" w:hAnsi="Arial" w:cs="Arial"/>
          <w:b/>
          <w:sz w:val="24"/>
          <w:szCs w:val="24"/>
        </w:rPr>
      </w:pPr>
      <w:r w:rsidRPr="00EE38BF">
        <w:rPr>
          <w:rFonts w:ascii="Arial" w:hAnsi="Arial" w:cs="Arial"/>
          <w:b/>
          <w:sz w:val="24"/>
          <w:szCs w:val="24"/>
        </w:rPr>
        <w:t xml:space="preserve">3.6. </w:t>
      </w:r>
      <w:r w:rsidR="00813ECA" w:rsidRPr="00EE38BF">
        <w:rPr>
          <w:rFonts w:ascii="Arial" w:hAnsi="Arial" w:cs="Arial"/>
          <w:b/>
          <w:sz w:val="24"/>
          <w:szCs w:val="24"/>
        </w:rPr>
        <w:t xml:space="preserve">Expliquer en quoi un système d’information performant permettra à </w:t>
      </w:r>
      <w:r w:rsidR="00C44247" w:rsidRPr="00EE38BF">
        <w:rPr>
          <w:rFonts w:ascii="Arial" w:hAnsi="Arial" w:cs="Arial"/>
          <w:b/>
          <w:sz w:val="24"/>
          <w:szCs w:val="24"/>
        </w:rPr>
        <w:t>l’entreprise</w:t>
      </w:r>
      <w:r w:rsidR="00813ECA" w:rsidRPr="00EE38BF">
        <w:rPr>
          <w:rFonts w:ascii="Arial" w:hAnsi="Arial" w:cs="Arial"/>
          <w:b/>
          <w:sz w:val="24"/>
          <w:szCs w:val="24"/>
        </w:rPr>
        <w:t xml:space="preserve"> </w:t>
      </w:r>
      <w:proofErr w:type="spellStart"/>
      <w:r w:rsidR="00813ECA" w:rsidRPr="00EE38BF">
        <w:rPr>
          <w:rFonts w:ascii="Arial" w:hAnsi="Arial" w:cs="Arial"/>
          <w:b/>
          <w:sz w:val="24"/>
          <w:szCs w:val="24"/>
        </w:rPr>
        <w:t>Degobert</w:t>
      </w:r>
      <w:proofErr w:type="spellEnd"/>
      <w:r w:rsidR="00813ECA" w:rsidRPr="00EE38BF">
        <w:rPr>
          <w:rFonts w:ascii="Arial" w:hAnsi="Arial" w:cs="Arial"/>
          <w:b/>
          <w:sz w:val="24"/>
          <w:szCs w:val="24"/>
        </w:rPr>
        <w:t xml:space="preserve"> de disposer d’un </w:t>
      </w:r>
      <w:r w:rsidR="00C44247" w:rsidRPr="00EE38BF">
        <w:rPr>
          <w:rFonts w:ascii="Arial" w:hAnsi="Arial" w:cs="Arial"/>
          <w:b/>
          <w:sz w:val="24"/>
          <w:szCs w:val="24"/>
        </w:rPr>
        <w:t>facteur clef de succès supplémentaire</w:t>
      </w:r>
      <w:r w:rsidR="00813ECA" w:rsidRPr="00EE38BF">
        <w:rPr>
          <w:rFonts w:ascii="Arial" w:hAnsi="Arial" w:cs="Arial"/>
          <w:b/>
          <w:sz w:val="24"/>
          <w:szCs w:val="24"/>
        </w:rPr>
        <w:t>.</w:t>
      </w:r>
    </w:p>
    <w:p w14:paraId="7787A9DE" w14:textId="06F6F39B" w:rsidR="00131803" w:rsidRDefault="00614A15" w:rsidP="00064B14">
      <w:pPr>
        <w:rPr>
          <w:rFonts w:ascii="Arial" w:hAnsi="Arial" w:cs="Arial"/>
          <w:i/>
          <w:sz w:val="20"/>
          <w:szCs w:val="20"/>
        </w:rPr>
      </w:pPr>
      <w:r w:rsidRPr="00614A15">
        <w:rPr>
          <w:rFonts w:ascii="Arial" w:hAnsi="Arial" w:cs="Arial"/>
          <w:i/>
          <w:sz w:val="20"/>
          <w:szCs w:val="20"/>
        </w:rPr>
        <w:t>Cette question fait référence au programme de terminale, question 1.5 « Comment assurer un fonctionnement cohérent des organisati</w:t>
      </w:r>
      <w:r>
        <w:rPr>
          <w:rFonts w:ascii="Arial" w:hAnsi="Arial" w:cs="Arial"/>
          <w:i/>
          <w:sz w:val="20"/>
          <w:szCs w:val="20"/>
        </w:rPr>
        <w:t>ons ? » mais aussi</w:t>
      </w:r>
      <w:r w:rsidR="004E0558" w:rsidRPr="001E4DE5">
        <w:rPr>
          <w:rFonts w:ascii="Arial" w:hAnsi="Arial" w:cs="Arial"/>
          <w:i/>
          <w:sz w:val="20"/>
          <w:szCs w:val="20"/>
        </w:rPr>
        <w:t xml:space="preserve"> au</w:t>
      </w:r>
      <w:r w:rsidR="004E0558">
        <w:rPr>
          <w:rFonts w:ascii="Arial" w:hAnsi="Arial" w:cs="Arial"/>
          <w:i/>
          <w:sz w:val="20"/>
          <w:szCs w:val="20"/>
        </w:rPr>
        <w:t xml:space="preserve"> programme de management de première, question 2.2 « Comment élaborer le diagnostic stratégique ? » et </w:t>
      </w:r>
      <w:r w:rsidR="001D00F1" w:rsidRPr="001E4DE5">
        <w:rPr>
          <w:rFonts w:ascii="Arial" w:hAnsi="Arial" w:cs="Arial"/>
          <w:i/>
          <w:sz w:val="20"/>
          <w:szCs w:val="20"/>
        </w:rPr>
        <w:t>au</w:t>
      </w:r>
      <w:r w:rsidR="001D00F1">
        <w:rPr>
          <w:rFonts w:ascii="Arial" w:hAnsi="Arial" w:cs="Arial"/>
          <w:i/>
          <w:sz w:val="20"/>
          <w:szCs w:val="20"/>
        </w:rPr>
        <w:t xml:space="preserve"> programme de sciences de gestion et numérique « Comment le partage de l’information contribue-t-il l’émergence d’une « intelligence collective » ? ».</w:t>
      </w:r>
    </w:p>
    <w:p w14:paraId="08B628CC" w14:textId="77777777" w:rsidR="001D00F1" w:rsidRDefault="001D00F1" w:rsidP="00064B14">
      <w:pPr>
        <w:rPr>
          <w:rFonts w:ascii="Arial" w:hAnsi="Arial" w:cs="Arial"/>
          <w:b/>
          <w:sz w:val="24"/>
          <w:szCs w:val="24"/>
        </w:rPr>
      </w:pPr>
    </w:p>
    <w:p w14:paraId="3DFF380F" w14:textId="0C8E240C" w:rsidR="00131803" w:rsidRPr="00064B14" w:rsidRDefault="00131803" w:rsidP="00BD7414">
      <w:pPr>
        <w:rPr>
          <w:rFonts w:ascii="Arial" w:hAnsi="Arial" w:cs="Arial"/>
          <w:sz w:val="24"/>
          <w:szCs w:val="24"/>
        </w:rPr>
      </w:pPr>
      <w:r>
        <w:rPr>
          <w:rFonts w:ascii="Arial" w:hAnsi="Arial" w:cs="Arial"/>
          <w:sz w:val="24"/>
          <w:szCs w:val="24"/>
        </w:rPr>
        <w:t>Comme m</w:t>
      </w:r>
      <w:r w:rsidR="00EA6B1C" w:rsidRPr="00B752AB">
        <w:rPr>
          <w:rFonts w:ascii="Arial" w:hAnsi="Arial" w:cs="Arial"/>
          <w:sz w:val="24"/>
          <w:szCs w:val="24"/>
        </w:rPr>
        <w:t xml:space="preserve">onsieur </w:t>
      </w:r>
      <w:proofErr w:type="spellStart"/>
      <w:r w:rsidR="00EA6B1C" w:rsidRPr="00B752AB">
        <w:rPr>
          <w:rFonts w:ascii="Arial" w:hAnsi="Arial" w:cs="Arial"/>
          <w:sz w:val="24"/>
          <w:szCs w:val="24"/>
        </w:rPr>
        <w:t>D</w:t>
      </w:r>
      <w:r w:rsidR="009431CF">
        <w:rPr>
          <w:rFonts w:ascii="Arial" w:hAnsi="Arial" w:cs="Arial"/>
          <w:sz w:val="24"/>
          <w:szCs w:val="24"/>
        </w:rPr>
        <w:t>e</w:t>
      </w:r>
      <w:r w:rsidR="00EA6B1C" w:rsidRPr="00B752AB">
        <w:rPr>
          <w:rFonts w:ascii="Arial" w:hAnsi="Arial" w:cs="Arial"/>
          <w:sz w:val="24"/>
          <w:szCs w:val="24"/>
        </w:rPr>
        <w:t>gobert</w:t>
      </w:r>
      <w:proofErr w:type="spellEnd"/>
      <w:r>
        <w:rPr>
          <w:rFonts w:ascii="Arial" w:hAnsi="Arial" w:cs="Arial"/>
          <w:sz w:val="24"/>
          <w:szCs w:val="24"/>
        </w:rPr>
        <w:t>, de nombreuses organisations</w:t>
      </w:r>
      <w:r w:rsidR="00FE1568">
        <w:rPr>
          <w:rFonts w:ascii="Arial" w:hAnsi="Arial" w:cs="Arial"/>
          <w:sz w:val="24"/>
          <w:szCs w:val="24"/>
        </w:rPr>
        <w:t xml:space="preserve"> de secteurs d’activité variés</w:t>
      </w:r>
      <w:r w:rsidR="00EA6B1C" w:rsidRPr="00B752AB">
        <w:rPr>
          <w:rFonts w:ascii="Arial" w:hAnsi="Arial" w:cs="Arial"/>
          <w:sz w:val="24"/>
          <w:szCs w:val="24"/>
        </w:rPr>
        <w:t xml:space="preserve"> </w:t>
      </w:r>
      <w:r>
        <w:rPr>
          <w:rFonts w:ascii="Arial" w:hAnsi="Arial" w:cs="Arial"/>
          <w:sz w:val="24"/>
          <w:szCs w:val="24"/>
        </w:rPr>
        <w:t>ont</w:t>
      </w:r>
      <w:r w:rsidR="00EA6B1C" w:rsidRPr="00B752AB">
        <w:rPr>
          <w:rFonts w:ascii="Arial" w:hAnsi="Arial" w:cs="Arial"/>
          <w:sz w:val="24"/>
          <w:szCs w:val="24"/>
        </w:rPr>
        <w:t xml:space="preserve"> fait le choix de recourir à un progiciel de gestion intégré pour accompagner le fonctionnement de </w:t>
      </w:r>
      <w:r>
        <w:rPr>
          <w:rFonts w:ascii="Arial" w:hAnsi="Arial" w:cs="Arial"/>
          <w:sz w:val="24"/>
          <w:szCs w:val="24"/>
        </w:rPr>
        <w:t>leur</w:t>
      </w:r>
      <w:r w:rsidR="00EA6B1C" w:rsidRPr="00B752AB">
        <w:rPr>
          <w:rFonts w:ascii="Arial" w:hAnsi="Arial" w:cs="Arial"/>
          <w:sz w:val="24"/>
          <w:szCs w:val="24"/>
        </w:rPr>
        <w:t xml:space="preserve"> organi</w:t>
      </w:r>
      <w:r w:rsidR="00EA6B1C" w:rsidRPr="00167523">
        <w:rPr>
          <w:rFonts w:ascii="Arial" w:hAnsi="Arial" w:cs="Arial"/>
          <w:sz w:val="24"/>
          <w:szCs w:val="24"/>
        </w:rPr>
        <w:t>sation.</w:t>
      </w:r>
      <w:r w:rsidR="008C106B" w:rsidRPr="00167523">
        <w:rPr>
          <w:rFonts w:ascii="Arial" w:hAnsi="Arial" w:cs="Arial"/>
          <w:sz w:val="24"/>
          <w:szCs w:val="24"/>
        </w:rPr>
        <w:t xml:space="preserve"> </w:t>
      </w:r>
      <w:r w:rsidR="00AA132B">
        <w:rPr>
          <w:rFonts w:ascii="Arial" w:hAnsi="Arial" w:cs="Arial"/>
          <w:sz w:val="24"/>
          <w:szCs w:val="24"/>
        </w:rPr>
        <w:t xml:space="preserve">Les raisons sont plurielles </w:t>
      </w:r>
      <w:r w:rsidR="002E0F0E">
        <w:rPr>
          <w:rFonts w:ascii="Arial" w:hAnsi="Arial" w:cs="Arial"/>
          <w:sz w:val="24"/>
          <w:szCs w:val="24"/>
        </w:rPr>
        <w:t xml:space="preserve">tout comme les </w:t>
      </w:r>
      <w:r w:rsidR="00FA27E7">
        <w:rPr>
          <w:rFonts w:ascii="Arial" w:hAnsi="Arial" w:cs="Arial"/>
          <w:sz w:val="24"/>
          <w:szCs w:val="24"/>
        </w:rPr>
        <w:t>solutions</w:t>
      </w:r>
      <w:r w:rsidR="002E0F0E">
        <w:rPr>
          <w:rFonts w:ascii="Arial" w:hAnsi="Arial" w:cs="Arial"/>
          <w:sz w:val="24"/>
          <w:szCs w:val="24"/>
        </w:rPr>
        <w:t xml:space="preserve"> proposées</w:t>
      </w:r>
      <w:r w:rsidR="00FA27E7">
        <w:rPr>
          <w:rFonts w:ascii="Arial" w:hAnsi="Arial" w:cs="Arial"/>
          <w:sz w:val="24"/>
          <w:szCs w:val="24"/>
        </w:rPr>
        <w:t xml:space="preserve"> qui peuvent </w:t>
      </w:r>
      <w:r w:rsidR="00A4619B">
        <w:rPr>
          <w:rFonts w:ascii="Arial" w:hAnsi="Arial" w:cs="Arial"/>
          <w:sz w:val="24"/>
          <w:szCs w:val="24"/>
        </w:rPr>
        <w:t>couvrir les besoins d</w:t>
      </w:r>
      <w:r w:rsidR="00FA27E7">
        <w:rPr>
          <w:rFonts w:ascii="Arial" w:hAnsi="Arial" w:cs="Arial"/>
          <w:sz w:val="24"/>
          <w:szCs w:val="24"/>
        </w:rPr>
        <w:t xml:space="preserve">es processus de réalisation mais aussi </w:t>
      </w:r>
      <w:r w:rsidR="00744994">
        <w:rPr>
          <w:rFonts w:ascii="Arial" w:hAnsi="Arial" w:cs="Arial"/>
          <w:sz w:val="24"/>
          <w:szCs w:val="24"/>
        </w:rPr>
        <w:t>d</w:t>
      </w:r>
      <w:r w:rsidR="00FA27E7">
        <w:rPr>
          <w:rFonts w:ascii="Arial" w:hAnsi="Arial" w:cs="Arial"/>
          <w:sz w:val="24"/>
          <w:szCs w:val="24"/>
        </w:rPr>
        <w:t>es processus support</w:t>
      </w:r>
      <w:r w:rsidR="002E0F0E">
        <w:rPr>
          <w:rFonts w:ascii="Arial" w:hAnsi="Arial" w:cs="Arial"/>
          <w:sz w:val="24"/>
          <w:szCs w:val="24"/>
        </w:rPr>
        <w:t>.</w:t>
      </w:r>
      <w:r w:rsidR="00AA132B">
        <w:rPr>
          <w:rFonts w:ascii="Arial" w:hAnsi="Arial" w:cs="Arial"/>
          <w:sz w:val="24"/>
          <w:szCs w:val="24"/>
        </w:rPr>
        <w:t xml:space="preserve"> </w:t>
      </w:r>
    </w:p>
    <w:p w14:paraId="0D9AC5DA" w14:textId="77777777" w:rsidR="00131803" w:rsidRPr="00064B14" w:rsidRDefault="00131803" w:rsidP="00064B14">
      <w:pPr>
        <w:ind w:left="360"/>
        <w:rPr>
          <w:rFonts w:ascii="Arial" w:hAnsi="Arial" w:cs="Arial"/>
          <w:b/>
          <w:sz w:val="24"/>
          <w:szCs w:val="24"/>
        </w:rPr>
      </w:pPr>
    </w:p>
    <w:p w14:paraId="5EF07436" w14:textId="25E95B36" w:rsidR="00EA6B1C" w:rsidRPr="009431CF" w:rsidRDefault="00CC1690" w:rsidP="009431CF">
      <w:pPr>
        <w:rPr>
          <w:rFonts w:ascii="Arial" w:hAnsi="Arial" w:cs="Arial"/>
          <w:sz w:val="24"/>
          <w:szCs w:val="24"/>
        </w:rPr>
      </w:pPr>
      <w:r w:rsidRPr="009431CF">
        <w:rPr>
          <w:rFonts w:ascii="Arial" w:hAnsi="Arial" w:cs="Arial"/>
          <w:b/>
          <w:sz w:val="24"/>
          <w:szCs w:val="24"/>
        </w:rPr>
        <w:t xml:space="preserve">3.7. </w:t>
      </w:r>
      <w:r w:rsidR="007D2EAB" w:rsidRPr="009431CF">
        <w:rPr>
          <w:rFonts w:ascii="Arial" w:hAnsi="Arial" w:cs="Arial"/>
          <w:b/>
          <w:sz w:val="24"/>
          <w:szCs w:val="24"/>
        </w:rPr>
        <w:t>L</w:t>
      </w:r>
      <w:r w:rsidR="008C106B" w:rsidRPr="009431CF">
        <w:rPr>
          <w:rFonts w:ascii="Arial" w:hAnsi="Arial" w:cs="Arial"/>
          <w:b/>
          <w:sz w:val="24"/>
          <w:szCs w:val="24"/>
        </w:rPr>
        <w:t xml:space="preserve">a mise en place d’une telle solution </w:t>
      </w:r>
      <w:r w:rsidR="00330BA8" w:rsidRPr="009431CF">
        <w:rPr>
          <w:rFonts w:ascii="Arial" w:hAnsi="Arial" w:cs="Arial"/>
          <w:b/>
          <w:sz w:val="24"/>
          <w:szCs w:val="24"/>
        </w:rPr>
        <w:t>répond</w:t>
      </w:r>
      <w:r w:rsidR="007D2EAB" w:rsidRPr="009431CF">
        <w:rPr>
          <w:rFonts w:ascii="Arial" w:hAnsi="Arial" w:cs="Arial"/>
          <w:b/>
          <w:sz w:val="24"/>
          <w:szCs w:val="24"/>
        </w:rPr>
        <w:t>-elle</w:t>
      </w:r>
      <w:r w:rsidR="00330BA8" w:rsidRPr="009431CF">
        <w:rPr>
          <w:rFonts w:ascii="Arial" w:hAnsi="Arial" w:cs="Arial"/>
          <w:b/>
          <w:sz w:val="24"/>
          <w:szCs w:val="24"/>
        </w:rPr>
        <w:t xml:space="preserve"> toujours au</w:t>
      </w:r>
      <w:r w:rsidR="00C97EE3" w:rsidRPr="009431CF">
        <w:rPr>
          <w:rFonts w:ascii="Arial" w:hAnsi="Arial" w:cs="Arial"/>
          <w:b/>
          <w:sz w:val="24"/>
          <w:szCs w:val="24"/>
        </w:rPr>
        <w:t>x</w:t>
      </w:r>
      <w:r w:rsidR="00330BA8" w:rsidRPr="009431CF">
        <w:rPr>
          <w:rFonts w:ascii="Arial" w:hAnsi="Arial" w:cs="Arial"/>
          <w:b/>
          <w:sz w:val="24"/>
          <w:szCs w:val="24"/>
        </w:rPr>
        <w:t xml:space="preserve"> besoin</w:t>
      </w:r>
      <w:r w:rsidR="00C97EE3" w:rsidRPr="009431CF">
        <w:rPr>
          <w:rFonts w:ascii="Arial" w:hAnsi="Arial" w:cs="Arial"/>
          <w:b/>
          <w:sz w:val="24"/>
          <w:szCs w:val="24"/>
        </w:rPr>
        <w:t>s</w:t>
      </w:r>
      <w:r w:rsidR="00330BA8" w:rsidRPr="009431CF">
        <w:rPr>
          <w:rFonts w:ascii="Arial" w:hAnsi="Arial" w:cs="Arial"/>
          <w:b/>
          <w:sz w:val="24"/>
          <w:szCs w:val="24"/>
        </w:rPr>
        <w:t xml:space="preserve"> d’agilité des organisations</w:t>
      </w:r>
      <w:r w:rsidR="00CE23D4" w:rsidRPr="009431CF">
        <w:rPr>
          <w:rFonts w:ascii="Arial" w:hAnsi="Arial" w:cs="Arial"/>
          <w:b/>
          <w:sz w:val="24"/>
          <w:szCs w:val="24"/>
        </w:rPr>
        <w:t> ?</w:t>
      </w:r>
      <w:r w:rsidR="00C97EE3" w:rsidRPr="009431CF">
        <w:rPr>
          <w:rFonts w:ascii="Arial" w:hAnsi="Arial" w:cs="Arial"/>
          <w:b/>
          <w:sz w:val="24"/>
          <w:szCs w:val="24"/>
        </w:rPr>
        <w:t xml:space="preserve"> </w:t>
      </w:r>
      <w:r w:rsidR="00C97EE3" w:rsidRPr="009431CF">
        <w:rPr>
          <w:rFonts w:ascii="Arial" w:hAnsi="Arial" w:cs="Arial"/>
          <w:sz w:val="24"/>
          <w:szCs w:val="24"/>
        </w:rPr>
        <w:t xml:space="preserve">Répondre à cette question </w:t>
      </w:r>
      <w:r w:rsidR="00131803" w:rsidRPr="009431CF">
        <w:rPr>
          <w:rFonts w:ascii="Arial" w:hAnsi="Arial" w:cs="Arial"/>
          <w:sz w:val="24"/>
          <w:szCs w:val="24"/>
        </w:rPr>
        <w:t xml:space="preserve">de façon cohérente et argumentée en mobilisant des situations de gestion variées, dont celle de l’entreprise </w:t>
      </w:r>
      <w:proofErr w:type="spellStart"/>
      <w:r w:rsidR="007D2EAB" w:rsidRPr="009431CF">
        <w:rPr>
          <w:rFonts w:ascii="Arial" w:hAnsi="Arial" w:cs="Arial"/>
          <w:sz w:val="24"/>
          <w:szCs w:val="24"/>
        </w:rPr>
        <w:t>Degobert</w:t>
      </w:r>
      <w:proofErr w:type="spellEnd"/>
      <w:r w:rsidR="00C97EE3" w:rsidRPr="009431CF">
        <w:rPr>
          <w:rFonts w:ascii="Arial" w:hAnsi="Arial" w:cs="Arial"/>
        </w:rPr>
        <w:t>.</w:t>
      </w:r>
    </w:p>
    <w:p w14:paraId="0FC1C6D4" w14:textId="77777777" w:rsidR="00B40BAB" w:rsidRDefault="00E45663">
      <w:pPr>
        <w:rPr>
          <w:rFonts w:ascii="Arial" w:hAnsi="Arial" w:cs="Arial"/>
          <w:i/>
          <w:sz w:val="20"/>
          <w:szCs w:val="20"/>
        </w:rPr>
      </w:pPr>
      <w:r w:rsidRPr="00614A15">
        <w:rPr>
          <w:rFonts w:ascii="Arial" w:hAnsi="Arial" w:cs="Arial"/>
          <w:i/>
          <w:sz w:val="20"/>
          <w:szCs w:val="20"/>
        </w:rPr>
        <w:t>Cette question fait référence au programme de terminale, question 1.5 « Comment assurer un fonctionnement cohérent des organisati</w:t>
      </w:r>
      <w:r>
        <w:rPr>
          <w:rFonts w:ascii="Arial" w:hAnsi="Arial" w:cs="Arial"/>
          <w:i/>
          <w:sz w:val="20"/>
          <w:szCs w:val="20"/>
        </w:rPr>
        <w:t>ons ? » mais aussi</w:t>
      </w:r>
      <w:r w:rsidRPr="001E4DE5">
        <w:rPr>
          <w:rFonts w:ascii="Arial" w:hAnsi="Arial" w:cs="Arial"/>
          <w:i/>
          <w:sz w:val="20"/>
          <w:szCs w:val="20"/>
        </w:rPr>
        <w:t xml:space="preserve"> au</w:t>
      </w:r>
      <w:r>
        <w:rPr>
          <w:rFonts w:ascii="Arial" w:hAnsi="Arial" w:cs="Arial"/>
          <w:i/>
          <w:sz w:val="20"/>
          <w:szCs w:val="20"/>
        </w:rPr>
        <w:t xml:space="preserve"> programme de sciences de gestion et numérique « Le numérique crée-t-il de l’agilité ou de la rigidité organisationnelle ? ».</w:t>
      </w:r>
    </w:p>
    <w:p w14:paraId="12106A0E" w14:textId="4A6A51C8" w:rsidR="00A04CE1" w:rsidRDefault="00A04CE1">
      <w:pPr>
        <w:rPr>
          <w:rFonts w:ascii="Arial" w:hAnsi="Arial" w:cs="Arial"/>
          <w:i/>
          <w:sz w:val="20"/>
          <w:szCs w:val="20"/>
        </w:rPr>
      </w:pPr>
    </w:p>
    <w:p w14:paraId="39F62190" w14:textId="7EE47A4D" w:rsidR="00A04CE1" w:rsidRPr="00BD7414" w:rsidRDefault="00A04CE1" w:rsidP="5A34CAE7">
      <w:pPr>
        <w:rPr>
          <w:rFonts w:ascii="Arial" w:hAnsi="Arial" w:cs="Arial"/>
          <w:b/>
          <w:bCs/>
          <w:sz w:val="24"/>
          <w:szCs w:val="24"/>
        </w:rPr>
      </w:pPr>
      <w:r w:rsidRPr="009431CF">
        <w:rPr>
          <w:rFonts w:ascii="Arial" w:hAnsi="Arial" w:cs="Arial"/>
          <w:sz w:val="24"/>
          <w:szCs w:val="24"/>
        </w:rPr>
        <w:t>Au terme de cette étude,</w:t>
      </w:r>
      <w:r w:rsidRPr="5A34CAE7">
        <w:rPr>
          <w:rFonts w:ascii="Arial" w:hAnsi="Arial" w:cs="Arial"/>
          <w:b/>
          <w:bCs/>
          <w:sz w:val="24"/>
          <w:szCs w:val="24"/>
        </w:rPr>
        <w:t xml:space="preserve"> </w:t>
      </w:r>
    </w:p>
    <w:p w14:paraId="4AB59812" w14:textId="77D30967" w:rsidR="00A04CE1" w:rsidRPr="00BD7414" w:rsidRDefault="1DEECA57" w:rsidP="5A34CAE7">
      <w:pPr>
        <w:rPr>
          <w:rFonts w:ascii="Arial" w:hAnsi="Arial" w:cs="Arial"/>
          <w:b/>
          <w:bCs/>
          <w:sz w:val="24"/>
          <w:szCs w:val="24"/>
        </w:rPr>
      </w:pPr>
      <w:r w:rsidRPr="5A34CAE7">
        <w:rPr>
          <w:rFonts w:ascii="Arial" w:hAnsi="Arial" w:cs="Arial"/>
          <w:b/>
          <w:bCs/>
          <w:sz w:val="24"/>
          <w:szCs w:val="24"/>
        </w:rPr>
        <w:t>3.8. A</w:t>
      </w:r>
      <w:r w:rsidR="00A04CE1" w:rsidRPr="5A34CAE7">
        <w:rPr>
          <w:rFonts w:ascii="Arial" w:hAnsi="Arial" w:cs="Arial"/>
          <w:b/>
          <w:bCs/>
          <w:sz w:val="24"/>
          <w:szCs w:val="24"/>
        </w:rPr>
        <w:t>nalyser à quelles co</w:t>
      </w:r>
      <w:r w:rsidR="00BC3458">
        <w:rPr>
          <w:rFonts w:ascii="Arial" w:hAnsi="Arial" w:cs="Arial"/>
          <w:b/>
          <w:bCs/>
          <w:sz w:val="24"/>
          <w:szCs w:val="24"/>
        </w:rPr>
        <w:t xml:space="preserve">nditions monsieur </w:t>
      </w:r>
      <w:proofErr w:type="spellStart"/>
      <w:r w:rsidR="00BC3458">
        <w:rPr>
          <w:rFonts w:ascii="Arial" w:hAnsi="Arial" w:cs="Arial"/>
          <w:b/>
          <w:bCs/>
          <w:sz w:val="24"/>
          <w:szCs w:val="24"/>
        </w:rPr>
        <w:t>Degobert</w:t>
      </w:r>
      <w:proofErr w:type="spellEnd"/>
      <w:r w:rsidR="00BC3458">
        <w:rPr>
          <w:rFonts w:ascii="Arial" w:hAnsi="Arial" w:cs="Arial"/>
          <w:b/>
          <w:bCs/>
          <w:sz w:val="24"/>
          <w:szCs w:val="24"/>
        </w:rPr>
        <w:t xml:space="preserve"> peut</w:t>
      </w:r>
      <w:r w:rsidR="00A04CE1" w:rsidRPr="5A34CAE7">
        <w:rPr>
          <w:rFonts w:ascii="Arial" w:hAnsi="Arial" w:cs="Arial"/>
          <w:b/>
          <w:bCs/>
          <w:sz w:val="24"/>
          <w:szCs w:val="24"/>
        </w:rPr>
        <w:t xml:space="preserve"> améliorer la performance de son entreprise</w:t>
      </w:r>
      <w:r w:rsidR="00BC3458">
        <w:rPr>
          <w:rFonts w:ascii="Arial" w:hAnsi="Arial" w:cs="Arial"/>
          <w:b/>
          <w:bCs/>
          <w:sz w:val="24"/>
          <w:szCs w:val="24"/>
        </w:rPr>
        <w:t>.</w:t>
      </w:r>
    </w:p>
    <w:p w14:paraId="54CCA888" w14:textId="1769A397" w:rsidR="00A04CE1" w:rsidRDefault="00A04CE1">
      <w:pPr>
        <w:rPr>
          <w:rFonts w:ascii="Arial" w:hAnsi="Arial" w:cs="Arial"/>
          <w:i/>
          <w:sz w:val="20"/>
          <w:szCs w:val="20"/>
        </w:rPr>
      </w:pPr>
    </w:p>
    <w:p w14:paraId="3BA36A5F" w14:textId="77777777" w:rsidR="00B40BAB" w:rsidRDefault="00B40BAB">
      <w:pPr>
        <w:rPr>
          <w:rFonts w:ascii="Arial" w:hAnsi="Arial" w:cs="Arial"/>
          <w:i/>
          <w:sz w:val="20"/>
          <w:szCs w:val="20"/>
        </w:rPr>
      </w:pPr>
      <w:r>
        <w:rPr>
          <w:rFonts w:ascii="Arial" w:hAnsi="Arial" w:cs="Arial"/>
          <w:i/>
          <w:sz w:val="20"/>
          <w:szCs w:val="20"/>
        </w:rPr>
        <w:br w:type="page"/>
      </w:r>
    </w:p>
    <w:p w14:paraId="3A34ABB4" w14:textId="4D87E63A" w:rsidR="00A73539" w:rsidRDefault="00A73539" w:rsidP="00CB2BB7">
      <w:pPr>
        <w:pStyle w:val="Titre1"/>
        <w:rPr>
          <w:rFonts w:ascii="Arial" w:hAnsi="Arial" w:cs="Arial"/>
          <w:color w:val="000000" w:themeColor="text1"/>
          <w:sz w:val="24"/>
          <w:szCs w:val="24"/>
        </w:rPr>
      </w:pPr>
      <w:bookmarkStart w:id="7" w:name="_Toc36218228"/>
      <w:bookmarkStart w:id="8" w:name="_Toc402696452"/>
      <w:r>
        <w:rPr>
          <w:rFonts w:ascii="Arial" w:hAnsi="Arial" w:cs="Arial"/>
          <w:color w:val="000000" w:themeColor="text1"/>
          <w:sz w:val="24"/>
          <w:szCs w:val="24"/>
        </w:rPr>
        <w:lastRenderedPageBreak/>
        <w:t xml:space="preserve">Document 1 : </w:t>
      </w:r>
      <w:r w:rsidR="00A3142C">
        <w:rPr>
          <w:rFonts w:ascii="Arial" w:hAnsi="Arial" w:cs="Arial"/>
          <w:color w:val="000000" w:themeColor="text1"/>
          <w:sz w:val="24"/>
          <w:szCs w:val="24"/>
        </w:rPr>
        <w:t>l</w:t>
      </w:r>
      <w:r w:rsidR="001F003E">
        <w:rPr>
          <w:rFonts w:ascii="Arial" w:hAnsi="Arial" w:cs="Arial"/>
          <w:color w:val="000000" w:themeColor="text1"/>
          <w:sz w:val="24"/>
          <w:szCs w:val="24"/>
        </w:rPr>
        <w:t>e c</w:t>
      </w:r>
      <w:r>
        <w:rPr>
          <w:rFonts w:ascii="Arial" w:hAnsi="Arial" w:cs="Arial"/>
          <w:color w:val="000000" w:themeColor="text1"/>
          <w:sz w:val="24"/>
          <w:szCs w:val="24"/>
        </w:rPr>
        <w:t xml:space="preserve">ontexte stratégique de l’entreprise </w:t>
      </w:r>
      <w:proofErr w:type="spellStart"/>
      <w:r>
        <w:rPr>
          <w:rFonts w:ascii="Arial" w:hAnsi="Arial" w:cs="Arial"/>
          <w:color w:val="000000" w:themeColor="text1"/>
          <w:sz w:val="24"/>
          <w:szCs w:val="24"/>
        </w:rPr>
        <w:t>Degobert</w:t>
      </w:r>
      <w:proofErr w:type="spellEnd"/>
    </w:p>
    <w:p w14:paraId="361BBC64" w14:textId="77777777" w:rsidR="00A73539" w:rsidRPr="008C11E1" w:rsidRDefault="00A73539" w:rsidP="00A73539">
      <w:pPr>
        <w:rPr>
          <w:rFonts w:ascii="Arial" w:hAnsi="Arial" w:cs="Arial"/>
          <w:sz w:val="24"/>
          <w:szCs w:val="24"/>
        </w:rPr>
      </w:pPr>
      <w:r w:rsidRPr="008C11E1">
        <w:rPr>
          <w:rFonts w:ascii="Arial" w:hAnsi="Arial" w:cs="Arial"/>
          <w:sz w:val="24"/>
          <w:szCs w:val="24"/>
        </w:rPr>
        <w:t xml:space="preserve">L’entreprise est située en </w:t>
      </w:r>
      <w:r>
        <w:rPr>
          <w:rFonts w:ascii="Arial" w:hAnsi="Arial" w:cs="Arial"/>
          <w:sz w:val="24"/>
          <w:szCs w:val="24"/>
        </w:rPr>
        <w:t>territoire</w:t>
      </w:r>
      <w:r w:rsidRPr="008C11E1">
        <w:rPr>
          <w:rFonts w:ascii="Arial" w:hAnsi="Arial" w:cs="Arial"/>
          <w:sz w:val="24"/>
          <w:szCs w:val="24"/>
        </w:rPr>
        <w:t xml:space="preserve"> rural, dans un</w:t>
      </w:r>
      <w:r>
        <w:rPr>
          <w:rFonts w:ascii="Arial" w:hAnsi="Arial" w:cs="Arial"/>
          <w:sz w:val="24"/>
          <w:szCs w:val="24"/>
        </w:rPr>
        <w:t xml:space="preserve"> bourg situé</w:t>
      </w:r>
      <w:r w:rsidRPr="008C11E1">
        <w:rPr>
          <w:rFonts w:ascii="Arial" w:hAnsi="Arial" w:cs="Arial"/>
          <w:sz w:val="24"/>
          <w:szCs w:val="24"/>
        </w:rPr>
        <w:t xml:space="preserve"> au centre d’un triangle composé de trois villes moyennes : </w:t>
      </w:r>
    </w:p>
    <w:p w14:paraId="6117258A" w14:textId="77777777" w:rsidR="00A73539" w:rsidRPr="008C11E1" w:rsidRDefault="00A73539" w:rsidP="00A73539">
      <w:pPr>
        <w:pStyle w:val="Paragraphedeliste"/>
        <w:numPr>
          <w:ilvl w:val="0"/>
          <w:numId w:val="27"/>
        </w:numPr>
        <w:rPr>
          <w:rFonts w:ascii="Arial" w:hAnsi="Arial" w:cs="Arial"/>
          <w:sz w:val="24"/>
          <w:szCs w:val="24"/>
        </w:rPr>
      </w:pPr>
      <w:r w:rsidRPr="008C11E1">
        <w:rPr>
          <w:rFonts w:ascii="Arial" w:hAnsi="Arial" w:cs="Arial"/>
          <w:sz w:val="24"/>
          <w:szCs w:val="24"/>
        </w:rPr>
        <w:t>Arras</w:t>
      </w:r>
      <w:r>
        <w:rPr>
          <w:rFonts w:ascii="Arial" w:hAnsi="Arial" w:cs="Arial"/>
          <w:sz w:val="24"/>
          <w:szCs w:val="24"/>
        </w:rPr>
        <w:t xml:space="preserve"> : </w:t>
      </w:r>
      <w:r w:rsidRPr="008C11E1">
        <w:rPr>
          <w:rFonts w:ascii="Arial" w:hAnsi="Arial" w:cs="Arial"/>
          <w:sz w:val="24"/>
          <w:szCs w:val="24"/>
        </w:rPr>
        <w:t>41 000 habitants,</w:t>
      </w:r>
    </w:p>
    <w:p w14:paraId="5007F779" w14:textId="77777777" w:rsidR="00A73539" w:rsidRPr="008C11E1" w:rsidRDefault="00A73539" w:rsidP="00A73539">
      <w:pPr>
        <w:pStyle w:val="Paragraphedeliste"/>
        <w:numPr>
          <w:ilvl w:val="0"/>
          <w:numId w:val="27"/>
        </w:numPr>
        <w:rPr>
          <w:rFonts w:ascii="Arial" w:hAnsi="Arial" w:cs="Arial"/>
          <w:sz w:val="24"/>
          <w:szCs w:val="24"/>
        </w:rPr>
      </w:pPr>
      <w:r w:rsidRPr="008C11E1">
        <w:rPr>
          <w:rFonts w:ascii="Arial" w:hAnsi="Arial" w:cs="Arial"/>
          <w:sz w:val="24"/>
          <w:szCs w:val="24"/>
        </w:rPr>
        <w:t>Lens</w:t>
      </w:r>
      <w:r>
        <w:rPr>
          <w:rFonts w:ascii="Arial" w:hAnsi="Arial" w:cs="Arial"/>
          <w:sz w:val="24"/>
          <w:szCs w:val="24"/>
        </w:rPr>
        <w:t xml:space="preserve"> : </w:t>
      </w:r>
      <w:r w:rsidRPr="008C11E1">
        <w:rPr>
          <w:rFonts w:ascii="Arial" w:hAnsi="Arial" w:cs="Arial"/>
          <w:sz w:val="24"/>
          <w:szCs w:val="24"/>
        </w:rPr>
        <w:t>30 500 habitants,</w:t>
      </w:r>
    </w:p>
    <w:p w14:paraId="5CADBCB7" w14:textId="77777777" w:rsidR="00A73539" w:rsidRPr="008C11E1" w:rsidRDefault="00A73539" w:rsidP="00A73539">
      <w:pPr>
        <w:pStyle w:val="Paragraphedeliste"/>
        <w:numPr>
          <w:ilvl w:val="0"/>
          <w:numId w:val="27"/>
        </w:numPr>
        <w:rPr>
          <w:rFonts w:ascii="Arial" w:hAnsi="Arial" w:cs="Arial"/>
          <w:sz w:val="24"/>
          <w:szCs w:val="24"/>
        </w:rPr>
      </w:pPr>
      <w:r w:rsidRPr="008C11E1">
        <w:rPr>
          <w:rFonts w:ascii="Arial" w:hAnsi="Arial" w:cs="Arial"/>
          <w:sz w:val="24"/>
          <w:szCs w:val="24"/>
        </w:rPr>
        <w:t>Douai</w:t>
      </w:r>
      <w:r>
        <w:rPr>
          <w:rFonts w:ascii="Arial" w:hAnsi="Arial" w:cs="Arial"/>
          <w:sz w:val="24"/>
          <w:szCs w:val="24"/>
        </w:rPr>
        <w:t> :</w:t>
      </w:r>
      <w:r w:rsidRPr="008C11E1">
        <w:rPr>
          <w:rFonts w:ascii="Arial" w:hAnsi="Arial" w:cs="Arial"/>
          <w:sz w:val="24"/>
          <w:szCs w:val="24"/>
        </w:rPr>
        <w:t xml:space="preserve"> 42 800 habitants.</w:t>
      </w:r>
    </w:p>
    <w:p w14:paraId="102D9791" w14:textId="77777777" w:rsidR="00A73539" w:rsidRPr="008C11E1" w:rsidRDefault="00A73539" w:rsidP="00A73539">
      <w:pPr>
        <w:rPr>
          <w:rFonts w:ascii="Arial" w:hAnsi="Arial" w:cs="Arial"/>
          <w:sz w:val="24"/>
          <w:szCs w:val="24"/>
        </w:rPr>
      </w:pPr>
      <w:r w:rsidRPr="008C11E1">
        <w:rPr>
          <w:rFonts w:ascii="Arial" w:hAnsi="Arial" w:cs="Arial"/>
          <w:sz w:val="24"/>
          <w:szCs w:val="24"/>
        </w:rPr>
        <w:t xml:space="preserve">La </w:t>
      </w:r>
      <w:r>
        <w:rPr>
          <w:rFonts w:ascii="Arial" w:hAnsi="Arial" w:cs="Arial"/>
          <w:sz w:val="24"/>
          <w:szCs w:val="24"/>
        </w:rPr>
        <w:t>conurbation</w:t>
      </w:r>
      <w:r>
        <w:rPr>
          <w:rStyle w:val="Appelnotedebasdep"/>
          <w:rFonts w:ascii="Arial" w:hAnsi="Arial" w:cs="Arial"/>
          <w:sz w:val="24"/>
          <w:szCs w:val="24"/>
        </w:rPr>
        <w:footnoteReference w:id="3"/>
      </w:r>
      <w:r>
        <w:rPr>
          <w:rFonts w:ascii="Arial" w:hAnsi="Arial" w:cs="Arial"/>
          <w:sz w:val="24"/>
          <w:szCs w:val="24"/>
        </w:rPr>
        <w:t xml:space="preserve"> </w:t>
      </w:r>
      <w:r w:rsidRPr="008C11E1">
        <w:rPr>
          <w:rFonts w:ascii="Arial" w:hAnsi="Arial" w:cs="Arial"/>
          <w:sz w:val="24"/>
          <w:szCs w:val="24"/>
        </w:rPr>
        <w:t>Douai–Lens compte en outre 108 communes, soit 540 000 habitants, et de nombreuses entreprises réparties dans des zones d’activité</w:t>
      </w:r>
      <w:r>
        <w:rPr>
          <w:rFonts w:ascii="Arial" w:hAnsi="Arial" w:cs="Arial"/>
          <w:sz w:val="24"/>
          <w:szCs w:val="24"/>
        </w:rPr>
        <w:t>s</w:t>
      </w:r>
      <w:r w:rsidRPr="008C11E1">
        <w:rPr>
          <w:rFonts w:ascii="Arial" w:hAnsi="Arial" w:cs="Arial"/>
          <w:sz w:val="24"/>
          <w:szCs w:val="24"/>
        </w:rPr>
        <w:t xml:space="preserve">. </w:t>
      </w:r>
    </w:p>
    <w:p w14:paraId="401C5C69" w14:textId="77777777" w:rsidR="00A73539" w:rsidRPr="008C11E1" w:rsidRDefault="00A73539" w:rsidP="00A73539">
      <w:pPr>
        <w:rPr>
          <w:rFonts w:ascii="Arial" w:hAnsi="Arial" w:cs="Arial"/>
          <w:sz w:val="24"/>
          <w:szCs w:val="24"/>
        </w:rPr>
      </w:pPr>
    </w:p>
    <w:p w14:paraId="1B11ED9B" w14:textId="77777777" w:rsidR="00A73539" w:rsidRPr="008C11E1" w:rsidRDefault="00A73539" w:rsidP="00A73539">
      <w:pPr>
        <w:rPr>
          <w:rFonts w:ascii="Arial" w:hAnsi="Arial" w:cs="Arial"/>
          <w:sz w:val="24"/>
          <w:szCs w:val="24"/>
        </w:rPr>
      </w:pPr>
      <w:r w:rsidRPr="008C11E1">
        <w:rPr>
          <w:rFonts w:ascii="Arial" w:hAnsi="Arial" w:cs="Arial"/>
          <w:sz w:val="24"/>
          <w:szCs w:val="24"/>
        </w:rPr>
        <w:t>L</w:t>
      </w:r>
      <w:r>
        <w:rPr>
          <w:rFonts w:ascii="Arial" w:hAnsi="Arial" w:cs="Arial"/>
          <w:sz w:val="24"/>
          <w:szCs w:val="24"/>
        </w:rPr>
        <w:t>’ensemble de la</w:t>
      </w:r>
      <w:r w:rsidRPr="008C11E1">
        <w:rPr>
          <w:rFonts w:ascii="Arial" w:hAnsi="Arial" w:cs="Arial"/>
          <w:sz w:val="24"/>
          <w:szCs w:val="24"/>
        </w:rPr>
        <w:t xml:space="preserve"> zone</w:t>
      </w:r>
      <w:r>
        <w:rPr>
          <w:rFonts w:ascii="Arial" w:hAnsi="Arial" w:cs="Arial"/>
          <w:sz w:val="24"/>
          <w:szCs w:val="24"/>
        </w:rPr>
        <w:t xml:space="preserve"> géographique présente </w:t>
      </w:r>
      <w:r w:rsidRPr="008C11E1">
        <w:rPr>
          <w:rFonts w:ascii="Arial" w:hAnsi="Arial" w:cs="Arial"/>
          <w:sz w:val="24"/>
          <w:szCs w:val="24"/>
        </w:rPr>
        <w:t>un potentiel important</w:t>
      </w:r>
      <w:r>
        <w:rPr>
          <w:rFonts w:ascii="Arial" w:hAnsi="Arial" w:cs="Arial"/>
          <w:sz w:val="24"/>
          <w:szCs w:val="24"/>
        </w:rPr>
        <w:t xml:space="preserve">. La clientèle de l’entreprise, actuelle comme potentielle, est cependant essentiellement urbaine, ce qui signifie qu’elle n’est pas à sa </w:t>
      </w:r>
      <w:r w:rsidRPr="008C11E1">
        <w:rPr>
          <w:rFonts w:ascii="Arial" w:hAnsi="Arial" w:cs="Arial"/>
          <w:sz w:val="24"/>
          <w:szCs w:val="24"/>
        </w:rPr>
        <w:t>proximité immédiate</w:t>
      </w:r>
      <w:r>
        <w:rPr>
          <w:rFonts w:ascii="Arial" w:hAnsi="Arial" w:cs="Arial"/>
          <w:sz w:val="24"/>
          <w:szCs w:val="24"/>
        </w:rPr>
        <w:t xml:space="preserve">. La société </w:t>
      </w:r>
      <w:proofErr w:type="spellStart"/>
      <w:r>
        <w:rPr>
          <w:rFonts w:ascii="Arial" w:hAnsi="Arial" w:cs="Arial"/>
          <w:sz w:val="24"/>
          <w:szCs w:val="24"/>
        </w:rPr>
        <w:t>Degobert</w:t>
      </w:r>
      <w:proofErr w:type="spellEnd"/>
      <w:r>
        <w:rPr>
          <w:rFonts w:ascii="Arial" w:hAnsi="Arial" w:cs="Arial"/>
          <w:sz w:val="24"/>
          <w:szCs w:val="24"/>
        </w:rPr>
        <w:t xml:space="preserve"> doit par conséquent s’</w:t>
      </w:r>
      <w:r w:rsidRPr="008C11E1">
        <w:rPr>
          <w:rFonts w:ascii="Arial" w:hAnsi="Arial" w:cs="Arial"/>
          <w:sz w:val="24"/>
          <w:szCs w:val="24"/>
        </w:rPr>
        <w:t>assurer</w:t>
      </w:r>
      <w:r>
        <w:rPr>
          <w:rFonts w:ascii="Arial" w:hAnsi="Arial" w:cs="Arial"/>
          <w:sz w:val="24"/>
          <w:szCs w:val="24"/>
        </w:rPr>
        <w:t xml:space="preserve"> de disposer</w:t>
      </w:r>
      <w:r w:rsidRPr="008C11E1">
        <w:rPr>
          <w:rFonts w:ascii="Arial" w:hAnsi="Arial" w:cs="Arial"/>
          <w:sz w:val="24"/>
          <w:szCs w:val="24"/>
        </w:rPr>
        <w:t xml:space="preserve"> </w:t>
      </w:r>
      <w:r>
        <w:rPr>
          <w:rFonts w:ascii="Arial" w:hAnsi="Arial" w:cs="Arial"/>
          <w:sz w:val="24"/>
          <w:szCs w:val="24"/>
        </w:rPr>
        <w:t>d’</w:t>
      </w:r>
      <w:r w:rsidRPr="008C11E1">
        <w:rPr>
          <w:rFonts w:ascii="Arial" w:hAnsi="Arial" w:cs="Arial"/>
          <w:sz w:val="24"/>
          <w:szCs w:val="24"/>
        </w:rPr>
        <w:t xml:space="preserve">une visibilité </w:t>
      </w:r>
      <w:r>
        <w:rPr>
          <w:rFonts w:ascii="Arial" w:hAnsi="Arial" w:cs="Arial"/>
          <w:sz w:val="24"/>
          <w:szCs w:val="24"/>
        </w:rPr>
        <w:t>suffisante.</w:t>
      </w:r>
    </w:p>
    <w:p w14:paraId="19D51566" w14:textId="77777777" w:rsidR="00A73539" w:rsidRPr="008C11E1" w:rsidRDefault="00A73539" w:rsidP="00A73539">
      <w:pPr>
        <w:rPr>
          <w:rFonts w:ascii="Arial" w:hAnsi="Arial" w:cs="Arial"/>
          <w:sz w:val="24"/>
          <w:szCs w:val="24"/>
        </w:rPr>
      </w:pPr>
    </w:p>
    <w:p w14:paraId="1EA2A57A" w14:textId="77777777" w:rsidR="00A73539" w:rsidRPr="008C11E1" w:rsidRDefault="00A73539" w:rsidP="00A73539">
      <w:pPr>
        <w:rPr>
          <w:rFonts w:ascii="Arial" w:hAnsi="Arial" w:cs="Arial"/>
          <w:sz w:val="24"/>
          <w:szCs w:val="24"/>
        </w:rPr>
      </w:pPr>
      <w:r>
        <w:rPr>
          <w:rFonts w:ascii="Arial" w:hAnsi="Arial" w:cs="Arial"/>
          <w:sz w:val="24"/>
          <w:szCs w:val="24"/>
        </w:rPr>
        <w:t>Les</w:t>
      </w:r>
      <w:r w:rsidRPr="008C11E1">
        <w:rPr>
          <w:rFonts w:ascii="Arial" w:hAnsi="Arial" w:cs="Arial"/>
          <w:sz w:val="24"/>
          <w:szCs w:val="24"/>
        </w:rPr>
        <w:t xml:space="preserve"> forces de cette entreprise reposent sur</w:t>
      </w:r>
      <w:r>
        <w:rPr>
          <w:rFonts w:ascii="Arial" w:hAnsi="Arial" w:cs="Arial"/>
          <w:sz w:val="24"/>
          <w:szCs w:val="24"/>
        </w:rPr>
        <w:t xml:space="preserve"> </w:t>
      </w:r>
      <w:r w:rsidRPr="008C11E1">
        <w:rPr>
          <w:rFonts w:ascii="Arial" w:hAnsi="Arial" w:cs="Arial"/>
          <w:sz w:val="24"/>
          <w:szCs w:val="24"/>
        </w:rPr>
        <w:t xml:space="preserve">: </w:t>
      </w:r>
    </w:p>
    <w:p w14:paraId="60B2EE5E" w14:textId="77777777" w:rsidR="00A73539" w:rsidRPr="008C11E1" w:rsidRDefault="00A73539" w:rsidP="00A73539">
      <w:pPr>
        <w:pStyle w:val="Paragraphedeliste"/>
        <w:numPr>
          <w:ilvl w:val="0"/>
          <w:numId w:val="44"/>
        </w:numPr>
        <w:rPr>
          <w:rFonts w:ascii="Arial" w:hAnsi="Arial" w:cs="Arial"/>
          <w:sz w:val="24"/>
          <w:szCs w:val="24"/>
        </w:rPr>
      </w:pPr>
      <w:r>
        <w:rPr>
          <w:rFonts w:ascii="Arial" w:hAnsi="Arial" w:cs="Arial"/>
          <w:sz w:val="24"/>
          <w:szCs w:val="24"/>
        </w:rPr>
        <w:t>sa capacité à organiser des événements sur-</w:t>
      </w:r>
      <w:r w:rsidRPr="008C11E1">
        <w:rPr>
          <w:rFonts w:ascii="Arial" w:hAnsi="Arial" w:cs="Arial"/>
          <w:sz w:val="24"/>
          <w:szCs w:val="24"/>
        </w:rPr>
        <w:t>mesure</w:t>
      </w:r>
      <w:r>
        <w:rPr>
          <w:rFonts w:ascii="Arial" w:hAnsi="Arial" w:cs="Arial"/>
          <w:sz w:val="24"/>
          <w:szCs w:val="24"/>
        </w:rPr>
        <w:t xml:space="preserve"> </w:t>
      </w:r>
      <w:r w:rsidRPr="008C11E1">
        <w:rPr>
          <w:rFonts w:ascii="Arial" w:hAnsi="Arial" w:cs="Arial"/>
          <w:sz w:val="24"/>
          <w:szCs w:val="24"/>
        </w:rPr>
        <w:t xml:space="preserve">: </w:t>
      </w:r>
      <w:r>
        <w:rPr>
          <w:rFonts w:ascii="Arial" w:hAnsi="Arial" w:cs="Arial"/>
          <w:sz w:val="24"/>
          <w:szCs w:val="24"/>
        </w:rPr>
        <w:t>elle</w:t>
      </w:r>
      <w:r w:rsidRPr="008C11E1">
        <w:rPr>
          <w:rFonts w:ascii="Arial" w:hAnsi="Arial" w:cs="Arial"/>
          <w:sz w:val="24"/>
          <w:szCs w:val="24"/>
        </w:rPr>
        <w:t xml:space="preserve"> </w:t>
      </w:r>
      <w:r>
        <w:rPr>
          <w:rFonts w:ascii="Arial" w:hAnsi="Arial" w:cs="Arial"/>
          <w:sz w:val="24"/>
          <w:szCs w:val="24"/>
        </w:rPr>
        <w:t>s’adapte aux demandes de ses</w:t>
      </w:r>
      <w:r w:rsidRPr="008C11E1">
        <w:rPr>
          <w:rFonts w:ascii="Arial" w:hAnsi="Arial" w:cs="Arial"/>
          <w:sz w:val="24"/>
          <w:szCs w:val="24"/>
        </w:rPr>
        <w:t xml:space="preserve"> clients. Du planning de la journée à la décoration des buffets respectant un thème et un code couleur, en passant par le choix d'un prestataire pour l'animation ou la préparation du plan </w:t>
      </w:r>
      <w:r>
        <w:rPr>
          <w:rFonts w:ascii="Arial" w:hAnsi="Arial" w:cs="Arial"/>
          <w:sz w:val="24"/>
          <w:szCs w:val="24"/>
        </w:rPr>
        <w:t>de la salle, elle prend en compte</w:t>
      </w:r>
      <w:r w:rsidRPr="008C11E1">
        <w:rPr>
          <w:rFonts w:ascii="Arial" w:hAnsi="Arial" w:cs="Arial"/>
          <w:sz w:val="24"/>
          <w:szCs w:val="24"/>
        </w:rPr>
        <w:t xml:space="preserve"> les attentes </w:t>
      </w:r>
      <w:r>
        <w:rPr>
          <w:rFonts w:ascii="Arial" w:hAnsi="Arial" w:cs="Arial"/>
          <w:sz w:val="24"/>
          <w:szCs w:val="24"/>
        </w:rPr>
        <w:t>spécifiques</w:t>
      </w:r>
      <w:r w:rsidRPr="008C11E1">
        <w:rPr>
          <w:rFonts w:ascii="Arial" w:hAnsi="Arial" w:cs="Arial"/>
          <w:sz w:val="24"/>
          <w:szCs w:val="24"/>
        </w:rPr>
        <w:t xml:space="preserve"> du client (personnalité, mode de vie, milieu professionnel…) </w:t>
      </w:r>
      <w:r>
        <w:rPr>
          <w:rFonts w:ascii="Arial" w:hAnsi="Arial" w:cs="Arial"/>
          <w:sz w:val="24"/>
          <w:szCs w:val="24"/>
        </w:rPr>
        <w:t>afin d’organiser l’événement ;</w:t>
      </w:r>
    </w:p>
    <w:p w14:paraId="4B6F7D11" w14:textId="77777777" w:rsidR="00A73539" w:rsidRPr="008C11E1" w:rsidRDefault="00A73539" w:rsidP="00A73539">
      <w:pPr>
        <w:pStyle w:val="Paragraphedeliste"/>
        <w:numPr>
          <w:ilvl w:val="0"/>
          <w:numId w:val="44"/>
        </w:numPr>
        <w:rPr>
          <w:rFonts w:ascii="Arial" w:hAnsi="Arial" w:cs="Arial"/>
          <w:sz w:val="24"/>
          <w:szCs w:val="24"/>
        </w:rPr>
      </w:pPr>
      <w:r>
        <w:rPr>
          <w:rFonts w:ascii="Arial" w:hAnsi="Arial" w:cs="Arial"/>
          <w:sz w:val="24"/>
          <w:szCs w:val="24"/>
        </w:rPr>
        <w:t>u</w:t>
      </w:r>
      <w:r w:rsidRPr="008C11E1">
        <w:rPr>
          <w:rFonts w:ascii="Arial" w:hAnsi="Arial" w:cs="Arial"/>
          <w:sz w:val="24"/>
          <w:szCs w:val="24"/>
        </w:rPr>
        <w:t>n savoir-faire qui se transmet de génération en génération depuis 1866 : cet héritage est un véritable atout pour proposer une cuisine à la fois traditi</w:t>
      </w:r>
      <w:r>
        <w:rPr>
          <w:rFonts w:ascii="Arial" w:hAnsi="Arial" w:cs="Arial"/>
          <w:sz w:val="24"/>
          <w:szCs w:val="24"/>
        </w:rPr>
        <w:t>onnelle et dans l'air du temps ;</w:t>
      </w:r>
    </w:p>
    <w:p w14:paraId="0F1DC4C1" w14:textId="77777777" w:rsidR="00A73539" w:rsidRPr="008C11E1" w:rsidRDefault="00A73539" w:rsidP="00A73539">
      <w:pPr>
        <w:pStyle w:val="Paragraphedeliste"/>
        <w:numPr>
          <w:ilvl w:val="0"/>
          <w:numId w:val="44"/>
        </w:numPr>
        <w:rPr>
          <w:rFonts w:ascii="Arial" w:hAnsi="Arial" w:cs="Arial"/>
          <w:sz w:val="24"/>
          <w:szCs w:val="24"/>
        </w:rPr>
      </w:pPr>
      <w:r>
        <w:rPr>
          <w:rFonts w:ascii="Arial" w:hAnsi="Arial" w:cs="Arial"/>
          <w:sz w:val="24"/>
          <w:szCs w:val="24"/>
        </w:rPr>
        <w:t>d</w:t>
      </w:r>
      <w:r w:rsidRPr="008C11E1">
        <w:rPr>
          <w:rFonts w:ascii="Arial" w:hAnsi="Arial" w:cs="Arial"/>
          <w:sz w:val="24"/>
          <w:szCs w:val="24"/>
        </w:rPr>
        <w:t>es recettes confectionnées à base de produits frais maison, biologiques et pr</w:t>
      </w:r>
      <w:r>
        <w:rPr>
          <w:rFonts w:ascii="Arial" w:hAnsi="Arial" w:cs="Arial"/>
          <w:sz w:val="24"/>
          <w:szCs w:val="24"/>
        </w:rPr>
        <w:t>ovenant de fournisseurs locaux ;</w:t>
      </w:r>
    </w:p>
    <w:p w14:paraId="3AC60320" w14:textId="07947284" w:rsidR="001F003E" w:rsidRDefault="00CB003C" w:rsidP="001F003E">
      <w:pPr>
        <w:pStyle w:val="Paragraphedeliste"/>
        <w:numPr>
          <w:ilvl w:val="0"/>
          <w:numId w:val="44"/>
        </w:numPr>
        <w:rPr>
          <w:rFonts w:ascii="Arial" w:hAnsi="Arial" w:cs="Arial"/>
          <w:sz w:val="24"/>
          <w:szCs w:val="24"/>
        </w:rPr>
      </w:pPr>
      <w:r>
        <w:rPr>
          <w:rFonts w:ascii="Arial" w:hAnsi="Arial" w:cs="Arial"/>
          <w:sz w:val="24"/>
          <w:szCs w:val="24"/>
        </w:rPr>
        <w:t>une vigilance soutenue à la limitation des déchets</w:t>
      </w:r>
      <w:r w:rsidR="00A209BB">
        <w:rPr>
          <w:rFonts w:ascii="Arial" w:hAnsi="Arial" w:cs="Arial"/>
          <w:sz w:val="24"/>
          <w:szCs w:val="24"/>
        </w:rPr>
        <w:t xml:space="preserve"> et u</w:t>
      </w:r>
      <w:r w:rsidR="00A209BB" w:rsidRPr="008C11E1">
        <w:rPr>
          <w:rFonts w:ascii="Arial" w:hAnsi="Arial" w:cs="Arial"/>
          <w:sz w:val="24"/>
          <w:szCs w:val="24"/>
        </w:rPr>
        <w:t xml:space="preserve">n processus de production sans </w:t>
      </w:r>
      <w:r w:rsidR="00A209BB">
        <w:rPr>
          <w:rFonts w:ascii="Arial" w:hAnsi="Arial" w:cs="Arial"/>
          <w:sz w:val="24"/>
          <w:szCs w:val="24"/>
        </w:rPr>
        <w:t xml:space="preserve">matière </w:t>
      </w:r>
      <w:r w:rsidR="00A209BB" w:rsidRPr="008C11E1">
        <w:rPr>
          <w:rFonts w:ascii="Arial" w:hAnsi="Arial" w:cs="Arial"/>
          <w:sz w:val="24"/>
          <w:szCs w:val="24"/>
        </w:rPr>
        <w:t>plastique</w:t>
      </w:r>
      <w:r w:rsidR="00A73539" w:rsidRPr="008C11E1">
        <w:rPr>
          <w:rFonts w:ascii="Arial" w:hAnsi="Arial" w:cs="Arial"/>
          <w:sz w:val="24"/>
          <w:szCs w:val="24"/>
        </w:rPr>
        <w:t>.</w:t>
      </w:r>
    </w:p>
    <w:p w14:paraId="70494A34" w14:textId="77777777" w:rsidR="001F003E" w:rsidRDefault="001F003E" w:rsidP="00064B14">
      <w:pPr>
        <w:rPr>
          <w:rFonts w:ascii="Arial" w:hAnsi="Arial" w:cs="Arial"/>
          <w:sz w:val="24"/>
          <w:szCs w:val="24"/>
        </w:rPr>
      </w:pPr>
    </w:p>
    <w:p w14:paraId="7E6A248B" w14:textId="345E3D82" w:rsidR="001F003E" w:rsidRPr="00064B14" w:rsidRDefault="001F003E" w:rsidP="00064B14">
      <w:pPr>
        <w:pStyle w:val="Style4"/>
        <w:widowControl/>
        <w:spacing w:before="235" w:line="240" w:lineRule="auto"/>
        <w:jc w:val="right"/>
        <w:rPr>
          <w:rStyle w:val="FontStyle16"/>
          <w:i/>
          <w:sz w:val="20"/>
          <w:szCs w:val="20"/>
        </w:rPr>
      </w:pPr>
      <w:r w:rsidRPr="00064B14">
        <w:rPr>
          <w:rStyle w:val="FontStyle16"/>
          <w:i/>
          <w:sz w:val="20"/>
          <w:szCs w:val="20"/>
        </w:rPr>
        <w:t>Source</w:t>
      </w:r>
      <w:r w:rsidR="001D3BDF" w:rsidRPr="00064B14">
        <w:rPr>
          <w:rStyle w:val="FontStyle16"/>
          <w:i/>
          <w:sz w:val="20"/>
          <w:szCs w:val="20"/>
        </w:rPr>
        <w:t xml:space="preserve"> : informations </w:t>
      </w:r>
      <w:r w:rsidR="00010C68">
        <w:rPr>
          <w:rStyle w:val="FontStyle16"/>
          <w:i/>
          <w:sz w:val="20"/>
          <w:szCs w:val="20"/>
        </w:rPr>
        <w:t xml:space="preserve">recueillies auprès </w:t>
      </w:r>
      <w:r w:rsidR="001D3BDF" w:rsidRPr="00064B14">
        <w:rPr>
          <w:rStyle w:val="FontStyle16"/>
          <w:i/>
          <w:sz w:val="20"/>
          <w:szCs w:val="20"/>
        </w:rPr>
        <w:t>de l’entreprise</w:t>
      </w:r>
      <w:r w:rsidRPr="00064B14">
        <w:rPr>
          <w:rStyle w:val="FontStyle16"/>
          <w:i/>
          <w:sz w:val="20"/>
          <w:szCs w:val="20"/>
        </w:rPr>
        <w:t xml:space="preserve"> </w:t>
      </w:r>
    </w:p>
    <w:p w14:paraId="09AFB32F" w14:textId="77777777" w:rsidR="00A73539" w:rsidRPr="00A87E5D" w:rsidRDefault="00A73539" w:rsidP="00A87E5D"/>
    <w:p w14:paraId="34690AA1" w14:textId="1525A515" w:rsidR="00CB2BB7" w:rsidRPr="00A87E5D" w:rsidRDefault="007951FA" w:rsidP="00A87E5D">
      <w:pPr>
        <w:pStyle w:val="Titre1"/>
        <w:spacing w:before="0"/>
        <w:rPr>
          <w:rFonts w:ascii="Arial" w:hAnsi="Arial" w:cs="Arial"/>
          <w:color w:val="000000" w:themeColor="text1"/>
          <w:sz w:val="24"/>
          <w:szCs w:val="24"/>
        </w:rPr>
      </w:pPr>
      <w:r>
        <w:rPr>
          <w:rFonts w:ascii="Arial" w:hAnsi="Arial" w:cs="Arial"/>
          <w:color w:val="000000" w:themeColor="text1"/>
          <w:sz w:val="24"/>
          <w:szCs w:val="24"/>
        </w:rPr>
        <w:t xml:space="preserve">Document </w:t>
      </w:r>
      <w:r w:rsidR="00A73539">
        <w:rPr>
          <w:rFonts w:ascii="Arial" w:hAnsi="Arial" w:cs="Arial"/>
          <w:color w:val="000000" w:themeColor="text1"/>
          <w:sz w:val="24"/>
          <w:szCs w:val="24"/>
        </w:rPr>
        <w:t>2</w:t>
      </w:r>
      <w:r w:rsidR="00CB2BB7">
        <w:rPr>
          <w:rFonts w:ascii="Arial" w:hAnsi="Arial" w:cs="Arial"/>
          <w:color w:val="000000" w:themeColor="text1"/>
          <w:sz w:val="24"/>
          <w:szCs w:val="24"/>
        </w:rPr>
        <w:t xml:space="preserve"> : </w:t>
      </w:r>
      <w:bookmarkStart w:id="9" w:name="_Toc24434888"/>
      <w:r w:rsidR="00BA22E2">
        <w:rPr>
          <w:rFonts w:ascii="Arial" w:hAnsi="Arial" w:cs="Arial"/>
          <w:color w:val="000000" w:themeColor="text1"/>
          <w:sz w:val="24"/>
          <w:szCs w:val="24"/>
        </w:rPr>
        <w:t>l</w:t>
      </w:r>
      <w:r w:rsidR="001F003E">
        <w:rPr>
          <w:rFonts w:ascii="Arial" w:hAnsi="Arial" w:cs="Arial"/>
          <w:color w:val="000000" w:themeColor="text1"/>
          <w:sz w:val="24"/>
          <w:szCs w:val="24"/>
        </w:rPr>
        <w:t xml:space="preserve">a </w:t>
      </w:r>
      <w:r w:rsidR="009566E1">
        <w:rPr>
          <w:rFonts w:ascii="Arial" w:hAnsi="Arial" w:cs="Arial"/>
          <w:color w:val="000000" w:themeColor="text1"/>
          <w:sz w:val="24"/>
          <w:szCs w:val="24"/>
        </w:rPr>
        <w:t>c</w:t>
      </w:r>
      <w:r w:rsidR="009566E1" w:rsidRPr="00A87E5D">
        <w:rPr>
          <w:rFonts w:ascii="Arial" w:hAnsi="Arial" w:cs="Arial"/>
          <w:color w:val="000000" w:themeColor="text1"/>
          <w:sz w:val="24"/>
          <w:szCs w:val="24"/>
        </w:rPr>
        <w:t>ha</w:t>
      </w:r>
      <w:r w:rsidR="009566E1">
        <w:rPr>
          <w:rFonts w:ascii="Arial" w:hAnsi="Arial" w:cs="Arial"/>
          <w:color w:val="000000" w:themeColor="text1"/>
          <w:sz w:val="24"/>
          <w:szCs w:val="24"/>
        </w:rPr>
        <w:t>î</w:t>
      </w:r>
      <w:r w:rsidR="009566E1" w:rsidRPr="00A87E5D">
        <w:rPr>
          <w:rFonts w:ascii="Arial" w:hAnsi="Arial" w:cs="Arial"/>
          <w:color w:val="000000" w:themeColor="text1"/>
          <w:sz w:val="24"/>
          <w:szCs w:val="24"/>
        </w:rPr>
        <w:t xml:space="preserve">ne </w:t>
      </w:r>
      <w:r w:rsidR="00CB2BB7" w:rsidRPr="00A87E5D">
        <w:rPr>
          <w:rFonts w:ascii="Arial" w:hAnsi="Arial" w:cs="Arial"/>
          <w:color w:val="000000" w:themeColor="text1"/>
          <w:sz w:val="24"/>
          <w:szCs w:val="24"/>
        </w:rPr>
        <w:t>de valeur et la décision de faire ou de faire-faire</w:t>
      </w:r>
      <w:bookmarkEnd w:id="7"/>
      <w:bookmarkEnd w:id="9"/>
    </w:p>
    <w:p w14:paraId="3CC9858D" w14:textId="26754EC2" w:rsidR="00CB2BB7" w:rsidRDefault="00365A22" w:rsidP="2ECAFF88">
      <w:pPr>
        <w:spacing w:before="100" w:beforeAutospacing="1" w:after="100" w:afterAutospacing="1"/>
        <w:rPr>
          <w:rFonts w:eastAsia="Times New Roman" w:cs="Arial"/>
          <w:lang w:eastAsia="fr-FR"/>
        </w:rPr>
      </w:pPr>
      <w:r>
        <w:rPr>
          <w:rFonts w:cs="Arial"/>
          <w:noProof/>
          <w:szCs w:val="24"/>
          <w:lang w:eastAsia="fr-FR"/>
        </w:rPr>
        <mc:AlternateContent>
          <mc:Choice Requires="wps">
            <w:drawing>
              <wp:anchor distT="0" distB="0" distL="114300" distR="114300" simplePos="0" relativeHeight="251659264" behindDoc="0" locked="0" layoutInCell="1" allowOverlap="1" wp14:anchorId="7D5B3C2B" wp14:editId="3BAE0B3B">
                <wp:simplePos x="0" y="0"/>
                <wp:positionH relativeFrom="column">
                  <wp:posOffset>2059305</wp:posOffset>
                </wp:positionH>
                <wp:positionV relativeFrom="paragraph">
                  <wp:posOffset>2463165</wp:posOffset>
                </wp:positionV>
                <wp:extent cx="628548" cy="219456"/>
                <wp:effectExtent l="0" t="0" r="635" b="9525"/>
                <wp:wrapNone/>
                <wp:docPr id="2" name="Zone de texte 2"/>
                <wp:cNvGraphicFramePr/>
                <a:graphic xmlns:a="http://schemas.openxmlformats.org/drawingml/2006/main">
                  <a:graphicData uri="http://schemas.microsoft.com/office/word/2010/wordprocessingShape">
                    <wps:wsp>
                      <wps:cNvSpPr txBox="1"/>
                      <wps:spPr>
                        <a:xfrm>
                          <a:off x="0" y="0"/>
                          <a:ext cx="628548" cy="21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F0D92" w14:textId="5A180ED8" w:rsidR="00FD7562" w:rsidRPr="00064B14" w:rsidRDefault="00FD7562">
                            <w:pPr>
                              <w:rPr>
                                <w:sz w:val="16"/>
                                <w:szCs w:val="16"/>
                              </w:rPr>
                            </w:pPr>
                            <w:proofErr w:type="gramStart"/>
                            <w:r w:rsidRPr="00064B14">
                              <w:rPr>
                                <w:sz w:val="16"/>
                                <w:szCs w:val="16"/>
                              </w:rPr>
                              <w:t>primaire</w:t>
                            </w:r>
                            <w:r>
                              <w:rPr>
                                <w:sz w:val="16"/>
                                <w:szCs w:val="16"/>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2.15pt;margin-top:193.95pt;width:49.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GjwIAAI4FAAAOAAAAZHJzL2Uyb0RvYy54bWysVEtv2zAMvg/YfxB0X5x4SdcGdYosRYcB&#10;RVusHQrspshSI0wSNUmJnf76UbLzWNdLh11sSvxIih8f5xet0WQjfFBgKzoaDCkRlkOt7FNFvz9c&#10;fTilJERma6bBiopuRaAXs/fvzhs3FSWsQNfCE3Riw7RxFV3F6KZFEfhKGBYG4IRFpQRvWMSjfypq&#10;zxr0bnRRDocnRQO+dh64CAFvLzslnWX/Ugoeb6UMIhJdUXxbzF+fv8v0LWbnbPrkmVsp3j+D/cMr&#10;DFMWg+5dXbLIyNqrv1wZxT0EkHHAwRQgpeIi54DZjIYvsrlfMSdyLkhOcHuawv9zy282d56ouqIl&#10;JZYZLNEPLBSpBYmijYKUiaLGhSki7x1iY/sZWiz17j7gZcq8ld6kP+ZEUI9kb/cEoyfC8fKkPJ2M&#10;sSM4qsrR2XhykrwUB2PnQ/wiwJAkVNRj/TKtbHMdYgfdQVKsAFrVV0rrfEg9Ixbakw3DauuYn4jO&#10;/0BpSxp8yMfJMDu2kMw7z9omNyJ3TR8uJd4lmKW41SJhtP0mJLKW83wlNuNc2H38jE4oiaHeYtjj&#10;D696i3GXB1rkyGDj3tgoCz5nn8fsQFn9c0eZ7PBYm6O8kxjbZds3xBLqLfaDh26oguNXCqt2zUK8&#10;Yx6nCFsAN0O8xY/UgKxDL1GyAv/82n3CY3OjlpIGp7Ki4deaeUGJ/mqx7c9G43Ea43wYTz6VePDH&#10;muWxxq7NArAVRriDHM9iwke9E6UH84gLZJ6ioopZjrErGnfiIna7AhcQF/N5BuHgOhav7b3jyXWi&#10;N/XkQ/vIvOsbN83ODezml01f9G+HTZYW5usIUuXmTgR3rPbE49Dn8egXVNoqx+eMOqzR2W8AAAD/&#10;/wMAUEsDBBQABgAIAAAAIQCp7mO+4QAAAAsBAAAPAAAAZHJzL2Rvd25yZXYueG1sTI9BT8MwDIXv&#10;SPyHyEhcEEtpNzZK0wkhYBI31g3ELWtMW9E4VZO15d/jneD27Pf0/DlbT7YVA/a+caTgZhaBQCqd&#10;aahSsCuer1cgfNBkdOsIFfygh3V+fpbp1LiR3nDYhkpwCflUK6hD6FIpfVmj1X7mOiT2vlxvdeCx&#10;r6Tp9cjltpVxFN1KqxviC7Xu8LHG8nt7tAo+r6qPVz+97MdkkXRPm6FYvptCqcuL6eEeRMAp/IXh&#10;hM/okDPTwR3JeNEqSOJ5wlEWq+UdCE7M44Q3h5OIFyDzTP7/If8FAAD//wMAUEsBAi0AFAAGAAgA&#10;AAAhALaDOJL+AAAA4QEAABMAAAAAAAAAAAAAAAAAAAAAAFtDb250ZW50X1R5cGVzXS54bWxQSwEC&#10;LQAUAAYACAAAACEAOP0h/9YAAACUAQAACwAAAAAAAAAAAAAAAAAvAQAAX3JlbHMvLnJlbHNQSwEC&#10;LQAUAAYACAAAACEAPqAtBo8CAACOBQAADgAAAAAAAAAAAAAAAAAuAgAAZHJzL2Uyb0RvYy54bWxQ&#10;SwECLQAUAAYACAAAACEAqe5jvuEAAAALAQAADwAAAAAAAAAAAAAAAADpBAAAZHJzL2Rvd25yZXYu&#10;eG1sUEsFBgAAAAAEAAQA8wAAAPcFAAAAAA==&#10;" fillcolor="white [3201]" stroked="f" strokeweight=".5pt">
                <v:textbox>
                  <w:txbxContent>
                    <w:p w14:paraId="1A9F0D92" w14:textId="5A180ED8" w:rsidR="00FD7562" w:rsidRPr="00064B14" w:rsidRDefault="00FD7562">
                      <w:pPr>
                        <w:rPr>
                          <w:sz w:val="16"/>
                          <w:szCs w:val="16"/>
                        </w:rPr>
                      </w:pPr>
                      <w:proofErr w:type="gramStart"/>
                      <w:r w:rsidRPr="00064B14">
                        <w:rPr>
                          <w:sz w:val="16"/>
                          <w:szCs w:val="16"/>
                        </w:rPr>
                        <w:t>primaire</w:t>
                      </w:r>
                      <w:r>
                        <w:rPr>
                          <w:sz w:val="16"/>
                          <w:szCs w:val="16"/>
                        </w:rPr>
                        <w:t>s</w:t>
                      </w:r>
                      <w:proofErr w:type="gramEnd"/>
                    </w:p>
                  </w:txbxContent>
                </v:textbox>
              </v:shape>
            </w:pict>
          </mc:Fallback>
        </mc:AlternateContent>
      </w:r>
      <w:r w:rsidR="00CB2BB7" w:rsidRPr="00BA414B">
        <w:rPr>
          <w:rFonts w:cs="Arial"/>
          <w:noProof/>
          <w:szCs w:val="24"/>
          <w:lang w:eastAsia="fr-FR"/>
        </w:rPr>
        <w:drawing>
          <wp:inline distT="0" distB="0" distL="0" distR="0" wp14:anchorId="3B989011" wp14:editId="66DBAB99">
            <wp:extent cx="3995224" cy="2442390"/>
            <wp:effectExtent l="0" t="0" r="0" b="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rotWithShape="1">
                    <a:blip r:embed="rId10">
                      <a:extLst>
                        <a:ext uri="{28A0092B-C50C-407E-A947-70E740481C1C}">
                          <a14:useLocalDpi xmlns:a14="http://schemas.microsoft.com/office/drawing/2010/main" val="0"/>
                        </a:ext>
                      </a:extLst>
                    </a:blip>
                    <a:srcRect b="11117"/>
                    <a:stretch/>
                  </pic:blipFill>
                  <pic:spPr bwMode="auto">
                    <a:xfrm>
                      <a:off x="0" y="0"/>
                      <a:ext cx="3995224" cy="2442390"/>
                    </a:xfrm>
                    <a:prstGeom prst="rect">
                      <a:avLst/>
                    </a:prstGeom>
                    <a:noFill/>
                    <a:ln>
                      <a:noFill/>
                    </a:ln>
                    <a:extLst>
                      <a:ext uri="{53640926-AAD7-44D8-BBD7-CCE9431645EC}">
                        <a14:shadowObscured xmlns:a14="http://schemas.microsoft.com/office/drawing/2010/main"/>
                      </a:ext>
                    </a:extLst>
                  </pic:spPr>
                </pic:pic>
              </a:graphicData>
            </a:graphic>
          </wp:inline>
        </w:drawing>
      </w:r>
    </w:p>
    <w:p w14:paraId="0D607E22" w14:textId="11D956A0" w:rsidR="00EC7ED5" w:rsidRPr="00064B14" w:rsidRDefault="00A3142C" w:rsidP="00064B14">
      <w:pPr>
        <w:jc w:val="right"/>
        <w:rPr>
          <w:i/>
          <w:sz w:val="20"/>
          <w:szCs w:val="20"/>
        </w:rPr>
      </w:pPr>
      <w:r>
        <w:rPr>
          <w:i/>
          <w:sz w:val="20"/>
          <w:szCs w:val="20"/>
        </w:rPr>
        <w:t>S</w:t>
      </w:r>
      <w:r w:rsidR="00D23B50" w:rsidRPr="00064B14">
        <w:rPr>
          <w:i/>
          <w:sz w:val="20"/>
          <w:szCs w:val="20"/>
        </w:rPr>
        <w:t>chéma adapté d’un ouvrage</w:t>
      </w:r>
    </w:p>
    <w:p w14:paraId="18A9A62A" w14:textId="77777777" w:rsidR="003B4DC2" w:rsidRDefault="003B4DC2">
      <w:r>
        <w:br w:type="page"/>
      </w:r>
    </w:p>
    <w:p w14:paraId="61794E63" w14:textId="4DB83954" w:rsidR="003B4DC2" w:rsidRPr="00A87E5D" w:rsidRDefault="003B4DC2" w:rsidP="003B4DC2">
      <w:pPr>
        <w:pStyle w:val="Titre1"/>
        <w:spacing w:before="0"/>
        <w:rPr>
          <w:rFonts w:ascii="Arial" w:hAnsi="Arial" w:cs="Arial"/>
          <w:color w:val="000000" w:themeColor="text1"/>
          <w:sz w:val="24"/>
          <w:szCs w:val="24"/>
        </w:rPr>
      </w:pPr>
      <w:r>
        <w:rPr>
          <w:rFonts w:ascii="Arial" w:hAnsi="Arial" w:cs="Arial"/>
          <w:color w:val="000000" w:themeColor="text1"/>
          <w:sz w:val="24"/>
          <w:szCs w:val="24"/>
        </w:rPr>
        <w:lastRenderedPageBreak/>
        <w:t xml:space="preserve">Document 2 (suite) : </w:t>
      </w:r>
      <w:r w:rsidR="00BA22E2">
        <w:rPr>
          <w:rFonts w:ascii="Arial" w:hAnsi="Arial" w:cs="Arial"/>
          <w:color w:val="000000" w:themeColor="text1"/>
          <w:sz w:val="24"/>
          <w:szCs w:val="24"/>
        </w:rPr>
        <w:t>l</w:t>
      </w:r>
      <w:r>
        <w:rPr>
          <w:rFonts w:ascii="Arial" w:hAnsi="Arial" w:cs="Arial"/>
          <w:color w:val="000000" w:themeColor="text1"/>
          <w:sz w:val="24"/>
          <w:szCs w:val="24"/>
        </w:rPr>
        <w:t xml:space="preserve">a </w:t>
      </w:r>
      <w:r w:rsidR="009F2443">
        <w:rPr>
          <w:rFonts w:ascii="Arial" w:hAnsi="Arial" w:cs="Arial"/>
          <w:color w:val="000000" w:themeColor="text1"/>
          <w:sz w:val="24"/>
          <w:szCs w:val="24"/>
        </w:rPr>
        <w:t>c</w:t>
      </w:r>
      <w:r w:rsidR="009F2443" w:rsidRPr="00A87E5D">
        <w:rPr>
          <w:rFonts w:ascii="Arial" w:hAnsi="Arial" w:cs="Arial"/>
          <w:color w:val="000000" w:themeColor="text1"/>
          <w:sz w:val="24"/>
          <w:szCs w:val="24"/>
        </w:rPr>
        <w:t>ha</w:t>
      </w:r>
      <w:r w:rsidR="009F2443">
        <w:rPr>
          <w:rFonts w:ascii="Arial" w:hAnsi="Arial" w:cs="Arial"/>
          <w:color w:val="000000" w:themeColor="text1"/>
          <w:sz w:val="24"/>
          <w:szCs w:val="24"/>
        </w:rPr>
        <w:t>î</w:t>
      </w:r>
      <w:r w:rsidR="009F2443" w:rsidRPr="00A87E5D">
        <w:rPr>
          <w:rFonts w:ascii="Arial" w:hAnsi="Arial" w:cs="Arial"/>
          <w:color w:val="000000" w:themeColor="text1"/>
          <w:sz w:val="24"/>
          <w:szCs w:val="24"/>
        </w:rPr>
        <w:t xml:space="preserve">ne </w:t>
      </w:r>
      <w:r w:rsidRPr="00A87E5D">
        <w:rPr>
          <w:rFonts w:ascii="Arial" w:hAnsi="Arial" w:cs="Arial"/>
          <w:color w:val="000000" w:themeColor="text1"/>
          <w:sz w:val="24"/>
          <w:szCs w:val="24"/>
        </w:rPr>
        <w:t>de valeur et la décision de faire ou de faire-faire</w:t>
      </w:r>
    </w:p>
    <w:p w14:paraId="441E824B" w14:textId="77777777" w:rsidR="003B4DC2" w:rsidRDefault="003B4DC2" w:rsidP="00163232"/>
    <w:p w14:paraId="1EB5B28B" w14:textId="436C3865" w:rsidR="00163232" w:rsidRDefault="00F97DE9" w:rsidP="00163232">
      <w:r>
        <w:t>La chaîne de valeur est un outil d’analyse qui permet d’identifier les activités clés pour l’obtention d’un avantage concurrentiel parmi l’ensemble des activités que la firme doit mettre en œuvre pour satisfaire un secteur ou segment. Il y a trois grandes catégories d’activités dans une chaîne de valeur : les activités de soutien, les activités primaires liées à la production et les activités primaires liées à la vente et au contact client. Le niveau de détail de la décomposition en activités élémentaire</w:t>
      </w:r>
      <w:r w:rsidR="001627BA">
        <w:t>s</w:t>
      </w:r>
      <w:r>
        <w:t xml:space="preserve"> doit être guidé par l’importance des activités élémentaires pour l’avantage concurrentiel. La chaîne de valeur permet de mettre en évidence les activités clés de la firme, c’est à dire celles qui ont un impact réel en terme</w:t>
      </w:r>
      <w:r w:rsidR="008C1A01">
        <w:t>s</w:t>
      </w:r>
      <w:r>
        <w:t xml:space="preserve"> de coût ou de différenciation par rapport aux concurrents.</w:t>
      </w:r>
    </w:p>
    <w:p w14:paraId="30850E8F" w14:textId="69C7B460" w:rsidR="00F97DE9" w:rsidRDefault="00F97DE9" w:rsidP="00163232">
      <w:r>
        <w:t>Finalement, le processus d’élaboration d’une chaîne de valeur doit permettre à l’entreprise de connaître la stratégie à adopter pour réussir sur un secteur donné, la chaîne de valeur idéale pour réussir cette stratégie, le positionnement des chaînes de valeur des concurrents et de l</w:t>
      </w:r>
      <w:r w:rsidR="008C1A01">
        <w:t>’entreprise par rapport à celle-</w:t>
      </w:r>
      <w:r>
        <w:t>ci, et enfin connaître ses forces et faiblesses afin de mieux orienter ses décisions stratégiques.</w:t>
      </w:r>
    </w:p>
    <w:p w14:paraId="7CB3CBCF" w14:textId="31DE577A" w:rsidR="00F97DE9" w:rsidRPr="00064B14" w:rsidRDefault="001F003E" w:rsidP="00064B14">
      <w:pPr>
        <w:pStyle w:val="Style4"/>
        <w:widowControl/>
        <w:spacing w:before="235" w:line="240" w:lineRule="auto"/>
        <w:jc w:val="right"/>
        <w:rPr>
          <w:rStyle w:val="FontStyle16"/>
          <w:i/>
          <w:sz w:val="20"/>
          <w:szCs w:val="20"/>
        </w:rPr>
      </w:pPr>
      <w:r w:rsidRPr="00064B14">
        <w:rPr>
          <w:rStyle w:val="FontStyle16"/>
          <w:i/>
          <w:sz w:val="20"/>
          <w:szCs w:val="20"/>
        </w:rPr>
        <w:t xml:space="preserve">Source : Avantage concurrentiel, </w:t>
      </w:r>
      <w:r w:rsidR="00F97DE9" w:rsidRPr="00064B14">
        <w:rPr>
          <w:rStyle w:val="FontStyle16"/>
          <w:i/>
          <w:sz w:val="20"/>
          <w:szCs w:val="20"/>
        </w:rPr>
        <w:t xml:space="preserve">Michael Porter, </w:t>
      </w:r>
      <w:r w:rsidR="00163232" w:rsidRPr="00064B14">
        <w:rPr>
          <w:rStyle w:val="FontStyle16"/>
          <w:i/>
          <w:sz w:val="20"/>
          <w:szCs w:val="20"/>
        </w:rPr>
        <w:t>1985.</w:t>
      </w:r>
    </w:p>
    <w:p w14:paraId="1F6A4E30" w14:textId="39CEBA17" w:rsidR="007D10B7" w:rsidRDefault="00F57C30" w:rsidP="008F50BA">
      <w:pPr>
        <w:pStyle w:val="Titre1"/>
        <w:rPr>
          <w:rFonts w:ascii="Arial" w:hAnsi="Arial" w:cs="Arial"/>
          <w:color w:val="000000" w:themeColor="text1"/>
          <w:sz w:val="24"/>
          <w:szCs w:val="24"/>
        </w:rPr>
      </w:pPr>
      <w:bookmarkStart w:id="10" w:name="_Toc36218229"/>
      <w:r>
        <w:rPr>
          <w:rFonts w:ascii="Arial" w:hAnsi="Arial" w:cs="Arial"/>
          <w:color w:val="000000" w:themeColor="text1"/>
          <w:sz w:val="24"/>
          <w:szCs w:val="24"/>
        </w:rPr>
        <w:t xml:space="preserve">Document </w:t>
      </w:r>
      <w:r w:rsidR="007D10B7">
        <w:rPr>
          <w:rFonts w:ascii="Arial" w:hAnsi="Arial" w:cs="Arial"/>
          <w:color w:val="000000" w:themeColor="text1"/>
          <w:sz w:val="24"/>
          <w:szCs w:val="24"/>
        </w:rPr>
        <w:t>3</w:t>
      </w:r>
      <w:r w:rsidR="00A87E5D">
        <w:rPr>
          <w:rFonts w:ascii="Arial" w:hAnsi="Arial" w:cs="Arial"/>
          <w:color w:val="000000" w:themeColor="text1"/>
          <w:sz w:val="24"/>
          <w:szCs w:val="24"/>
        </w:rPr>
        <w:t xml:space="preserve"> : </w:t>
      </w:r>
      <w:r w:rsidR="00373526">
        <w:rPr>
          <w:rFonts w:ascii="Arial" w:hAnsi="Arial" w:cs="Arial"/>
          <w:color w:val="000000" w:themeColor="text1"/>
          <w:sz w:val="24"/>
          <w:szCs w:val="24"/>
        </w:rPr>
        <w:t>f</w:t>
      </w:r>
      <w:r w:rsidR="00373526" w:rsidRPr="00A87E5D">
        <w:rPr>
          <w:rFonts w:ascii="Arial" w:hAnsi="Arial" w:cs="Arial"/>
          <w:color w:val="000000" w:themeColor="text1"/>
          <w:sz w:val="24"/>
          <w:szCs w:val="24"/>
        </w:rPr>
        <w:t xml:space="preserve">ace </w:t>
      </w:r>
      <w:r w:rsidR="00FB32B3" w:rsidRPr="00A87E5D">
        <w:rPr>
          <w:rFonts w:ascii="Arial" w:hAnsi="Arial" w:cs="Arial"/>
          <w:color w:val="000000" w:themeColor="text1"/>
          <w:sz w:val="24"/>
          <w:szCs w:val="24"/>
        </w:rPr>
        <w:t>à l’urgence écologique, un changement de paradigme s’impose dans notre relation aux déchets.</w:t>
      </w:r>
    </w:p>
    <w:p w14:paraId="6AC6A5FB" w14:textId="77777777" w:rsidR="00A3142C" w:rsidRPr="00064B14" w:rsidRDefault="00A3142C" w:rsidP="00064B14"/>
    <w:p w14:paraId="527FFD6F" w14:textId="0C396CC1" w:rsidR="007D10B7" w:rsidRPr="008C1A01" w:rsidRDefault="007D10B7" w:rsidP="00064B14">
      <w:pPr>
        <w:pStyle w:val="particlesp-sc-14kwckt-6"/>
        <w:spacing w:before="0" w:beforeAutospacing="0" w:after="60" w:afterAutospacing="0"/>
        <w:jc w:val="both"/>
        <w:rPr>
          <w:rFonts w:asciiTheme="minorHAnsi" w:eastAsiaTheme="minorHAnsi" w:hAnsiTheme="minorHAnsi" w:cstheme="minorBidi"/>
          <w:sz w:val="22"/>
          <w:szCs w:val="22"/>
          <w:lang w:eastAsia="en-US"/>
        </w:rPr>
      </w:pPr>
      <w:r w:rsidRPr="008C1A01">
        <w:rPr>
          <w:rFonts w:asciiTheme="minorHAnsi" w:eastAsiaTheme="minorHAnsi" w:hAnsiTheme="minorHAnsi" w:cstheme="minorBidi"/>
          <w:sz w:val="22"/>
          <w:szCs w:val="22"/>
          <w:lang w:eastAsia="en-US"/>
        </w:rPr>
        <w:t>Comme le proclame le mouvement "</w:t>
      </w:r>
      <w:proofErr w:type="spellStart"/>
      <w:r w:rsidRPr="00064B14">
        <w:rPr>
          <w:rFonts w:asciiTheme="minorHAnsi" w:eastAsiaTheme="minorHAnsi" w:hAnsiTheme="minorHAnsi" w:cstheme="minorBidi"/>
          <w:i/>
          <w:sz w:val="22"/>
          <w:szCs w:val="22"/>
          <w:lang w:eastAsia="en-US"/>
        </w:rPr>
        <w:t>Zero</w:t>
      </w:r>
      <w:proofErr w:type="spellEnd"/>
      <w:r w:rsidRPr="00064B14">
        <w:rPr>
          <w:rFonts w:asciiTheme="minorHAnsi" w:eastAsiaTheme="minorHAnsi" w:hAnsiTheme="minorHAnsi" w:cstheme="minorBidi"/>
          <w:i/>
          <w:sz w:val="22"/>
          <w:szCs w:val="22"/>
          <w:lang w:eastAsia="en-US"/>
        </w:rPr>
        <w:t xml:space="preserve"> </w:t>
      </w:r>
      <w:proofErr w:type="spellStart"/>
      <w:r w:rsidRPr="00064B14">
        <w:rPr>
          <w:rFonts w:asciiTheme="minorHAnsi" w:eastAsiaTheme="minorHAnsi" w:hAnsiTheme="minorHAnsi" w:cstheme="minorBidi"/>
          <w:i/>
          <w:sz w:val="22"/>
          <w:szCs w:val="22"/>
          <w:lang w:eastAsia="en-US"/>
        </w:rPr>
        <w:t>waste</w:t>
      </w:r>
      <w:proofErr w:type="spellEnd"/>
      <w:r w:rsidR="005949A4">
        <w:rPr>
          <w:rStyle w:val="Appelnotedebasdep"/>
          <w:rFonts w:asciiTheme="minorHAnsi" w:eastAsiaTheme="minorHAnsi" w:hAnsiTheme="minorHAnsi" w:cstheme="minorBidi"/>
          <w:i/>
          <w:sz w:val="22"/>
          <w:szCs w:val="22"/>
          <w:lang w:eastAsia="en-US"/>
        </w:rPr>
        <w:footnoteReference w:id="4"/>
      </w:r>
      <w:r w:rsidRPr="008C1A01">
        <w:rPr>
          <w:rFonts w:asciiTheme="minorHAnsi" w:eastAsiaTheme="minorHAnsi" w:hAnsiTheme="minorHAnsi" w:cstheme="minorBidi"/>
          <w:sz w:val="22"/>
          <w:szCs w:val="22"/>
          <w:lang w:eastAsia="en-US"/>
        </w:rPr>
        <w:t>", le meilleur déchet est celui que l’on ne produit pas. L’enjeu n’est plus seulement de recycler ou de limiter l’impact sur l’environnement de ce que nous rejetons, mais de faire évoluer en profondeur nos modes de consommation.</w:t>
      </w:r>
    </w:p>
    <w:p w14:paraId="132A7101" w14:textId="77777777" w:rsidR="007D10B7" w:rsidRPr="008C1A01" w:rsidRDefault="007D10B7" w:rsidP="00064B14">
      <w:pPr>
        <w:pStyle w:val="particlesp-sc-14kwckt-6"/>
        <w:spacing w:before="0" w:beforeAutospacing="0" w:after="60" w:afterAutospacing="0"/>
        <w:jc w:val="both"/>
        <w:rPr>
          <w:rFonts w:asciiTheme="minorHAnsi" w:eastAsiaTheme="minorHAnsi" w:hAnsiTheme="minorHAnsi" w:cstheme="minorBidi"/>
          <w:sz w:val="22"/>
          <w:szCs w:val="22"/>
          <w:lang w:eastAsia="en-US"/>
        </w:rPr>
      </w:pPr>
      <w:r w:rsidRPr="008C1A01">
        <w:rPr>
          <w:rFonts w:asciiTheme="minorHAnsi" w:eastAsiaTheme="minorHAnsi" w:hAnsiTheme="minorHAnsi" w:cstheme="minorBidi"/>
          <w:sz w:val="22"/>
          <w:szCs w:val="22"/>
          <w:lang w:eastAsia="en-US"/>
        </w:rPr>
        <w:t>La production de déchets a explosé, en France et dans le monde. Chaque Français en produit 573 kilos chaque année, le double d’il y a 40 ans, et l’on dénombre désormais sur notre territoire plus de 200 décharges à ciel ouvert, sans compter les dépôts sauvages, et une centaine d’incinérateurs et quelques unités modernes de traitement multi-filières.</w:t>
      </w:r>
    </w:p>
    <w:p w14:paraId="49AAD82E" w14:textId="678BBF1A" w:rsidR="00FB32B3" w:rsidRPr="008C1A01" w:rsidRDefault="00FB32B3" w:rsidP="00064B14">
      <w:pPr>
        <w:pStyle w:val="particlesp-sc-14kwckt-6"/>
        <w:spacing w:before="0" w:beforeAutospacing="0" w:after="60" w:afterAutospacing="0"/>
        <w:jc w:val="both"/>
        <w:rPr>
          <w:rFonts w:asciiTheme="minorHAnsi" w:eastAsiaTheme="minorHAnsi" w:hAnsiTheme="minorHAnsi" w:cstheme="minorBidi"/>
          <w:sz w:val="22"/>
          <w:szCs w:val="22"/>
          <w:lang w:eastAsia="en-US"/>
        </w:rPr>
      </w:pPr>
      <w:r w:rsidRPr="008C1A01">
        <w:rPr>
          <w:rFonts w:asciiTheme="minorHAnsi" w:eastAsiaTheme="minorHAnsi" w:hAnsiTheme="minorHAnsi" w:cstheme="minorBidi"/>
          <w:sz w:val="22"/>
          <w:szCs w:val="22"/>
          <w:lang w:eastAsia="en-US"/>
        </w:rPr>
        <w:t xml:space="preserve">Les raisons d’une telle évolution sont nombreuses. L’accroissement des richesses et des flux économiques génère mécaniquement un volume plus nombreux de déchets, mais ce sont aussi les habitudes des consommateurs qui ont profondément changé. On achète dans le commerce ou pire encore on commande sur internet des produits sur-emballés, on s’alimente davantage à l’extérieur ou au moyen de plats déjà préparés. </w:t>
      </w:r>
      <w:r w:rsidR="007A72DC" w:rsidRPr="008C1A01">
        <w:rPr>
          <w:rFonts w:asciiTheme="minorHAnsi" w:eastAsiaTheme="minorHAnsi" w:hAnsiTheme="minorHAnsi" w:cstheme="minorBidi"/>
          <w:sz w:val="22"/>
          <w:szCs w:val="22"/>
          <w:lang w:eastAsia="en-US"/>
        </w:rPr>
        <w:t>[…]</w:t>
      </w:r>
    </w:p>
    <w:p w14:paraId="028C9A46" w14:textId="5E4E088C" w:rsidR="00FB32B3" w:rsidRPr="008C1A01" w:rsidRDefault="00FB32B3" w:rsidP="00064B14">
      <w:pPr>
        <w:pStyle w:val="particlesp-sc-14kwckt-6"/>
        <w:spacing w:before="0" w:beforeAutospacing="0" w:after="60" w:afterAutospacing="0"/>
        <w:jc w:val="both"/>
        <w:rPr>
          <w:rFonts w:asciiTheme="minorHAnsi" w:eastAsiaTheme="minorHAnsi" w:hAnsiTheme="minorHAnsi" w:cstheme="minorBidi"/>
          <w:sz w:val="22"/>
          <w:szCs w:val="22"/>
          <w:lang w:eastAsia="en-US"/>
        </w:rPr>
      </w:pPr>
      <w:r w:rsidRPr="008C1A01">
        <w:rPr>
          <w:rFonts w:asciiTheme="minorHAnsi" w:eastAsiaTheme="minorHAnsi" w:hAnsiTheme="minorHAnsi" w:cstheme="minorBidi"/>
          <w:sz w:val="22"/>
          <w:szCs w:val="22"/>
          <w:lang w:eastAsia="en-US"/>
        </w:rPr>
        <w:t xml:space="preserve">Cette envolée de la production de déchets pose un défi environnemental majeur. Elle est la conséquence immédiate de notre surconsommation et de l’usage intensif des ressources de la planète. </w:t>
      </w:r>
      <w:r w:rsidR="007A72DC" w:rsidRPr="008C1A01">
        <w:rPr>
          <w:rFonts w:asciiTheme="minorHAnsi" w:eastAsiaTheme="minorHAnsi" w:hAnsiTheme="minorHAnsi" w:cstheme="minorBidi"/>
          <w:sz w:val="22"/>
          <w:szCs w:val="22"/>
          <w:lang w:eastAsia="en-US"/>
        </w:rPr>
        <w:t>[…]</w:t>
      </w:r>
      <w:r w:rsidR="00F76EB8">
        <w:rPr>
          <w:rFonts w:asciiTheme="minorHAnsi" w:eastAsiaTheme="minorHAnsi" w:hAnsiTheme="minorHAnsi" w:cstheme="minorBidi"/>
          <w:sz w:val="22"/>
          <w:szCs w:val="22"/>
          <w:lang w:eastAsia="en-US"/>
        </w:rPr>
        <w:t xml:space="preserve"> </w:t>
      </w:r>
      <w:r w:rsidRPr="008C1A01">
        <w:rPr>
          <w:rFonts w:asciiTheme="minorHAnsi" w:eastAsiaTheme="minorHAnsi" w:hAnsiTheme="minorHAnsi" w:cstheme="minorBidi"/>
          <w:sz w:val="22"/>
          <w:szCs w:val="22"/>
          <w:lang w:eastAsia="en-US"/>
        </w:rPr>
        <w:t>Mais les déchets polluent aussi les sols, l’eau et l’air, et mettent en danger les écosystèmes. Ils sont un poison pour les animaux et les êtres humains. Il n’est plus rare de trouver dans les entrailles des oiseaux ou des poissons des résidus de plastique qui ont conduit à leur asphyxie.</w:t>
      </w:r>
    </w:p>
    <w:p w14:paraId="2B6AB044" w14:textId="201E618D" w:rsidR="008C1A01" w:rsidRPr="00064B14" w:rsidRDefault="001F003E" w:rsidP="00064B14">
      <w:pPr>
        <w:pStyle w:val="Style4"/>
        <w:widowControl/>
        <w:spacing w:before="235" w:line="240" w:lineRule="auto"/>
        <w:jc w:val="right"/>
        <w:rPr>
          <w:rStyle w:val="FontStyle16"/>
          <w:i/>
          <w:sz w:val="20"/>
          <w:szCs w:val="20"/>
        </w:rPr>
      </w:pPr>
      <w:r w:rsidRPr="00064B14">
        <w:rPr>
          <w:rStyle w:val="FontStyle16"/>
          <w:i/>
          <w:sz w:val="20"/>
          <w:szCs w:val="20"/>
        </w:rPr>
        <w:t xml:space="preserve">Source : Les Échos, </w:t>
      </w:r>
      <w:hyperlink r:id="rId11" w:history="1">
        <w:r w:rsidR="004A5AE3" w:rsidRPr="00064B14">
          <w:rPr>
            <w:rStyle w:val="FontStyle16"/>
            <w:i/>
            <w:sz w:val="20"/>
            <w:szCs w:val="20"/>
          </w:rPr>
          <w:t>Jean-Michel Arnaud</w:t>
        </w:r>
      </w:hyperlink>
      <w:r w:rsidR="004A5AE3" w:rsidRPr="00064B14">
        <w:rPr>
          <w:rStyle w:val="FontStyle16"/>
          <w:i/>
          <w:sz w:val="20"/>
          <w:szCs w:val="20"/>
        </w:rPr>
        <w:t xml:space="preserve"> (vice-président de Publicis Consultants)</w:t>
      </w:r>
      <w:r w:rsidR="005949A4" w:rsidRPr="00064B14">
        <w:rPr>
          <w:rStyle w:val="FontStyle16"/>
          <w:i/>
          <w:sz w:val="20"/>
          <w:szCs w:val="20"/>
        </w:rPr>
        <w:t>,</w:t>
      </w:r>
      <w:r w:rsidR="008B0B6E" w:rsidRPr="00064B14">
        <w:rPr>
          <w:rStyle w:val="FontStyle16"/>
          <w:i/>
          <w:sz w:val="20"/>
          <w:szCs w:val="20"/>
        </w:rPr>
        <w:t xml:space="preserve"> </w:t>
      </w:r>
      <w:r w:rsidR="00FB32B3" w:rsidRPr="00064B14">
        <w:rPr>
          <w:rStyle w:val="FontStyle16"/>
          <w:i/>
          <w:sz w:val="20"/>
          <w:szCs w:val="20"/>
        </w:rPr>
        <w:t>2019</w:t>
      </w:r>
    </w:p>
    <w:p w14:paraId="05EDCD65" w14:textId="77777777" w:rsidR="00EE38BF" w:rsidRDefault="00EE38BF">
      <w:pPr>
        <w:rPr>
          <w:rFonts w:ascii="Arial" w:eastAsia="Times New Roman" w:hAnsi="Arial" w:cs="Arial"/>
          <w:b/>
          <w:color w:val="000000" w:themeColor="text1"/>
          <w:sz w:val="24"/>
          <w:szCs w:val="24"/>
          <w:lang w:eastAsia="fr-FR"/>
        </w:rPr>
      </w:pPr>
      <w:r>
        <w:rPr>
          <w:rFonts w:ascii="Arial" w:hAnsi="Arial" w:cs="Arial"/>
          <w:b/>
          <w:color w:val="000000" w:themeColor="text1"/>
        </w:rPr>
        <w:br w:type="page"/>
      </w:r>
    </w:p>
    <w:p w14:paraId="297DA3D4" w14:textId="6E928463" w:rsidR="0008186C" w:rsidRPr="00BD7414" w:rsidRDefault="00F97DE9" w:rsidP="008C1A01">
      <w:pPr>
        <w:pStyle w:val="particlesp-sc-14kwckt-6"/>
        <w:jc w:val="both"/>
        <w:rPr>
          <w:rFonts w:ascii="Arial" w:eastAsiaTheme="majorEastAsia" w:hAnsi="Arial" w:cs="Arial"/>
          <w:b/>
          <w:bCs/>
          <w:color w:val="000000" w:themeColor="text1"/>
          <w:lang w:eastAsia="en-US"/>
        </w:rPr>
      </w:pPr>
      <w:r w:rsidRPr="00BD7414">
        <w:rPr>
          <w:rFonts w:ascii="Arial" w:eastAsiaTheme="majorEastAsia" w:hAnsi="Arial" w:cs="Arial"/>
          <w:b/>
          <w:bCs/>
          <w:color w:val="000000" w:themeColor="text1"/>
          <w:lang w:eastAsia="en-US"/>
        </w:rPr>
        <w:lastRenderedPageBreak/>
        <w:t xml:space="preserve">Document 4 : </w:t>
      </w:r>
      <w:r w:rsidR="0061508C" w:rsidRPr="00BD7414">
        <w:rPr>
          <w:rFonts w:ascii="Arial" w:eastAsiaTheme="majorEastAsia" w:hAnsi="Arial" w:cs="Arial"/>
          <w:b/>
          <w:bCs/>
          <w:color w:val="000000" w:themeColor="text1"/>
          <w:lang w:eastAsia="en-US"/>
        </w:rPr>
        <w:t xml:space="preserve">résultats </w:t>
      </w:r>
      <w:r w:rsidR="005949A4" w:rsidRPr="00BD7414">
        <w:rPr>
          <w:rFonts w:ascii="Arial" w:eastAsiaTheme="majorEastAsia" w:hAnsi="Arial" w:cs="Arial"/>
          <w:b/>
          <w:bCs/>
          <w:color w:val="000000" w:themeColor="text1"/>
          <w:lang w:eastAsia="en-US"/>
        </w:rPr>
        <w:t xml:space="preserve">de l’entreprise </w:t>
      </w:r>
      <w:proofErr w:type="spellStart"/>
      <w:r w:rsidR="005949A4" w:rsidRPr="00BD7414">
        <w:rPr>
          <w:rFonts w:ascii="Arial" w:eastAsiaTheme="majorEastAsia" w:hAnsi="Arial" w:cs="Arial"/>
          <w:b/>
          <w:bCs/>
          <w:color w:val="000000" w:themeColor="text1"/>
          <w:lang w:eastAsia="en-US"/>
        </w:rPr>
        <w:t>Degobert</w:t>
      </w:r>
      <w:proofErr w:type="spellEnd"/>
      <w:r w:rsidR="007D40B3" w:rsidRPr="00BD7414">
        <w:rPr>
          <w:rFonts w:ascii="Arial" w:eastAsiaTheme="majorEastAsia" w:hAnsi="Arial" w:cs="Arial"/>
          <w:b/>
          <w:bCs/>
          <w:color w:val="000000" w:themeColor="text1"/>
          <w:lang w:eastAsia="en-US"/>
        </w:rPr>
        <w:t xml:space="preserve"> </w:t>
      </w:r>
      <w:r w:rsidR="0008186C" w:rsidRPr="00BD7414">
        <w:rPr>
          <w:rFonts w:ascii="Arial" w:eastAsiaTheme="majorEastAsia" w:hAnsi="Arial" w:cs="Arial"/>
          <w:b/>
          <w:bCs/>
          <w:color w:val="000000" w:themeColor="text1"/>
          <w:lang w:eastAsia="en-US"/>
        </w:rPr>
        <w:t>de 2013 à 201</w:t>
      </w:r>
      <w:r w:rsidRPr="00BD7414">
        <w:rPr>
          <w:rFonts w:ascii="Arial" w:eastAsiaTheme="majorEastAsia" w:hAnsi="Arial" w:cs="Arial"/>
          <w:b/>
          <w:bCs/>
          <w:color w:val="000000" w:themeColor="text1"/>
          <w:lang w:eastAsia="en-US"/>
        </w:rPr>
        <w:t>7</w:t>
      </w:r>
      <w:r w:rsidR="0008186C" w:rsidRPr="00BD7414">
        <w:rPr>
          <w:rFonts w:ascii="Arial" w:eastAsiaTheme="majorEastAsia" w:hAnsi="Arial" w:cs="Arial"/>
          <w:b/>
          <w:bCs/>
          <w:color w:val="000000" w:themeColor="text1"/>
          <w:lang w:eastAsia="en-US"/>
        </w:rPr>
        <w:t xml:space="preserve"> – présentation simplifiée</w:t>
      </w:r>
      <w:bookmarkEnd w:id="8"/>
      <w:bookmarkEnd w:id="10"/>
    </w:p>
    <w:tbl>
      <w:tblPr>
        <w:tblStyle w:val="Grilledutableau"/>
        <w:tblW w:w="11448" w:type="dxa"/>
        <w:tblLook w:val="04A0" w:firstRow="1" w:lastRow="0" w:firstColumn="1" w:lastColumn="0" w:noHBand="0" w:noVBand="1"/>
      </w:tblPr>
      <w:tblGrid>
        <w:gridCol w:w="10173"/>
        <w:gridCol w:w="1275"/>
      </w:tblGrid>
      <w:tr w:rsidR="008E2E9C" w14:paraId="01771D0A" w14:textId="77777777" w:rsidTr="7A61F1B4">
        <w:tc>
          <w:tcPr>
            <w:tcW w:w="10173" w:type="dxa"/>
          </w:tcPr>
          <w:p w14:paraId="4E9F045B" w14:textId="36932659" w:rsidR="008E2E9C" w:rsidRDefault="008E2E9C" w:rsidP="0008186C">
            <w:pPr>
              <w:rPr>
                <w:rFonts w:ascii="Arial" w:hAnsi="Arial" w:cs="Arial"/>
                <w:sz w:val="24"/>
                <w:szCs w:val="24"/>
              </w:rPr>
            </w:pPr>
            <w:r w:rsidRPr="00376DED">
              <w:rPr>
                <w:rFonts w:ascii="Arial" w:hAnsi="Arial" w:cs="Arial"/>
                <w:noProof/>
                <w:sz w:val="24"/>
                <w:szCs w:val="24"/>
                <w:lang w:eastAsia="fr-FR"/>
              </w:rPr>
              <w:drawing>
                <wp:inline distT="0" distB="0" distL="0" distR="0" wp14:anchorId="4632F195" wp14:editId="2B6AC562">
                  <wp:extent cx="6181725" cy="16002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211" cy="1605503"/>
                          </a:xfrm>
                          <a:prstGeom prst="rect">
                            <a:avLst/>
                          </a:prstGeom>
                          <a:noFill/>
                          <a:ln>
                            <a:noFill/>
                          </a:ln>
                        </pic:spPr>
                      </pic:pic>
                    </a:graphicData>
                  </a:graphic>
                </wp:inline>
              </w:drawing>
            </w:r>
          </w:p>
        </w:tc>
        <w:tc>
          <w:tcPr>
            <w:tcW w:w="1275" w:type="dxa"/>
          </w:tcPr>
          <w:p w14:paraId="4577013B" w14:textId="7B66D92F" w:rsidR="008E2E9C" w:rsidRDefault="00747101" w:rsidP="0008186C">
            <w:pPr>
              <w:rPr>
                <w:rFonts w:ascii="Arial" w:hAnsi="Arial" w:cs="Arial"/>
                <w:sz w:val="24"/>
                <w:szCs w:val="24"/>
              </w:rPr>
            </w:pPr>
            <w:r>
              <w:rPr>
                <w:noProof/>
                <w:lang w:eastAsia="fr-FR"/>
              </w:rPr>
              <w:drawing>
                <wp:inline distT="0" distB="0" distL="0" distR="0" wp14:anchorId="33A6DCFB" wp14:editId="4B2BD718">
                  <wp:extent cx="628131" cy="1543050"/>
                  <wp:effectExtent l="0" t="0" r="635" b="0"/>
                  <wp:docPr id="131591259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3">
                            <a:extLst>
                              <a:ext uri="{28A0092B-C50C-407E-A947-70E740481C1C}">
                                <a14:useLocalDpi xmlns:a14="http://schemas.microsoft.com/office/drawing/2010/main" val="0"/>
                              </a:ext>
                            </a:extLst>
                          </a:blip>
                          <a:stretch>
                            <a:fillRect/>
                          </a:stretch>
                        </pic:blipFill>
                        <pic:spPr>
                          <a:xfrm>
                            <a:off x="0" y="0"/>
                            <a:ext cx="628131" cy="1543050"/>
                          </a:xfrm>
                          <a:prstGeom prst="rect">
                            <a:avLst/>
                          </a:prstGeom>
                        </pic:spPr>
                      </pic:pic>
                    </a:graphicData>
                  </a:graphic>
                </wp:inline>
              </w:drawing>
            </w:r>
          </w:p>
        </w:tc>
      </w:tr>
    </w:tbl>
    <w:p w14:paraId="76DE4AF6" w14:textId="36BE9256" w:rsidR="002A4075" w:rsidRPr="00064B14" w:rsidRDefault="0061508C" w:rsidP="00064B14">
      <w:pPr>
        <w:pStyle w:val="Titre1"/>
        <w:jc w:val="right"/>
        <w:rPr>
          <w:rStyle w:val="FontStyle16"/>
          <w:rFonts w:eastAsiaTheme="minorEastAsia"/>
          <w:b w:val="0"/>
          <w:bCs w:val="0"/>
          <w:i/>
          <w:color w:val="auto"/>
          <w:sz w:val="20"/>
          <w:szCs w:val="20"/>
          <w:lang w:eastAsia="fr-FR"/>
        </w:rPr>
      </w:pPr>
      <w:bookmarkStart w:id="11" w:name="_Toc402696453"/>
      <w:bookmarkStart w:id="12" w:name="_Toc36218230"/>
      <w:r w:rsidRPr="00064B14">
        <w:rPr>
          <w:rStyle w:val="FontStyle16"/>
          <w:rFonts w:eastAsiaTheme="minorEastAsia"/>
          <w:b w:val="0"/>
          <w:bCs w:val="0"/>
          <w:i/>
          <w:color w:val="auto"/>
          <w:sz w:val="20"/>
          <w:szCs w:val="20"/>
          <w:lang w:eastAsia="fr-FR"/>
        </w:rPr>
        <w:t>Source : données réelles de l’entreprise</w:t>
      </w:r>
    </w:p>
    <w:p w14:paraId="55691B8D" w14:textId="48EEA499" w:rsidR="0008186C" w:rsidRPr="00BD7414" w:rsidRDefault="00F57C30" w:rsidP="00BD7414">
      <w:pPr>
        <w:pStyle w:val="particlesp-sc-14kwckt-6"/>
        <w:jc w:val="both"/>
        <w:rPr>
          <w:rFonts w:ascii="Arial" w:eastAsiaTheme="majorEastAsia" w:hAnsi="Arial" w:cs="Arial"/>
          <w:b/>
          <w:bCs/>
          <w:color w:val="000000" w:themeColor="text1"/>
          <w:lang w:eastAsia="en-US"/>
        </w:rPr>
      </w:pPr>
      <w:r w:rsidRPr="00BD7414">
        <w:rPr>
          <w:rFonts w:ascii="Arial" w:eastAsiaTheme="majorEastAsia" w:hAnsi="Arial" w:cs="Arial"/>
          <w:b/>
          <w:bCs/>
          <w:color w:val="000000" w:themeColor="text1"/>
          <w:lang w:eastAsia="en-US"/>
        </w:rPr>
        <w:t xml:space="preserve">Document </w:t>
      </w:r>
      <w:r w:rsidR="00F97DE9" w:rsidRPr="00BD7414">
        <w:rPr>
          <w:rFonts w:ascii="Arial" w:eastAsiaTheme="majorEastAsia" w:hAnsi="Arial" w:cs="Arial"/>
          <w:b/>
          <w:bCs/>
          <w:color w:val="000000" w:themeColor="text1"/>
          <w:lang w:eastAsia="en-US"/>
        </w:rPr>
        <w:t>5</w:t>
      </w:r>
      <w:r w:rsidR="00E13DB6" w:rsidRPr="00BD7414">
        <w:rPr>
          <w:rFonts w:ascii="Arial" w:eastAsiaTheme="majorEastAsia" w:hAnsi="Arial" w:cs="Arial"/>
          <w:b/>
          <w:bCs/>
          <w:color w:val="000000" w:themeColor="text1"/>
          <w:lang w:eastAsia="en-US"/>
        </w:rPr>
        <w:t xml:space="preserve"> : </w:t>
      </w:r>
      <w:r w:rsidR="007D40B3" w:rsidRPr="00BD7414">
        <w:rPr>
          <w:rFonts w:ascii="Arial" w:eastAsiaTheme="majorEastAsia" w:hAnsi="Arial" w:cs="Arial"/>
          <w:b/>
          <w:bCs/>
          <w:color w:val="000000" w:themeColor="text1"/>
          <w:lang w:eastAsia="en-US"/>
        </w:rPr>
        <w:t xml:space="preserve">calcul </w:t>
      </w:r>
      <w:r w:rsidR="0008186C" w:rsidRPr="00BD7414">
        <w:rPr>
          <w:rFonts w:ascii="Arial" w:eastAsiaTheme="majorEastAsia" w:hAnsi="Arial" w:cs="Arial"/>
          <w:b/>
          <w:bCs/>
          <w:color w:val="000000" w:themeColor="text1"/>
          <w:lang w:eastAsia="en-US"/>
        </w:rPr>
        <w:t xml:space="preserve">des </w:t>
      </w:r>
      <w:r w:rsidR="003C7D1B" w:rsidRPr="00BD7414">
        <w:rPr>
          <w:rFonts w:ascii="Arial" w:eastAsiaTheme="majorEastAsia" w:hAnsi="Arial" w:cs="Arial"/>
          <w:b/>
          <w:bCs/>
          <w:color w:val="000000" w:themeColor="text1"/>
          <w:lang w:eastAsia="en-US"/>
        </w:rPr>
        <w:t>s</w:t>
      </w:r>
      <w:r w:rsidR="0008186C" w:rsidRPr="00BD7414">
        <w:rPr>
          <w:rFonts w:ascii="Arial" w:eastAsiaTheme="majorEastAsia" w:hAnsi="Arial" w:cs="Arial"/>
          <w:b/>
          <w:bCs/>
          <w:color w:val="000000" w:themeColor="text1"/>
          <w:lang w:eastAsia="en-US"/>
        </w:rPr>
        <w:t xml:space="preserve">oldes intermédiaires de </w:t>
      </w:r>
      <w:r w:rsidR="003C7D1B" w:rsidRPr="00BD7414">
        <w:rPr>
          <w:rFonts w:ascii="Arial" w:eastAsiaTheme="majorEastAsia" w:hAnsi="Arial" w:cs="Arial"/>
          <w:b/>
          <w:bCs/>
          <w:color w:val="000000" w:themeColor="text1"/>
          <w:lang w:eastAsia="en-US"/>
        </w:rPr>
        <w:t>g</w:t>
      </w:r>
      <w:r w:rsidR="0008186C" w:rsidRPr="00BD7414">
        <w:rPr>
          <w:rFonts w:ascii="Arial" w:eastAsiaTheme="majorEastAsia" w:hAnsi="Arial" w:cs="Arial"/>
          <w:b/>
          <w:bCs/>
          <w:color w:val="000000" w:themeColor="text1"/>
          <w:lang w:eastAsia="en-US"/>
        </w:rPr>
        <w:t>estion</w:t>
      </w:r>
      <w:bookmarkEnd w:id="11"/>
      <w:bookmarkEnd w:id="12"/>
    </w:p>
    <w:p w14:paraId="3C52C185" w14:textId="77777777" w:rsidR="00376DED" w:rsidRPr="00376DED" w:rsidRDefault="00376DED" w:rsidP="0008186C">
      <w:pPr>
        <w:rPr>
          <w:rFonts w:ascii="Arial" w:hAnsi="Arial" w:cs="Arial"/>
          <w:b/>
          <w:sz w:val="24"/>
          <w:szCs w:val="24"/>
        </w:rPr>
      </w:pPr>
    </w:p>
    <w:p w14:paraId="1D53704B" w14:textId="77777777" w:rsidR="0008186C" w:rsidRPr="00163232" w:rsidRDefault="0079292B" w:rsidP="0008186C">
      <w:pPr>
        <w:spacing w:after="120"/>
        <w:rPr>
          <w:rFonts w:ascii="Arial" w:hAnsi="Arial" w:cs="Arial"/>
          <w:sz w:val="24"/>
          <w:szCs w:val="24"/>
          <w:lang w:eastAsia="fr-FR"/>
        </w:rPr>
      </w:pPr>
      <w:r w:rsidRPr="00163232">
        <w:rPr>
          <w:rFonts w:ascii="Arial" w:hAnsi="Arial" w:cs="Arial"/>
          <w:bCs/>
          <w:sz w:val="24"/>
          <w:szCs w:val="24"/>
          <w:lang w:eastAsia="fr-FR"/>
        </w:rPr>
        <w:t>C</w:t>
      </w:r>
      <w:r w:rsidR="0008186C" w:rsidRPr="00163232">
        <w:rPr>
          <w:rFonts w:ascii="Arial" w:hAnsi="Arial" w:cs="Arial"/>
          <w:bCs/>
          <w:sz w:val="24"/>
          <w:szCs w:val="24"/>
          <w:lang w:eastAsia="fr-FR"/>
        </w:rPr>
        <w:t xml:space="preserve">alcul de la marge de production : Production de l’exercice </w:t>
      </w:r>
      <w:r w:rsidR="0008186C" w:rsidRPr="00163232">
        <w:rPr>
          <w:rFonts w:ascii="Arial" w:hAnsi="Arial" w:cs="Arial"/>
          <w:i/>
          <w:iCs/>
          <w:sz w:val="24"/>
          <w:szCs w:val="24"/>
          <w:lang w:eastAsia="fr-FR"/>
        </w:rPr>
        <w:t>(production vendue +/- production stockée + production immobilisée)</w:t>
      </w:r>
      <w:r w:rsidR="0008186C" w:rsidRPr="00163232">
        <w:rPr>
          <w:rFonts w:ascii="Arial" w:hAnsi="Arial" w:cs="Arial"/>
          <w:bCs/>
          <w:sz w:val="24"/>
          <w:szCs w:val="24"/>
          <w:lang w:eastAsia="fr-FR"/>
        </w:rPr>
        <w:t xml:space="preserve"> – Coût d’achat des matières premières consommées </w:t>
      </w:r>
      <w:r w:rsidR="0008186C" w:rsidRPr="00163232">
        <w:rPr>
          <w:rFonts w:ascii="Arial" w:hAnsi="Arial" w:cs="Arial"/>
          <w:i/>
          <w:iCs/>
          <w:sz w:val="24"/>
          <w:szCs w:val="24"/>
          <w:lang w:eastAsia="fr-FR"/>
        </w:rPr>
        <w:t>(achats de matières +/- variation de stocks de matières).</w:t>
      </w:r>
    </w:p>
    <w:p w14:paraId="48C32819" w14:textId="045DF7F0" w:rsidR="0008186C" w:rsidRPr="00163232" w:rsidRDefault="0008186C" w:rsidP="0008186C">
      <w:pPr>
        <w:spacing w:after="120"/>
        <w:rPr>
          <w:rFonts w:ascii="Arial" w:hAnsi="Arial" w:cs="Arial"/>
          <w:bCs/>
          <w:sz w:val="24"/>
          <w:szCs w:val="24"/>
          <w:lang w:eastAsia="fr-FR"/>
        </w:rPr>
      </w:pPr>
      <w:r w:rsidRPr="00163232">
        <w:rPr>
          <w:rFonts w:ascii="Arial" w:hAnsi="Arial" w:cs="Arial"/>
          <w:bCs/>
          <w:sz w:val="24"/>
          <w:szCs w:val="24"/>
          <w:lang w:eastAsia="fr-FR"/>
        </w:rPr>
        <w:t>Calcul de la valeur ajoutée :</w:t>
      </w:r>
      <w:r w:rsidRPr="00163232">
        <w:rPr>
          <w:rFonts w:ascii="Arial" w:hAnsi="Arial" w:cs="Arial"/>
          <w:sz w:val="24"/>
          <w:szCs w:val="24"/>
          <w:lang w:eastAsia="fr-FR"/>
        </w:rPr>
        <w:t> </w:t>
      </w:r>
      <w:r w:rsidRPr="00163232">
        <w:rPr>
          <w:rFonts w:ascii="Arial" w:hAnsi="Arial" w:cs="Arial"/>
          <w:bCs/>
          <w:sz w:val="24"/>
          <w:szCs w:val="24"/>
          <w:lang w:eastAsia="fr-FR"/>
        </w:rPr>
        <w:t>Production de l’exercice – Consommations de l’exercice en provenance de tiers</w:t>
      </w:r>
      <w:r w:rsidR="00256768" w:rsidRPr="00163232">
        <w:rPr>
          <w:rFonts w:ascii="Arial" w:hAnsi="Arial" w:cs="Arial"/>
          <w:bCs/>
          <w:sz w:val="24"/>
          <w:szCs w:val="24"/>
          <w:lang w:eastAsia="fr-FR"/>
        </w:rPr>
        <w:t xml:space="preserve"> (ou encore Marge de production – Charges externes).</w:t>
      </w:r>
    </w:p>
    <w:p w14:paraId="7F293B92" w14:textId="23FD5362" w:rsidR="00376DED" w:rsidRPr="00163232" w:rsidRDefault="0008186C" w:rsidP="00163232">
      <w:pPr>
        <w:spacing w:after="120"/>
        <w:rPr>
          <w:rFonts w:ascii="Arial" w:hAnsi="Arial" w:cs="Arial"/>
          <w:sz w:val="24"/>
          <w:szCs w:val="24"/>
          <w:lang w:eastAsia="fr-FR"/>
        </w:rPr>
      </w:pPr>
      <w:r w:rsidRPr="00163232">
        <w:rPr>
          <w:rFonts w:ascii="Arial" w:hAnsi="Arial" w:cs="Arial"/>
          <w:bCs/>
          <w:sz w:val="24"/>
          <w:szCs w:val="24"/>
          <w:lang w:eastAsia="fr-FR"/>
        </w:rPr>
        <w:t>Calcul de l’excédent brut d’exploitation :</w:t>
      </w:r>
      <w:r w:rsidRPr="00163232">
        <w:rPr>
          <w:rFonts w:ascii="Arial" w:hAnsi="Arial" w:cs="Arial"/>
          <w:sz w:val="24"/>
          <w:szCs w:val="24"/>
          <w:lang w:eastAsia="fr-FR"/>
        </w:rPr>
        <w:t> </w:t>
      </w:r>
      <w:r w:rsidRPr="00163232">
        <w:rPr>
          <w:rFonts w:ascii="Arial" w:hAnsi="Arial" w:cs="Arial"/>
          <w:bCs/>
          <w:sz w:val="24"/>
          <w:szCs w:val="24"/>
          <w:lang w:eastAsia="fr-FR"/>
        </w:rPr>
        <w:t>Valeur Ajoutée de l’entreprise + Subventions d’exploitation – Impôts, taxes et versements assimilés – Charges de personnel.</w:t>
      </w:r>
    </w:p>
    <w:p w14:paraId="64E48816" w14:textId="492146A3" w:rsidR="00572A0D" w:rsidRPr="00163232" w:rsidRDefault="00572A0D" w:rsidP="0008186C">
      <w:pPr>
        <w:spacing w:after="120"/>
        <w:rPr>
          <w:rFonts w:ascii="Arial" w:hAnsi="Arial" w:cs="Arial"/>
          <w:bCs/>
          <w:sz w:val="24"/>
          <w:szCs w:val="24"/>
          <w:lang w:eastAsia="fr-FR"/>
        </w:rPr>
      </w:pPr>
    </w:p>
    <w:p w14:paraId="400EC5E6" w14:textId="5D450597" w:rsidR="0008186C" w:rsidRPr="005A4E7F" w:rsidRDefault="005A4E7F" w:rsidP="00163232">
      <w:pPr>
        <w:pStyle w:val="Titre1"/>
        <w:spacing w:before="120"/>
        <w:rPr>
          <w:rFonts w:ascii="Arial" w:hAnsi="Arial" w:cs="Arial"/>
          <w:color w:val="auto"/>
          <w:sz w:val="24"/>
          <w:szCs w:val="24"/>
          <w:lang w:eastAsia="fr-FR"/>
        </w:rPr>
      </w:pPr>
      <w:r w:rsidRPr="005A4E7F">
        <w:rPr>
          <w:rFonts w:ascii="Arial" w:hAnsi="Arial" w:cs="Arial"/>
          <w:color w:val="auto"/>
          <w:sz w:val="24"/>
          <w:szCs w:val="24"/>
          <w:lang w:eastAsia="fr-FR"/>
        </w:rPr>
        <w:t xml:space="preserve">Document 6 : structure des coûts de l’entreprise </w:t>
      </w:r>
      <w:proofErr w:type="spellStart"/>
      <w:r w:rsidRPr="005A4E7F">
        <w:rPr>
          <w:rFonts w:ascii="Arial" w:hAnsi="Arial" w:cs="Arial"/>
          <w:color w:val="auto"/>
          <w:sz w:val="24"/>
          <w:szCs w:val="24"/>
          <w:lang w:eastAsia="fr-FR"/>
        </w:rPr>
        <w:t>Degobert</w:t>
      </w:r>
      <w:proofErr w:type="spellEnd"/>
    </w:p>
    <w:p w14:paraId="3BF465EC" w14:textId="6B895169" w:rsidR="005A4E7F" w:rsidRPr="00376DED" w:rsidRDefault="005A4E7F" w:rsidP="005A4E7F">
      <w:pPr>
        <w:rPr>
          <w:rFonts w:ascii="Arial" w:hAnsi="Arial" w:cs="Arial"/>
          <w:sz w:val="24"/>
          <w:szCs w:val="24"/>
        </w:rPr>
      </w:pPr>
      <w:r w:rsidRPr="00376DED">
        <w:rPr>
          <w:rFonts w:ascii="Arial" w:hAnsi="Arial" w:cs="Arial"/>
          <w:sz w:val="24"/>
          <w:szCs w:val="24"/>
        </w:rPr>
        <w:t xml:space="preserve">L’analyse des coûts de l’entreprise </w:t>
      </w:r>
      <w:proofErr w:type="spellStart"/>
      <w:r w:rsidRPr="00376DED">
        <w:rPr>
          <w:rFonts w:ascii="Arial" w:hAnsi="Arial" w:cs="Arial"/>
          <w:sz w:val="24"/>
          <w:szCs w:val="24"/>
        </w:rPr>
        <w:t>Degobert</w:t>
      </w:r>
      <w:proofErr w:type="spellEnd"/>
      <w:r w:rsidRPr="00376DED">
        <w:rPr>
          <w:rFonts w:ascii="Arial" w:hAnsi="Arial" w:cs="Arial"/>
          <w:sz w:val="24"/>
          <w:szCs w:val="24"/>
        </w:rPr>
        <w:t xml:space="preserve"> </w:t>
      </w:r>
      <w:r>
        <w:rPr>
          <w:rFonts w:ascii="Arial" w:hAnsi="Arial" w:cs="Arial"/>
          <w:sz w:val="24"/>
          <w:szCs w:val="24"/>
        </w:rPr>
        <w:t xml:space="preserve">pour l’année 2016 </w:t>
      </w:r>
      <w:r w:rsidRPr="00376DED">
        <w:rPr>
          <w:rFonts w:ascii="Arial" w:hAnsi="Arial" w:cs="Arial"/>
          <w:sz w:val="24"/>
          <w:szCs w:val="24"/>
        </w:rPr>
        <w:t>montre que :</w:t>
      </w:r>
    </w:p>
    <w:p w14:paraId="29F6D013" w14:textId="77777777" w:rsidR="005A4E7F" w:rsidRPr="00376DED" w:rsidRDefault="005A4E7F" w:rsidP="005A4E7F">
      <w:pPr>
        <w:pStyle w:val="Paragraphedeliste"/>
        <w:numPr>
          <w:ilvl w:val="0"/>
          <w:numId w:val="28"/>
        </w:numPr>
        <w:spacing w:after="160" w:line="259" w:lineRule="auto"/>
        <w:rPr>
          <w:rFonts w:ascii="Arial" w:hAnsi="Arial" w:cs="Arial"/>
          <w:sz w:val="24"/>
          <w:szCs w:val="24"/>
        </w:rPr>
      </w:pPr>
      <w:r w:rsidRPr="00376DED">
        <w:rPr>
          <w:rFonts w:ascii="Arial" w:hAnsi="Arial" w:cs="Arial"/>
          <w:sz w:val="24"/>
          <w:szCs w:val="24"/>
        </w:rPr>
        <w:t xml:space="preserve">Les achats de matières premières sont des </w:t>
      </w:r>
      <w:r w:rsidRPr="00376DED">
        <w:rPr>
          <w:rFonts w:ascii="Arial" w:hAnsi="Arial" w:cs="Arial"/>
          <w:b/>
          <w:sz w:val="24"/>
          <w:szCs w:val="24"/>
        </w:rPr>
        <w:t>coûts variables</w:t>
      </w:r>
      <w:r w:rsidRPr="00376DED">
        <w:rPr>
          <w:rFonts w:ascii="Arial" w:hAnsi="Arial" w:cs="Arial"/>
          <w:sz w:val="24"/>
          <w:szCs w:val="24"/>
        </w:rPr>
        <w:t>,</w:t>
      </w:r>
    </w:p>
    <w:p w14:paraId="7C992B5C" w14:textId="77777777" w:rsidR="005A4E7F" w:rsidRPr="00376DED" w:rsidRDefault="005A4E7F" w:rsidP="005A4E7F">
      <w:pPr>
        <w:pStyle w:val="Paragraphedeliste"/>
        <w:numPr>
          <w:ilvl w:val="0"/>
          <w:numId w:val="28"/>
        </w:numPr>
        <w:spacing w:after="160" w:line="259" w:lineRule="auto"/>
        <w:rPr>
          <w:rFonts w:ascii="Arial" w:hAnsi="Arial" w:cs="Arial"/>
          <w:sz w:val="24"/>
          <w:szCs w:val="24"/>
        </w:rPr>
      </w:pPr>
      <w:r w:rsidRPr="00376DED">
        <w:rPr>
          <w:rFonts w:ascii="Arial" w:hAnsi="Arial" w:cs="Arial"/>
          <w:sz w:val="24"/>
          <w:szCs w:val="24"/>
        </w:rPr>
        <w:t xml:space="preserve">85 % des charges externes correspondent au personnel intérimaire (les extras) et sont des </w:t>
      </w:r>
      <w:r w:rsidRPr="00376DED">
        <w:rPr>
          <w:rFonts w:ascii="Arial" w:hAnsi="Arial" w:cs="Arial"/>
          <w:b/>
          <w:sz w:val="24"/>
          <w:szCs w:val="24"/>
        </w:rPr>
        <w:t>coûts variables</w:t>
      </w:r>
      <w:r w:rsidRPr="00376DED">
        <w:rPr>
          <w:rFonts w:ascii="Arial" w:hAnsi="Arial" w:cs="Arial"/>
          <w:sz w:val="24"/>
          <w:szCs w:val="24"/>
        </w:rPr>
        <w:t>,</w:t>
      </w:r>
    </w:p>
    <w:p w14:paraId="1B216D0C" w14:textId="4B8824AC" w:rsidR="005A4E7F" w:rsidRPr="005A4E7F" w:rsidRDefault="005A4E7F" w:rsidP="005A4E7F">
      <w:pPr>
        <w:pStyle w:val="Paragraphedeliste"/>
        <w:numPr>
          <w:ilvl w:val="0"/>
          <w:numId w:val="28"/>
        </w:numPr>
        <w:spacing w:after="160" w:line="259" w:lineRule="auto"/>
        <w:rPr>
          <w:rFonts w:ascii="Arial" w:hAnsi="Arial" w:cs="Arial"/>
          <w:sz w:val="24"/>
          <w:szCs w:val="24"/>
        </w:rPr>
      </w:pPr>
      <w:r w:rsidRPr="00376DED">
        <w:rPr>
          <w:rFonts w:ascii="Arial" w:hAnsi="Arial" w:cs="Arial"/>
          <w:sz w:val="24"/>
          <w:szCs w:val="24"/>
        </w:rPr>
        <w:t xml:space="preserve">Les autres coûts sont </w:t>
      </w:r>
      <w:r w:rsidRPr="00376DED">
        <w:rPr>
          <w:rFonts w:ascii="Arial" w:hAnsi="Arial" w:cs="Arial"/>
          <w:b/>
          <w:sz w:val="24"/>
          <w:szCs w:val="24"/>
        </w:rPr>
        <w:t>fixes</w:t>
      </w:r>
      <w:r>
        <w:rPr>
          <w:rFonts w:ascii="Arial" w:hAnsi="Arial" w:cs="Arial"/>
          <w:b/>
          <w:sz w:val="24"/>
          <w:szCs w:val="24"/>
        </w:rPr>
        <w:t>.</w:t>
      </w:r>
    </w:p>
    <w:p w14:paraId="36754295" w14:textId="1C9FB8A7" w:rsidR="005A4E7F" w:rsidRPr="00064B14" w:rsidRDefault="005A4E7F" w:rsidP="005A4E7F">
      <w:pPr>
        <w:spacing w:after="160" w:line="259" w:lineRule="auto"/>
        <w:rPr>
          <w:rFonts w:ascii="Arial" w:hAnsi="Arial" w:cs="Arial"/>
          <w:i/>
          <w:sz w:val="24"/>
          <w:szCs w:val="24"/>
        </w:rPr>
      </w:pPr>
      <w:r w:rsidRPr="00064B14">
        <w:rPr>
          <w:rFonts w:ascii="Arial" w:hAnsi="Arial" w:cs="Arial"/>
          <w:i/>
          <w:sz w:val="24"/>
          <w:szCs w:val="24"/>
        </w:rPr>
        <w:t>Nb</w:t>
      </w:r>
      <w:r w:rsidR="005949A4" w:rsidRPr="00064B14">
        <w:rPr>
          <w:rFonts w:ascii="Arial" w:hAnsi="Arial" w:cs="Arial"/>
          <w:i/>
          <w:sz w:val="24"/>
          <w:szCs w:val="24"/>
        </w:rPr>
        <w:t xml:space="preserve">. : </w:t>
      </w:r>
      <w:r w:rsidRPr="00064B14">
        <w:rPr>
          <w:rFonts w:ascii="Arial" w:hAnsi="Arial" w:cs="Arial"/>
          <w:i/>
          <w:sz w:val="24"/>
          <w:szCs w:val="24"/>
        </w:rPr>
        <w:t>pour les besoins de l’étude, nous considérerons que des simplifications ont été nécessaires.</w:t>
      </w:r>
    </w:p>
    <w:p w14:paraId="3EE590EA" w14:textId="77777777" w:rsidR="00EE38BF" w:rsidRDefault="00EE38BF">
      <w:pPr>
        <w:rPr>
          <w:rFonts w:ascii="Arial" w:hAnsi="Arial" w:cs="Arial"/>
          <w:b/>
          <w:color w:val="000000" w:themeColor="text1"/>
          <w:sz w:val="24"/>
          <w:szCs w:val="24"/>
        </w:rPr>
      </w:pPr>
      <w:bookmarkStart w:id="13" w:name="_Toc402696456"/>
      <w:bookmarkStart w:id="14" w:name="_Toc36218232"/>
      <w:r>
        <w:rPr>
          <w:rFonts w:ascii="Arial" w:hAnsi="Arial" w:cs="Arial"/>
          <w:b/>
          <w:color w:val="000000" w:themeColor="text1"/>
          <w:sz w:val="24"/>
          <w:szCs w:val="24"/>
        </w:rPr>
        <w:br w:type="page"/>
      </w:r>
    </w:p>
    <w:p w14:paraId="09771CC9" w14:textId="41958697" w:rsidR="002C6AFF" w:rsidRPr="005A4E7F" w:rsidRDefault="00A74A7E" w:rsidP="005A4E7F">
      <w:pPr>
        <w:rPr>
          <w:rFonts w:ascii="Arial" w:hAnsi="Arial" w:cs="Arial"/>
          <w:b/>
          <w:sz w:val="24"/>
          <w:szCs w:val="24"/>
        </w:rPr>
      </w:pPr>
      <w:r w:rsidRPr="005A4E7F">
        <w:rPr>
          <w:rFonts w:ascii="Arial" w:hAnsi="Arial" w:cs="Arial"/>
          <w:b/>
          <w:color w:val="000000" w:themeColor="text1"/>
          <w:sz w:val="24"/>
          <w:szCs w:val="24"/>
        </w:rPr>
        <w:lastRenderedPageBreak/>
        <w:t xml:space="preserve">Document </w:t>
      </w:r>
      <w:r w:rsidR="005A4E7F" w:rsidRPr="005A4E7F">
        <w:rPr>
          <w:rFonts w:ascii="Arial" w:hAnsi="Arial" w:cs="Arial"/>
          <w:b/>
          <w:color w:val="000000" w:themeColor="text1"/>
          <w:sz w:val="24"/>
          <w:szCs w:val="24"/>
        </w:rPr>
        <w:t>7</w:t>
      </w:r>
      <w:r w:rsidR="007513D1" w:rsidRPr="005A4E7F">
        <w:rPr>
          <w:rFonts w:ascii="Arial" w:hAnsi="Arial" w:cs="Arial"/>
          <w:b/>
          <w:color w:val="000000" w:themeColor="text1"/>
          <w:sz w:val="24"/>
          <w:szCs w:val="24"/>
        </w:rPr>
        <w:t xml:space="preserve"> : </w:t>
      </w:r>
      <w:bookmarkEnd w:id="13"/>
      <w:r w:rsidR="004862D9">
        <w:rPr>
          <w:rFonts w:ascii="Arial" w:hAnsi="Arial" w:cs="Arial"/>
          <w:b/>
          <w:color w:val="000000" w:themeColor="text1"/>
          <w:sz w:val="24"/>
          <w:szCs w:val="24"/>
        </w:rPr>
        <w:t>c</w:t>
      </w:r>
      <w:r w:rsidR="007D40B3" w:rsidRPr="005A4E7F">
        <w:rPr>
          <w:rFonts w:ascii="Arial" w:hAnsi="Arial" w:cs="Arial"/>
          <w:b/>
          <w:color w:val="000000" w:themeColor="text1"/>
          <w:sz w:val="24"/>
          <w:szCs w:val="24"/>
        </w:rPr>
        <w:t xml:space="preserve">omparaison </w:t>
      </w:r>
      <w:r w:rsidR="002C6AFF" w:rsidRPr="005A4E7F">
        <w:rPr>
          <w:rFonts w:ascii="Arial" w:hAnsi="Arial" w:cs="Arial"/>
          <w:b/>
          <w:color w:val="000000" w:themeColor="text1"/>
          <w:sz w:val="24"/>
          <w:szCs w:val="24"/>
        </w:rPr>
        <w:t xml:space="preserve">entre la carte d’un traiteur de la grande distribution et celle de l’entreprise </w:t>
      </w:r>
      <w:proofErr w:type="spellStart"/>
      <w:r w:rsidR="002C6AFF" w:rsidRPr="005A4E7F">
        <w:rPr>
          <w:rFonts w:ascii="Arial" w:hAnsi="Arial" w:cs="Arial"/>
          <w:b/>
          <w:color w:val="000000" w:themeColor="text1"/>
          <w:sz w:val="24"/>
          <w:szCs w:val="24"/>
        </w:rPr>
        <w:t>D</w:t>
      </w:r>
      <w:r w:rsidR="009431CF">
        <w:rPr>
          <w:rFonts w:ascii="Arial" w:hAnsi="Arial" w:cs="Arial"/>
          <w:b/>
          <w:color w:val="000000" w:themeColor="text1"/>
          <w:sz w:val="24"/>
          <w:szCs w:val="24"/>
        </w:rPr>
        <w:t>e</w:t>
      </w:r>
      <w:r w:rsidR="002C6AFF" w:rsidRPr="005A4E7F">
        <w:rPr>
          <w:rFonts w:ascii="Arial" w:hAnsi="Arial" w:cs="Arial"/>
          <w:b/>
          <w:color w:val="000000" w:themeColor="text1"/>
          <w:sz w:val="24"/>
          <w:szCs w:val="24"/>
        </w:rPr>
        <w:t>gobert</w:t>
      </w:r>
      <w:bookmarkEnd w:id="14"/>
      <w:proofErr w:type="spellEnd"/>
    </w:p>
    <w:tbl>
      <w:tblPr>
        <w:tblStyle w:val="Grilledutableau"/>
        <w:tblW w:w="0" w:type="auto"/>
        <w:tblLook w:val="04A0" w:firstRow="1" w:lastRow="0" w:firstColumn="1" w:lastColumn="0" w:noHBand="0" w:noVBand="1"/>
      </w:tblPr>
      <w:tblGrid>
        <w:gridCol w:w="5211"/>
        <w:gridCol w:w="2977"/>
        <w:gridCol w:w="2418"/>
      </w:tblGrid>
      <w:tr w:rsidR="002C6AFF" w14:paraId="7980F6E2" w14:textId="77777777" w:rsidTr="002C6AFF">
        <w:tc>
          <w:tcPr>
            <w:tcW w:w="5211" w:type="dxa"/>
          </w:tcPr>
          <w:p w14:paraId="296C5273" w14:textId="75487B6A" w:rsidR="002C6AFF" w:rsidRPr="00806B9E" w:rsidRDefault="00747101" w:rsidP="00747101">
            <w:pPr>
              <w:pStyle w:val="Titre1"/>
              <w:spacing w:before="0"/>
              <w:rPr>
                <w:rFonts w:ascii="Arial" w:hAnsi="Arial" w:cs="Arial"/>
                <w:b w:val="0"/>
                <w:color w:val="000000" w:themeColor="text1"/>
                <w:sz w:val="20"/>
                <w:szCs w:val="20"/>
              </w:rPr>
            </w:pPr>
            <w:bookmarkStart w:id="15" w:name="_Toc36218233"/>
            <w:r w:rsidRPr="00806B9E">
              <w:rPr>
                <w:rFonts w:ascii="Arial" w:hAnsi="Arial" w:cs="Arial"/>
                <w:b w:val="0"/>
                <w:color w:val="000000" w:themeColor="text1"/>
                <w:sz w:val="20"/>
                <w:szCs w:val="20"/>
              </w:rPr>
              <w:t>P</w:t>
            </w:r>
            <w:r w:rsidR="002C6AFF" w:rsidRPr="00806B9E">
              <w:rPr>
                <w:rFonts w:ascii="Arial" w:hAnsi="Arial" w:cs="Arial"/>
                <w:b w:val="0"/>
                <w:color w:val="000000" w:themeColor="text1"/>
                <w:sz w:val="20"/>
                <w:szCs w:val="20"/>
              </w:rPr>
              <w:t>restations</w:t>
            </w:r>
            <w:bookmarkEnd w:id="15"/>
          </w:p>
        </w:tc>
        <w:tc>
          <w:tcPr>
            <w:tcW w:w="2977" w:type="dxa"/>
          </w:tcPr>
          <w:p w14:paraId="3BA3C64B" w14:textId="79638285" w:rsidR="002C6AFF" w:rsidRPr="00806B9E" w:rsidRDefault="00806B9E" w:rsidP="00064B14">
            <w:pPr>
              <w:pStyle w:val="Titre1"/>
              <w:spacing w:before="0"/>
              <w:jc w:val="center"/>
              <w:rPr>
                <w:rFonts w:ascii="Arial" w:hAnsi="Arial" w:cs="Arial"/>
                <w:b w:val="0"/>
                <w:color w:val="000000" w:themeColor="text1"/>
                <w:sz w:val="20"/>
                <w:szCs w:val="20"/>
              </w:rPr>
            </w:pPr>
            <w:bookmarkStart w:id="16" w:name="_Toc36218234"/>
            <w:r>
              <w:rPr>
                <w:rFonts w:ascii="Arial" w:hAnsi="Arial" w:cs="Arial"/>
                <w:b w:val="0"/>
                <w:color w:val="000000" w:themeColor="text1"/>
                <w:sz w:val="20"/>
                <w:szCs w:val="20"/>
              </w:rPr>
              <w:t>T</w:t>
            </w:r>
            <w:r w:rsidR="002C6AFF" w:rsidRPr="00806B9E">
              <w:rPr>
                <w:rFonts w:ascii="Arial" w:hAnsi="Arial" w:cs="Arial"/>
                <w:b w:val="0"/>
                <w:color w:val="000000" w:themeColor="text1"/>
                <w:sz w:val="20"/>
                <w:szCs w:val="20"/>
              </w:rPr>
              <w:t>raiteur de la grande distribution</w:t>
            </w:r>
            <w:bookmarkEnd w:id="16"/>
          </w:p>
        </w:tc>
        <w:tc>
          <w:tcPr>
            <w:tcW w:w="2418" w:type="dxa"/>
          </w:tcPr>
          <w:p w14:paraId="14FAEDC9" w14:textId="43E1E5B2" w:rsidR="002C6AFF" w:rsidRPr="00806B9E" w:rsidRDefault="00806B9E" w:rsidP="00064B14">
            <w:pPr>
              <w:pStyle w:val="Titre1"/>
              <w:spacing w:before="0"/>
              <w:jc w:val="center"/>
              <w:rPr>
                <w:rFonts w:ascii="Arial" w:hAnsi="Arial" w:cs="Arial"/>
                <w:b w:val="0"/>
                <w:color w:val="000000" w:themeColor="text1"/>
                <w:sz w:val="20"/>
                <w:szCs w:val="20"/>
              </w:rPr>
            </w:pPr>
            <w:bookmarkStart w:id="17" w:name="_Toc36218235"/>
            <w:r>
              <w:rPr>
                <w:rFonts w:ascii="Arial" w:hAnsi="Arial" w:cs="Arial"/>
                <w:b w:val="0"/>
                <w:color w:val="000000" w:themeColor="text1"/>
                <w:sz w:val="20"/>
                <w:szCs w:val="20"/>
              </w:rPr>
              <w:t xml:space="preserve">Entreprise </w:t>
            </w:r>
            <w:proofErr w:type="spellStart"/>
            <w:r>
              <w:rPr>
                <w:rFonts w:ascii="Arial" w:hAnsi="Arial" w:cs="Arial"/>
                <w:b w:val="0"/>
                <w:color w:val="000000" w:themeColor="text1"/>
                <w:sz w:val="20"/>
                <w:szCs w:val="20"/>
              </w:rPr>
              <w:t>De</w:t>
            </w:r>
            <w:r w:rsidR="002C6AFF" w:rsidRPr="00806B9E">
              <w:rPr>
                <w:rFonts w:ascii="Arial" w:hAnsi="Arial" w:cs="Arial"/>
                <w:b w:val="0"/>
                <w:color w:val="000000" w:themeColor="text1"/>
                <w:sz w:val="20"/>
                <w:szCs w:val="20"/>
              </w:rPr>
              <w:t>gobert</w:t>
            </w:r>
            <w:bookmarkEnd w:id="17"/>
            <w:proofErr w:type="spellEnd"/>
          </w:p>
        </w:tc>
      </w:tr>
      <w:tr w:rsidR="002C6AFF" w14:paraId="38348A78" w14:textId="77777777" w:rsidTr="002C6AFF">
        <w:tc>
          <w:tcPr>
            <w:tcW w:w="5211" w:type="dxa"/>
          </w:tcPr>
          <w:p w14:paraId="638C2526" w14:textId="61AAE521" w:rsidR="002C6AFF" w:rsidRPr="00806B9E" w:rsidRDefault="002C6AFF" w:rsidP="00747101">
            <w:pPr>
              <w:pStyle w:val="Titre1"/>
              <w:spacing w:before="0"/>
              <w:rPr>
                <w:rFonts w:ascii="Arial" w:hAnsi="Arial" w:cs="Arial"/>
                <w:b w:val="0"/>
                <w:color w:val="000000" w:themeColor="text1"/>
                <w:sz w:val="20"/>
                <w:szCs w:val="20"/>
              </w:rPr>
            </w:pPr>
            <w:bookmarkStart w:id="18" w:name="_Toc36218236"/>
            <w:r w:rsidRPr="00806B9E">
              <w:rPr>
                <w:rFonts w:ascii="Arial" w:hAnsi="Arial" w:cs="Arial"/>
                <w:b w:val="0"/>
                <w:color w:val="000000" w:themeColor="text1"/>
                <w:sz w:val="20"/>
                <w:szCs w:val="20"/>
              </w:rPr>
              <w:t>Assortiment de verrines salées 12 pièces (carottes</w:t>
            </w:r>
            <w:r w:rsidR="00163232" w:rsidRPr="00806B9E">
              <w:rPr>
                <w:rFonts w:ascii="Arial" w:hAnsi="Arial" w:cs="Arial"/>
                <w:b w:val="0"/>
                <w:color w:val="000000" w:themeColor="text1"/>
                <w:sz w:val="20"/>
                <w:szCs w:val="20"/>
              </w:rPr>
              <w:t xml:space="preserve"> </w:t>
            </w:r>
            <w:r w:rsidRPr="00806B9E">
              <w:rPr>
                <w:rFonts w:ascii="Arial" w:hAnsi="Arial" w:cs="Arial"/>
                <w:b w:val="0"/>
                <w:color w:val="000000" w:themeColor="text1"/>
                <w:sz w:val="20"/>
                <w:szCs w:val="20"/>
              </w:rPr>
              <w:t xml:space="preserve">et caviar d’aubergines, fromages de chèvre et tomates, tartares de </w:t>
            </w:r>
            <w:r w:rsidR="00163232" w:rsidRPr="00806B9E">
              <w:rPr>
                <w:rFonts w:ascii="Arial" w:hAnsi="Arial" w:cs="Arial"/>
                <w:b w:val="0"/>
                <w:color w:val="000000" w:themeColor="text1"/>
                <w:sz w:val="20"/>
                <w:szCs w:val="20"/>
              </w:rPr>
              <w:t>Saint-Jacques,</w:t>
            </w:r>
            <w:r w:rsidRPr="00806B9E">
              <w:rPr>
                <w:rFonts w:ascii="Arial" w:hAnsi="Arial" w:cs="Arial"/>
                <w:b w:val="0"/>
                <w:color w:val="000000" w:themeColor="text1"/>
                <w:sz w:val="20"/>
                <w:szCs w:val="20"/>
              </w:rPr>
              <w:t>…..</w:t>
            </w:r>
            <w:bookmarkEnd w:id="18"/>
          </w:p>
        </w:tc>
        <w:tc>
          <w:tcPr>
            <w:tcW w:w="2977" w:type="dxa"/>
          </w:tcPr>
          <w:p w14:paraId="127A15F9" w14:textId="4FF0A5A8" w:rsidR="002C6AFF" w:rsidRPr="00806B9E" w:rsidRDefault="002C6AFF" w:rsidP="00064B14">
            <w:pPr>
              <w:pStyle w:val="Titre1"/>
              <w:spacing w:before="0"/>
              <w:jc w:val="center"/>
              <w:rPr>
                <w:rFonts w:ascii="Arial" w:hAnsi="Arial" w:cs="Arial"/>
                <w:b w:val="0"/>
                <w:color w:val="000000" w:themeColor="text1"/>
                <w:sz w:val="20"/>
                <w:szCs w:val="20"/>
              </w:rPr>
            </w:pPr>
            <w:bookmarkStart w:id="19" w:name="_Toc36218237"/>
            <w:r w:rsidRPr="00806B9E">
              <w:rPr>
                <w:rFonts w:ascii="Arial" w:hAnsi="Arial" w:cs="Arial"/>
                <w:b w:val="0"/>
                <w:color w:val="000000" w:themeColor="text1"/>
                <w:sz w:val="20"/>
                <w:szCs w:val="20"/>
              </w:rPr>
              <w:t>17,95€</w:t>
            </w:r>
            <w:bookmarkEnd w:id="19"/>
          </w:p>
        </w:tc>
        <w:tc>
          <w:tcPr>
            <w:tcW w:w="2418" w:type="dxa"/>
          </w:tcPr>
          <w:p w14:paraId="70A9ABE6" w14:textId="77777777" w:rsidR="002C6AFF" w:rsidRPr="00806B9E" w:rsidRDefault="002C6AFF" w:rsidP="00064B14">
            <w:pPr>
              <w:pStyle w:val="Titre1"/>
              <w:spacing w:before="0"/>
              <w:jc w:val="center"/>
              <w:rPr>
                <w:rFonts w:ascii="Arial" w:hAnsi="Arial" w:cs="Arial"/>
                <w:b w:val="0"/>
                <w:color w:val="000000" w:themeColor="text1"/>
                <w:sz w:val="20"/>
                <w:szCs w:val="20"/>
              </w:rPr>
            </w:pPr>
          </w:p>
        </w:tc>
      </w:tr>
      <w:tr w:rsidR="00B3266A" w14:paraId="2F004CCB" w14:textId="77777777" w:rsidTr="002C6AFF">
        <w:tc>
          <w:tcPr>
            <w:tcW w:w="5211" w:type="dxa"/>
          </w:tcPr>
          <w:p w14:paraId="46942972" w14:textId="2B97BE9C" w:rsidR="00B3266A" w:rsidRPr="00806B9E" w:rsidRDefault="00B3266A" w:rsidP="002C6AFF">
            <w:pPr>
              <w:pStyle w:val="Titre1"/>
              <w:spacing w:before="0"/>
              <w:rPr>
                <w:rFonts w:ascii="Arial" w:hAnsi="Arial" w:cs="Arial"/>
                <w:b w:val="0"/>
                <w:color w:val="000000" w:themeColor="text1"/>
                <w:sz w:val="20"/>
                <w:szCs w:val="20"/>
              </w:rPr>
            </w:pPr>
            <w:bookmarkStart w:id="20" w:name="_Toc36218238"/>
            <w:r w:rsidRPr="00806B9E">
              <w:rPr>
                <w:rFonts w:ascii="Arial" w:hAnsi="Arial" w:cs="Arial"/>
                <w:b w:val="0"/>
                <w:color w:val="000000" w:themeColor="text1"/>
                <w:sz w:val="20"/>
                <w:szCs w:val="20"/>
              </w:rPr>
              <w:t xml:space="preserve">Assortiment de navettes prestige (petits pains fourrés : 32 pièces (foie gras, saumon fumé, jambon </w:t>
            </w:r>
            <w:r w:rsidR="00170469">
              <w:rPr>
                <w:rFonts w:ascii="Arial" w:hAnsi="Arial" w:cs="Arial"/>
                <w:b w:val="0"/>
                <w:color w:val="000000" w:themeColor="text1"/>
                <w:sz w:val="20"/>
                <w:szCs w:val="20"/>
              </w:rPr>
              <w:t>S</w:t>
            </w:r>
            <w:r w:rsidRPr="00806B9E">
              <w:rPr>
                <w:rFonts w:ascii="Arial" w:hAnsi="Arial" w:cs="Arial"/>
                <w:b w:val="0"/>
                <w:color w:val="000000" w:themeColor="text1"/>
                <w:sz w:val="20"/>
                <w:szCs w:val="20"/>
              </w:rPr>
              <w:t>errano, …)</w:t>
            </w:r>
            <w:bookmarkEnd w:id="20"/>
          </w:p>
        </w:tc>
        <w:tc>
          <w:tcPr>
            <w:tcW w:w="2977" w:type="dxa"/>
          </w:tcPr>
          <w:p w14:paraId="3D06E20A" w14:textId="0569DEE7" w:rsidR="00B3266A" w:rsidRPr="00806B9E" w:rsidRDefault="00B3266A" w:rsidP="00064B14">
            <w:pPr>
              <w:pStyle w:val="Titre1"/>
              <w:spacing w:before="0"/>
              <w:jc w:val="center"/>
              <w:rPr>
                <w:rFonts w:ascii="Arial" w:hAnsi="Arial" w:cs="Arial"/>
                <w:b w:val="0"/>
                <w:color w:val="000000" w:themeColor="text1"/>
                <w:sz w:val="20"/>
                <w:szCs w:val="20"/>
              </w:rPr>
            </w:pPr>
            <w:bookmarkStart w:id="21" w:name="_Toc36218239"/>
            <w:r w:rsidRPr="00806B9E">
              <w:rPr>
                <w:rFonts w:ascii="Arial" w:hAnsi="Arial" w:cs="Arial"/>
                <w:b w:val="0"/>
                <w:color w:val="000000" w:themeColor="text1"/>
                <w:sz w:val="20"/>
                <w:szCs w:val="20"/>
              </w:rPr>
              <w:t>36,95€</w:t>
            </w:r>
            <w:bookmarkEnd w:id="21"/>
          </w:p>
        </w:tc>
        <w:tc>
          <w:tcPr>
            <w:tcW w:w="2418" w:type="dxa"/>
          </w:tcPr>
          <w:p w14:paraId="4C1A7B7D" w14:textId="77777777" w:rsidR="00B3266A" w:rsidRPr="00806B9E" w:rsidRDefault="00B3266A" w:rsidP="00064B14">
            <w:pPr>
              <w:pStyle w:val="Titre1"/>
              <w:spacing w:before="0"/>
              <w:jc w:val="center"/>
              <w:rPr>
                <w:rFonts w:ascii="Arial" w:hAnsi="Arial" w:cs="Arial"/>
                <w:b w:val="0"/>
                <w:color w:val="000000" w:themeColor="text1"/>
                <w:sz w:val="20"/>
                <w:szCs w:val="20"/>
              </w:rPr>
            </w:pPr>
          </w:p>
        </w:tc>
      </w:tr>
      <w:tr w:rsidR="00B3266A" w14:paraId="36A1AF04" w14:textId="77777777" w:rsidTr="002C6AFF">
        <w:tc>
          <w:tcPr>
            <w:tcW w:w="5211" w:type="dxa"/>
          </w:tcPr>
          <w:p w14:paraId="398ECE2E" w14:textId="7E661047" w:rsidR="00B3266A" w:rsidRPr="00806B9E" w:rsidRDefault="00B3266A" w:rsidP="002C6AFF">
            <w:pPr>
              <w:pStyle w:val="Titre1"/>
              <w:spacing w:before="0"/>
              <w:rPr>
                <w:rFonts w:ascii="Arial" w:hAnsi="Arial" w:cs="Arial"/>
                <w:b w:val="0"/>
                <w:color w:val="000000" w:themeColor="text1"/>
                <w:sz w:val="20"/>
                <w:szCs w:val="20"/>
              </w:rPr>
            </w:pPr>
            <w:bookmarkStart w:id="22" w:name="_Toc36218240"/>
            <w:r w:rsidRPr="00806B9E">
              <w:rPr>
                <w:rFonts w:ascii="Arial" w:hAnsi="Arial" w:cs="Arial"/>
                <w:b w:val="0"/>
                <w:color w:val="000000" w:themeColor="text1"/>
                <w:sz w:val="20"/>
                <w:szCs w:val="20"/>
              </w:rPr>
              <w:t xml:space="preserve">Les classiques de la </w:t>
            </w:r>
            <w:r w:rsidR="00163232" w:rsidRPr="00806B9E">
              <w:rPr>
                <w:rFonts w:ascii="Arial" w:hAnsi="Arial" w:cs="Arial"/>
                <w:b w:val="0"/>
                <w:color w:val="000000" w:themeColor="text1"/>
                <w:sz w:val="20"/>
                <w:szCs w:val="20"/>
              </w:rPr>
              <w:t>pâtisserie</w:t>
            </w:r>
            <w:r w:rsidRPr="00806B9E">
              <w:rPr>
                <w:rFonts w:ascii="Arial" w:hAnsi="Arial" w:cs="Arial"/>
                <w:b w:val="0"/>
                <w:color w:val="000000" w:themeColor="text1"/>
                <w:sz w:val="20"/>
                <w:szCs w:val="20"/>
              </w:rPr>
              <w:t xml:space="preserve"> 24 pièces (Pâtisserie, Citron, Cadre opéra, Tartelettes pistache, ….</w:t>
            </w:r>
            <w:bookmarkEnd w:id="22"/>
          </w:p>
        </w:tc>
        <w:tc>
          <w:tcPr>
            <w:tcW w:w="2977" w:type="dxa"/>
          </w:tcPr>
          <w:p w14:paraId="36888AA9" w14:textId="0E3A99A4" w:rsidR="00B3266A" w:rsidRPr="00806B9E" w:rsidRDefault="00B3266A" w:rsidP="00064B14">
            <w:pPr>
              <w:pStyle w:val="Titre1"/>
              <w:spacing w:before="0"/>
              <w:jc w:val="center"/>
              <w:rPr>
                <w:rFonts w:ascii="Arial" w:hAnsi="Arial" w:cs="Arial"/>
                <w:b w:val="0"/>
                <w:color w:val="000000" w:themeColor="text1"/>
                <w:sz w:val="20"/>
                <w:szCs w:val="20"/>
              </w:rPr>
            </w:pPr>
            <w:bookmarkStart w:id="23" w:name="_Toc36218241"/>
            <w:r w:rsidRPr="00806B9E">
              <w:rPr>
                <w:rFonts w:ascii="Arial" w:hAnsi="Arial" w:cs="Arial"/>
                <w:b w:val="0"/>
                <w:color w:val="000000" w:themeColor="text1"/>
                <w:sz w:val="20"/>
                <w:szCs w:val="20"/>
              </w:rPr>
              <w:t>22,95€</w:t>
            </w:r>
            <w:bookmarkEnd w:id="23"/>
          </w:p>
        </w:tc>
        <w:tc>
          <w:tcPr>
            <w:tcW w:w="2418" w:type="dxa"/>
          </w:tcPr>
          <w:p w14:paraId="2F3C47F8" w14:textId="77777777" w:rsidR="00B3266A" w:rsidRPr="00806B9E" w:rsidRDefault="00B3266A" w:rsidP="00064B14">
            <w:pPr>
              <w:pStyle w:val="Titre1"/>
              <w:spacing w:before="0"/>
              <w:jc w:val="center"/>
              <w:rPr>
                <w:rFonts w:ascii="Arial" w:hAnsi="Arial" w:cs="Arial"/>
                <w:b w:val="0"/>
                <w:color w:val="000000" w:themeColor="text1"/>
                <w:sz w:val="20"/>
                <w:szCs w:val="20"/>
              </w:rPr>
            </w:pPr>
          </w:p>
        </w:tc>
      </w:tr>
      <w:tr w:rsidR="00B3266A" w14:paraId="28F9D8A6" w14:textId="77777777" w:rsidTr="002C6AFF">
        <w:tc>
          <w:tcPr>
            <w:tcW w:w="5211" w:type="dxa"/>
          </w:tcPr>
          <w:p w14:paraId="27731749" w14:textId="692FDD20" w:rsidR="00B3266A" w:rsidRPr="00806B9E" w:rsidRDefault="00B3266A" w:rsidP="002C6AFF">
            <w:pPr>
              <w:pStyle w:val="Titre1"/>
              <w:spacing w:before="0"/>
              <w:rPr>
                <w:rFonts w:ascii="Arial" w:hAnsi="Arial" w:cs="Arial"/>
                <w:b w:val="0"/>
                <w:color w:val="000000" w:themeColor="text1"/>
                <w:sz w:val="20"/>
                <w:szCs w:val="20"/>
              </w:rPr>
            </w:pPr>
            <w:bookmarkStart w:id="24" w:name="_Toc36218242"/>
            <w:r w:rsidRPr="00806B9E">
              <w:rPr>
                <w:rFonts w:ascii="Arial" w:hAnsi="Arial" w:cs="Arial"/>
                <w:b w:val="0"/>
                <w:color w:val="000000" w:themeColor="text1"/>
                <w:sz w:val="20"/>
                <w:szCs w:val="20"/>
              </w:rPr>
              <w:t xml:space="preserve">Amuse bouches froids : canapé, </w:t>
            </w:r>
            <w:proofErr w:type="spellStart"/>
            <w:r w:rsidRPr="00806B9E">
              <w:rPr>
                <w:rFonts w:ascii="Arial" w:hAnsi="Arial" w:cs="Arial"/>
                <w:b w:val="0"/>
                <w:color w:val="000000" w:themeColor="text1"/>
                <w:sz w:val="20"/>
                <w:szCs w:val="20"/>
              </w:rPr>
              <w:t>briochain</w:t>
            </w:r>
            <w:proofErr w:type="spellEnd"/>
            <w:r w:rsidRPr="00806B9E">
              <w:rPr>
                <w:rFonts w:ascii="Arial" w:hAnsi="Arial" w:cs="Arial"/>
                <w:b w:val="0"/>
                <w:color w:val="000000" w:themeColor="text1"/>
                <w:sz w:val="20"/>
                <w:szCs w:val="20"/>
              </w:rPr>
              <w:t xml:space="preserve"> (foie gras, crabe, …) pièce</w:t>
            </w:r>
            <w:bookmarkEnd w:id="24"/>
          </w:p>
        </w:tc>
        <w:tc>
          <w:tcPr>
            <w:tcW w:w="2977" w:type="dxa"/>
          </w:tcPr>
          <w:p w14:paraId="055111CE"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1224CDDA" w14:textId="116880A9" w:rsidR="00B3266A" w:rsidRPr="00806B9E" w:rsidRDefault="00B3266A" w:rsidP="00064B14">
            <w:pPr>
              <w:pStyle w:val="Titre1"/>
              <w:spacing w:before="0"/>
              <w:jc w:val="center"/>
              <w:rPr>
                <w:rFonts w:ascii="Arial" w:hAnsi="Arial" w:cs="Arial"/>
                <w:b w:val="0"/>
                <w:color w:val="000000" w:themeColor="text1"/>
                <w:sz w:val="20"/>
                <w:szCs w:val="20"/>
              </w:rPr>
            </w:pPr>
            <w:bookmarkStart w:id="25" w:name="_Toc36218243"/>
            <w:r w:rsidRPr="00806B9E">
              <w:rPr>
                <w:rFonts w:ascii="Arial" w:hAnsi="Arial" w:cs="Arial"/>
                <w:b w:val="0"/>
                <w:color w:val="000000" w:themeColor="text1"/>
                <w:sz w:val="20"/>
                <w:szCs w:val="20"/>
              </w:rPr>
              <w:t>0,70€</w:t>
            </w:r>
            <w:bookmarkEnd w:id="25"/>
          </w:p>
        </w:tc>
      </w:tr>
      <w:tr w:rsidR="00B3266A" w14:paraId="7BD9ABA7" w14:textId="77777777" w:rsidTr="002C6AFF">
        <w:tc>
          <w:tcPr>
            <w:tcW w:w="5211" w:type="dxa"/>
          </w:tcPr>
          <w:p w14:paraId="17BBBC0F" w14:textId="64381E0C" w:rsidR="00B3266A" w:rsidRPr="00806B9E" w:rsidRDefault="00B3266A" w:rsidP="00B3266A">
            <w:pPr>
              <w:pStyle w:val="Titre1"/>
              <w:spacing w:before="0"/>
              <w:rPr>
                <w:rFonts w:ascii="Arial" w:hAnsi="Arial" w:cs="Arial"/>
                <w:b w:val="0"/>
                <w:color w:val="000000" w:themeColor="text1"/>
                <w:sz w:val="20"/>
                <w:szCs w:val="20"/>
              </w:rPr>
            </w:pPr>
            <w:bookmarkStart w:id="26" w:name="_Toc36218244"/>
            <w:r w:rsidRPr="00806B9E">
              <w:rPr>
                <w:rFonts w:ascii="Arial" w:hAnsi="Arial" w:cs="Arial"/>
                <w:b w:val="0"/>
                <w:color w:val="000000" w:themeColor="text1"/>
                <w:sz w:val="20"/>
                <w:szCs w:val="20"/>
              </w:rPr>
              <w:t xml:space="preserve">Amuse </w:t>
            </w:r>
            <w:proofErr w:type="gramStart"/>
            <w:r w:rsidRPr="00806B9E">
              <w:rPr>
                <w:rFonts w:ascii="Arial" w:hAnsi="Arial" w:cs="Arial"/>
                <w:b w:val="0"/>
                <w:color w:val="000000" w:themeColor="text1"/>
                <w:sz w:val="20"/>
                <w:szCs w:val="20"/>
              </w:rPr>
              <w:t>bouches  :</w:t>
            </w:r>
            <w:proofErr w:type="gramEnd"/>
            <w:r w:rsidRPr="00806B9E">
              <w:rPr>
                <w:rFonts w:ascii="Arial" w:hAnsi="Arial" w:cs="Arial"/>
                <w:b w:val="0"/>
                <w:color w:val="000000" w:themeColor="text1"/>
                <w:sz w:val="20"/>
                <w:szCs w:val="20"/>
              </w:rPr>
              <w:t xml:space="preserve"> quiche, pizza, bouchées aux escargots</w:t>
            </w:r>
            <w:bookmarkEnd w:id="26"/>
          </w:p>
        </w:tc>
        <w:tc>
          <w:tcPr>
            <w:tcW w:w="2977" w:type="dxa"/>
          </w:tcPr>
          <w:p w14:paraId="182A36E9"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2689499C" w14:textId="7D5EDA3C" w:rsidR="00B3266A" w:rsidRPr="00806B9E" w:rsidRDefault="00B3266A" w:rsidP="00064B14">
            <w:pPr>
              <w:pStyle w:val="Titre1"/>
              <w:spacing w:before="0"/>
              <w:jc w:val="center"/>
              <w:rPr>
                <w:rFonts w:ascii="Arial" w:hAnsi="Arial" w:cs="Arial"/>
                <w:b w:val="0"/>
                <w:color w:val="000000" w:themeColor="text1"/>
                <w:sz w:val="20"/>
                <w:szCs w:val="20"/>
              </w:rPr>
            </w:pPr>
            <w:bookmarkStart w:id="27" w:name="_Toc36218245"/>
            <w:r w:rsidRPr="00806B9E">
              <w:rPr>
                <w:rFonts w:ascii="Arial" w:hAnsi="Arial" w:cs="Arial"/>
                <w:b w:val="0"/>
                <w:color w:val="000000" w:themeColor="text1"/>
                <w:sz w:val="20"/>
                <w:szCs w:val="20"/>
              </w:rPr>
              <w:t>De 0,7 à 1,0 €</w:t>
            </w:r>
            <w:bookmarkEnd w:id="27"/>
          </w:p>
        </w:tc>
      </w:tr>
      <w:tr w:rsidR="00B3266A" w14:paraId="0E1546E2" w14:textId="77777777" w:rsidTr="002C6AFF">
        <w:tc>
          <w:tcPr>
            <w:tcW w:w="5211" w:type="dxa"/>
          </w:tcPr>
          <w:p w14:paraId="7C7721B3" w14:textId="290D705D" w:rsidR="00B3266A" w:rsidRPr="00806B9E" w:rsidRDefault="00B3266A" w:rsidP="00B3266A">
            <w:pPr>
              <w:pStyle w:val="Titre1"/>
              <w:spacing w:before="0"/>
              <w:rPr>
                <w:rFonts w:ascii="Arial" w:hAnsi="Arial" w:cs="Arial"/>
                <w:b w:val="0"/>
                <w:color w:val="000000" w:themeColor="text1"/>
                <w:sz w:val="20"/>
                <w:szCs w:val="20"/>
              </w:rPr>
            </w:pPr>
            <w:bookmarkStart w:id="28" w:name="_Toc36218246"/>
            <w:r w:rsidRPr="00806B9E">
              <w:rPr>
                <w:rFonts w:ascii="Arial" w:hAnsi="Arial" w:cs="Arial"/>
                <w:b w:val="0"/>
                <w:color w:val="000000" w:themeColor="text1"/>
                <w:sz w:val="20"/>
                <w:szCs w:val="20"/>
              </w:rPr>
              <w:t>Verrines froides : savarin d’anguilles, turbot farci, pressé de foie gras pièce</w:t>
            </w:r>
            <w:bookmarkEnd w:id="28"/>
          </w:p>
        </w:tc>
        <w:tc>
          <w:tcPr>
            <w:tcW w:w="2977" w:type="dxa"/>
          </w:tcPr>
          <w:p w14:paraId="0154CCF0"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2D46BEDF" w14:textId="039C6E64" w:rsidR="00B3266A" w:rsidRPr="00806B9E" w:rsidRDefault="00B3266A" w:rsidP="00064B14">
            <w:pPr>
              <w:pStyle w:val="Titre1"/>
              <w:spacing w:before="0"/>
              <w:jc w:val="center"/>
              <w:rPr>
                <w:rFonts w:ascii="Arial" w:hAnsi="Arial" w:cs="Arial"/>
                <w:b w:val="0"/>
                <w:color w:val="000000" w:themeColor="text1"/>
                <w:sz w:val="20"/>
                <w:szCs w:val="20"/>
              </w:rPr>
            </w:pPr>
            <w:bookmarkStart w:id="29" w:name="_Toc36218247"/>
            <w:r w:rsidRPr="00806B9E">
              <w:rPr>
                <w:rFonts w:ascii="Arial" w:hAnsi="Arial" w:cs="Arial"/>
                <w:b w:val="0"/>
                <w:color w:val="000000" w:themeColor="text1"/>
                <w:sz w:val="20"/>
                <w:szCs w:val="20"/>
              </w:rPr>
              <w:t>1,50€</w:t>
            </w:r>
            <w:bookmarkEnd w:id="29"/>
          </w:p>
        </w:tc>
      </w:tr>
      <w:tr w:rsidR="00B3266A" w14:paraId="6D902191" w14:textId="77777777" w:rsidTr="002C6AFF">
        <w:tc>
          <w:tcPr>
            <w:tcW w:w="5211" w:type="dxa"/>
          </w:tcPr>
          <w:p w14:paraId="7853C6BD" w14:textId="6298C04A" w:rsidR="00B3266A" w:rsidRPr="00806B9E" w:rsidRDefault="00B3266A" w:rsidP="002C6AFF">
            <w:pPr>
              <w:pStyle w:val="Titre1"/>
              <w:spacing w:before="0"/>
              <w:rPr>
                <w:rFonts w:ascii="Arial" w:hAnsi="Arial" w:cs="Arial"/>
                <w:b w:val="0"/>
                <w:color w:val="000000" w:themeColor="text1"/>
                <w:sz w:val="20"/>
                <w:szCs w:val="20"/>
              </w:rPr>
            </w:pPr>
            <w:bookmarkStart w:id="30" w:name="_Toc36218248"/>
            <w:r w:rsidRPr="00806B9E">
              <w:rPr>
                <w:rFonts w:ascii="Arial" w:hAnsi="Arial" w:cs="Arial"/>
                <w:b w:val="0"/>
                <w:color w:val="000000" w:themeColor="text1"/>
                <w:sz w:val="20"/>
                <w:szCs w:val="20"/>
              </w:rPr>
              <w:t>Pain surprise assorti, nordique ou crudités (12 personnes)</w:t>
            </w:r>
            <w:bookmarkEnd w:id="30"/>
          </w:p>
        </w:tc>
        <w:tc>
          <w:tcPr>
            <w:tcW w:w="2977" w:type="dxa"/>
          </w:tcPr>
          <w:p w14:paraId="40FC3194" w14:textId="22F3983F"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2606CA6B" w14:textId="181956D4" w:rsidR="00B3266A" w:rsidRPr="00806B9E" w:rsidRDefault="00B3266A" w:rsidP="00064B14">
            <w:pPr>
              <w:pStyle w:val="Titre1"/>
              <w:spacing w:before="0"/>
              <w:jc w:val="center"/>
              <w:rPr>
                <w:rFonts w:ascii="Arial" w:hAnsi="Arial" w:cs="Arial"/>
                <w:b w:val="0"/>
                <w:color w:val="000000" w:themeColor="text1"/>
                <w:sz w:val="20"/>
                <w:szCs w:val="20"/>
              </w:rPr>
            </w:pPr>
            <w:bookmarkStart w:id="31" w:name="_Toc36218249"/>
            <w:r w:rsidRPr="00806B9E">
              <w:rPr>
                <w:rFonts w:ascii="Arial" w:hAnsi="Arial" w:cs="Arial"/>
                <w:b w:val="0"/>
                <w:color w:val="000000" w:themeColor="text1"/>
                <w:sz w:val="20"/>
                <w:szCs w:val="20"/>
              </w:rPr>
              <w:t>De 23,80à 27,5€</w:t>
            </w:r>
            <w:bookmarkEnd w:id="31"/>
          </w:p>
        </w:tc>
      </w:tr>
      <w:tr w:rsidR="00B3266A" w14:paraId="4A8E5377" w14:textId="77777777" w:rsidTr="002C6AFF">
        <w:tc>
          <w:tcPr>
            <w:tcW w:w="5211" w:type="dxa"/>
          </w:tcPr>
          <w:p w14:paraId="7210037F" w14:textId="1F24CC26" w:rsidR="00B3266A" w:rsidRPr="00806B9E" w:rsidRDefault="00B3266A" w:rsidP="002C6AFF">
            <w:pPr>
              <w:pStyle w:val="Titre1"/>
              <w:spacing w:before="0"/>
              <w:rPr>
                <w:rFonts w:ascii="Arial" w:hAnsi="Arial" w:cs="Arial"/>
                <w:b w:val="0"/>
                <w:color w:val="000000" w:themeColor="text1"/>
                <w:sz w:val="20"/>
                <w:szCs w:val="20"/>
              </w:rPr>
            </w:pPr>
            <w:bookmarkStart w:id="32" w:name="_Toc36218250"/>
            <w:r w:rsidRPr="00806B9E">
              <w:rPr>
                <w:rFonts w:ascii="Arial" w:hAnsi="Arial" w:cs="Arial"/>
                <w:b w:val="0"/>
                <w:color w:val="000000" w:themeColor="text1"/>
                <w:sz w:val="20"/>
                <w:szCs w:val="20"/>
              </w:rPr>
              <w:t>Navette, canapé pièces</w:t>
            </w:r>
            <w:bookmarkEnd w:id="32"/>
          </w:p>
        </w:tc>
        <w:tc>
          <w:tcPr>
            <w:tcW w:w="2977" w:type="dxa"/>
          </w:tcPr>
          <w:p w14:paraId="6B631166" w14:textId="70EBD46C"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529F7668" w14:textId="61B88C12" w:rsidR="00B3266A" w:rsidRPr="00806B9E" w:rsidRDefault="00B3266A" w:rsidP="00064B14">
            <w:pPr>
              <w:pStyle w:val="Titre1"/>
              <w:spacing w:before="0"/>
              <w:jc w:val="center"/>
              <w:rPr>
                <w:rFonts w:ascii="Arial" w:hAnsi="Arial" w:cs="Arial"/>
                <w:b w:val="0"/>
                <w:color w:val="000000" w:themeColor="text1"/>
                <w:sz w:val="20"/>
                <w:szCs w:val="20"/>
              </w:rPr>
            </w:pPr>
            <w:bookmarkStart w:id="33" w:name="_Toc36218251"/>
            <w:r w:rsidRPr="00806B9E">
              <w:rPr>
                <w:rFonts w:ascii="Arial" w:hAnsi="Arial" w:cs="Arial"/>
                <w:b w:val="0"/>
                <w:color w:val="000000" w:themeColor="text1"/>
                <w:sz w:val="20"/>
                <w:szCs w:val="20"/>
              </w:rPr>
              <w:t>0,8€</w:t>
            </w:r>
            <w:bookmarkEnd w:id="33"/>
          </w:p>
        </w:tc>
      </w:tr>
      <w:tr w:rsidR="00B3266A" w14:paraId="396CFC7B" w14:textId="77777777" w:rsidTr="002C6AFF">
        <w:tc>
          <w:tcPr>
            <w:tcW w:w="5211" w:type="dxa"/>
          </w:tcPr>
          <w:p w14:paraId="3085E3E6" w14:textId="0D52245F" w:rsidR="00B3266A" w:rsidRPr="00806B9E" w:rsidRDefault="00B3266A" w:rsidP="00747101">
            <w:pPr>
              <w:pStyle w:val="Titre1"/>
              <w:spacing w:before="0"/>
              <w:rPr>
                <w:rFonts w:ascii="Arial" w:hAnsi="Arial" w:cs="Arial"/>
                <w:b w:val="0"/>
                <w:color w:val="000000" w:themeColor="text1"/>
                <w:sz w:val="20"/>
                <w:szCs w:val="20"/>
              </w:rPr>
            </w:pPr>
            <w:bookmarkStart w:id="34" w:name="_Toc36218252"/>
            <w:r w:rsidRPr="00806B9E">
              <w:rPr>
                <w:rFonts w:ascii="Arial" w:hAnsi="Arial" w:cs="Arial"/>
                <w:b w:val="0"/>
                <w:color w:val="000000" w:themeColor="text1"/>
                <w:sz w:val="20"/>
                <w:szCs w:val="20"/>
              </w:rPr>
              <w:t>Vin d’honneur</w:t>
            </w:r>
            <w:bookmarkEnd w:id="34"/>
            <w:r w:rsidRPr="00806B9E">
              <w:rPr>
                <w:rFonts w:ascii="Arial" w:hAnsi="Arial" w:cs="Arial"/>
                <w:b w:val="0"/>
                <w:color w:val="000000" w:themeColor="text1"/>
                <w:sz w:val="20"/>
                <w:szCs w:val="20"/>
              </w:rPr>
              <w:t xml:space="preserve"> </w:t>
            </w:r>
          </w:p>
          <w:p w14:paraId="258F80EF" w14:textId="77777777" w:rsidR="00B3266A" w:rsidRPr="00806B9E" w:rsidRDefault="00B3266A" w:rsidP="00747101">
            <w:pPr>
              <w:pStyle w:val="Paragraphedeliste"/>
              <w:numPr>
                <w:ilvl w:val="0"/>
                <w:numId w:val="45"/>
              </w:numPr>
              <w:rPr>
                <w:rFonts w:ascii="Arial" w:eastAsiaTheme="majorEastAsia" w:hAnsi="Arial" w:cs="Arial"/>
                <w:bCs/>
                <w:color w:val="000000" w:themeColor="text1"/>
                <w:sz w:val="20"/>
                <w:szCs w:val="20"/>
              </w:rPr>
            </w:pPr>
            <w:r w:rsidRPr="00806B9E">
              <w:rPr>
                <w:rFonts w:ascii="Arial" w:eastAsiaTheme="majorEastAsia" w:hAnsi="Arial" w:cs="Arial"/>
                <w:bCs/>
                <w:color w:val="000000" w:themeColor="text1"/>
                <w:sz w:val="20"/>
                <w:szCs w:val="20"/>
              </w:rPr>
              <w:t>5 pièces</w:t>
            </w:r>
          </w:p>
          <w:p w14:paraId="6B75D77C" w14:textId="234A184C" w:rsidR="00B3266A" w:rsidRPr="00806B9E" w:rsidRDefault="00B3266A" w:rsidP="00747101">
            <w:pPr>
              <w:pStyle w:val="Paragraphedeliste"/>
              <w:numPr>
                <w:ilvl w:val="0"/>
                <w:numId w:val="45"/>
              </w:numPr>
              <w:rPr>
                <w:sz w:val="20"/>
                <w:szCs w:val="20"/>
              </w:rPr>
            </w:pPr>
            <w:r w:rsidRPr="00806B9E">
              <w:rPr>
                <w:rFonts w:ascii="Arial" w:eastAsiaTheme="majorEastAsia" w:hAnsi="Arial" w:cs="Arial"/>
                <w:bCs/>
                <w:color w:val="000000" w:themeColor="text1"/>
                <w:sz w:val="20"/>
                <w:szCs w:val="20"/>
              </w:rPr>
              <w:t>8 pièces</w:t>
            </w:r>
          </w:p>
        </w:tc>
        <w:tc>
          <w:tcPr>
            <w:tcW w:w="2977" w:type="dxa"/>
          </w:tcPr>
          <w:p w14:paraId="22D89115"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3F9FB45D" w14:textId="77777777" w:rsidR="00747101" w:rsidRPr="00806B9E" w:rsidRDefault="00747101" w:rsidP="00064B14">
            <w:pPr>
              <w:jc w:val="center"/>
              <w:rPr>
                <w:rFonts w:ascii="Arial" w:eastAsiaTheme="majorEastAsia" w:hAnsi="Arial" w:cs="Arial"/>
                <w:bCs/>
                <w:color w:val="000000" w:themeColor="text1"/>
                <w:sz w:val="20"/>
                <w:szCs w:val="20"/>
              </w:rPr>
            </w:pPr>
          </w:p>
          <w:p w14:paraId="6C92CF88" w14:textId="3AB365E3" w:rsidR="00B3266A" w:rsidRPr="00806B9E" w:rsidRDefault="00B3266A" w:rsidP="00064B14">
            <w:pPr>
              <w:jc w:val="center"/>
              <w:rPr>
                <w:rFonts w:ascii="Arial" w:eastAsiaTheme="majorEastAsia" w:hAnsi="Arial" w:cs="Arial"/>
                <w:bCs/>
                <w:color w:val="000000" w:themeColor="text1"/>
                <w:sz w:val="20"/>
                <w:szCs w:val="20"/>
              </w:rPr>
            </w:pPr>
            <w:r w:rsidRPr="00806B9E">
              <w:rPr>
                <w:rFonts w:ascii="Arial" w:eastAsiaTheme="majorEastAsia" w:hAnsi="Arial" w:cs="Arial"/>
                <w:bCs/>
                <w:color w:val="000000" w:themeColor="text1"/>
                <w:sz w:val="20"/>
                <w:szCs w:val="20"/>
              </w:rPr>
              <w:t>5,5€</w:t>
            </w:r>
          </w:p>
          <w:p w14:paraId="69428ECB" w14:textId="7D0CDE7D" w:rsidR="00B3266A" w:rsidRPr="00806B9E" w:rsidRDefault="00B3266A" w:rsidP="00064B14">
            <w:pPr>
              <w:jc w:val="center"/>
              <w:rPr>
                <w:rFonts w:ascii="Arial" w:eastAsiaTheme="majorEastAsia" w:hAnsi="Arial" w:cs="Arial"/>
                <w:bCs/>
                <w:color w:val="000000" w:themeColor="text1"/>
                <w:sz w:val="20"/>
                <w:szCs w:val="20"/>
              </w:rPr>
            </w:pPr>
            <w:r w:rsidRPr="00806B9E">
              <w:rPr>
                <w:rFonts w:ascii="Arial" w:eastAsiaTheme="majorEastAsia" w:hAnsi="Arial" w:cs="Arial"/>
                <w:bCs/>
                <w:color w:val="000000" w:themeColor="text1"/>
                <w:sz w:val="20"/>
                <w:szCs w:val="20"/>
              </w:rPr>
              <w:t>8,50€</w:t>
            </w:r>
          </w:p>
        </w:tc>
      </w:tr>
      <w:tr w:rsidR="00B3266A" w14:paraId="00F994FE" w14:textId="77777777" w:rsidTr="002C6AFF">
        <w:tc>
          <w:tcPr>
            <w:tcW w:w="5211" w:type="dxa"/>
          </w:tcPr>
          <w:p w14:paraId="0781C13D" w14:textId="01D5874E" w:rsidR="00B3266A" w:rsidRPr="00806B9E" w:rsidRDefault="00B3266A" w:rsidP="00747101">
            <w:pPr>
              <w:pStyle w:val="Titre1"/>
              <w:spacing w:before="0"/>
              <w:rPr>
                <w:rFonts w:ascii="Arial" w:hAnsi="Arial" w:cs="Arial"/>
                <w:b w:val="0"/>
                <w:color w:val="000000" w:themeColor="text1"/>
                <w:sz w:val="20"/>
                <w:szCs w:val="20"/>
              </w:rPr>
            </w:pPr>
            <w:bookmarkStart w:id="35" w:name="_Toc36218253"/>
            <w:r w:rsidRPr="00806B9E">
              <w:rPr>
                <w:rFonts w:ascii="Arial" w:hAnsi="Arial" w:cs="Arial"/>
                <w:b w:val="0"/>
                <w:color w:val="000000" w:themeColor="text1"/>
                <w:sz w:val="20"/>
                <w:szCs w:val="20"/>
              </w:rPr>
              <w:t>Pièce montée en choux ou en macaron (par personne)</w:t>
            </w:r>
            <w:bookmarkEnd w:id="35"/>
          </w:p>
        </w:tc>
        <w:tc>
          <w:tcPr>
            <w:tcW w:w="2977" w:type="dxa"/>
          </w:tcPr>
          <w:p w14:paraId="17DEE787"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5D64D984" w14:textId="77B46332" w:rsidR="00B3266A" w:rsidRPr="00806B9E" w:rsidRDefault="00B3266A" w:rsidP="00064B14">
            <w:pPr>
              <w:jc w:val="center"/>
              <w:rPr>
                <w:rFonts w:ascii="Arial" w:eastAsiaTheme="majorEastAsia" w:hAnsi="Arial" w:cs="Arial"/>
                <w:bCs/>
                <w:color w:val="000000" w:themeColor="text1"/>
                <w:sz w:val="20"/>
                <w:szCs w:val="20"/>
              </w:rPr>
            </w:pPr>
            <w:r w:rsidRPr="00806B9E">
              <w:rPr>
                <w:rFonts w:ascii="Arial" w:eastAsiaTheme="majorEastAsia" w:hAnsi="Arial" w:cs="Arial"/>
                <w:bCs/>
                <w:color w:val="000000" w:themeColor="text1"/>
                <w:sz w:val="20"/>
                <w:szCs w:val="20"/>
              </w:rPr>
              <w:t>6,0€</w:t>
            </w:r>
          </w:p>
        </w:tc>
      </w:tr>
      <w:tr w:rsidR="00B3266A" w14:paraId="7C64DAB4" w14:textId="77777777" w:rsidTr="002C6AFF">
        <w:tc>
          <w:tcPr>
            <w:tcW w:w="5211" w:type="dxa"/>
          </w:tcPr>
          <w:p w14:paraId="64CA5FF4" w14:textId="08D84963" w:rsidR="00B3266A" w:rsidRPr="00806B9E" w:rsidRDefault="00B3266A" w:rsidP="00747101">
            <w:pPr>
              <w:pStyle w:val="Titre1"/>
              <w:spacing w:before="0"/>
              <w:rPr>
                <w:rFonts w:ascii="Arial" w:hAnsi="Arial" w:cs="Arial"/>
                <w:b w:val="0"/>
                <w:color w:val="000000" w:themeColor="text1"/>
                <w:sz w:val="20"/>
                <w:szCs w:val="20"/>
              </w:rPr>
            </w:pPr>
            <w:bookmarkStart w:id="36" w:name="_Toc36218254"/>
            <w:r w:rsidRPr="00806B9E">
              <w:rPr>
                <w:rFonts w:ascii="Arial" w:hAnsi="Arial" w:cs="Arial"/>
                <w:b w:val="0"/>
                <w:color w:val="000000" w:themeColor="text1"/>
                <w:sz w:val="20"/>
                <w:szCs w:val="20"/>
              </w:rPr>
              <w:t>Petits fours sucrés</w:t>
            </w:r>
            <w:bookmarkEnd w:id="36"/>
          </w:p>
        </w:tc>
        <w:tc>
          <w:tcPr>
            <w:tcW w:w="2977" w:type="dxa"/>
          </w:tcPr>
          <w:p w14:paraId="42CFFD11"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402C3E75" w14:textId="6C841D80" w:rsidR="00B3266A" w:rsidRPr="00806B9E" w:rsidRDefault="00B3266A" w:rsidP="00064B14">
            <w:pPr>
              <w:jc w:val="center"/>
              <w:rPr>
                <w:rFonts w:ascii="Arial" w:eastAsiaTheme="majorEastAsia" w:hAnsi="Arial" w:cs="Arial"/>
                <w:bCs/>
                <w:color w:val="000000" w:themeColor="text1"/>
                <w:sz w:val="20"/>
                <w:szCs w:val="20"/>
              </w:rPr>
            </w:pPr>
            <w:r w:rsidRPr="00806B9E">
              <w:rPr>
                <w:rFonts w:ascii="Arial" w:eastAsiaTheme="majorEastAsia" w:hAnsi="Arial" w:cs="Arial"/>
                <w:bCs/>
                <w:color w:val="000000" w:themeColor="text1"/>
                <w:sz w:val="20"/>
                <w:szCs w:val="20"/>
              </w:rPr>
              <w:t>0,7€</w:t>
            </w:r>
          </w:p>
        </w:tc>
      </w:tr>
      <w:tr w:rsidR="00B3266A" w14:paraId="0A6F4421" w14:textId="77777777" w:rsidTr="002C6AFF">
        <w:tc>
          <w:tcPr>
            <w:tcW w:w="5211" w:type="dxa"/>
          </w:tcPr>
          <w:p w14:paraId="1B231303" w14:textId="22CFFF4C" w:rsidR="00B3266A" w:rsidRPr="00806B9E" w:rsidRDefault="00B3266A" w:rsidP="00747101">
            <w:pPr>
              <w:pStyle w:val="Titre1"/>
              <w:spacing w:before="0"/>
              <w:rPr>
                <w:rFonts w:ascii="Arial" w:hAnsi="Arial" w:cs="Arial"/>
                <w:b w:val="0"/>
                <w:color w:val="000000" w:themeColor="text1"/>
                <w:sz w:val="20"/>
                <w:szCs w:val="20"/>
              </w:rPr>
            </w:pPr>
            <w:bookmarkStart w:id="37" w:name="_Toc36218255"/>
            <w:r w:rsidRPr="00806B9E">
              <w:rPr>
                <w:rFonts w:ascii="Arial" w:hAnsi="Arial" w:cs="Arial"/>
                <w:b w:val="0"/>
                <w:color w:val="000000" w:themeColor="text1"/>
                <w:sz w:val="20"/>
                <w:szCs w:val="20"/>
              </w:rPr>
              <w:t xml:space="preserve">Entremets </w:t>
            </w:r>
            <w:r w:rsidR="00170469">
              <w:rPr>
                <w:rFonts w:ascii="Arial" w:hAnsi="Arial" w:cs="Arial"/>
                <w:b w:val="0"/>
                <w:color w:val="000000" w:themeColor="text1"/>
                <w:sz w:val="20"/>
                <w:szCs w:val="20"/>
              </w:rPr>
              <w:t>(</w:t>
            </w:r>
            <w:r w:rsidRPr="00806B9E">
              <w:rPr>
                <w:rFonts w:ascii="Arial" w:hAnsi="Arial" w:cs="Arial"/>
                <w:b w:val="0"/>
                <w:color w:val="000000" w:themeColor="text1"/>
                <w:sz w:val="20"/>
                <w:szCs w:val="20"/>
              </w:rPr>
              <w:t>la part</w:t>
            </w:r>
            <w:bookmarkEnd w:id="37"/>
            <w:r w:rsidR="00170469">
              <w:rPr>
                <w:rFonts w:ascii="Arial" w:hAnsi="Arial" w:cs="Arial"/>
                <w:b w:val="0"/>
                <w:color w:val="000000" w:themeColor="text1"/>
                <w:sz w:val="20"/>
                <w:szCs w:val="20"/>
              </w:rPr>
              <w:t>)</w:t>
            </w:r>
          </w:p>
        </w:tc>
        <w:tc>
          <w:tcPr>
            <w:tcW w:w="2977" w:type="dxa"/>
          </w:tcPr>
          <w:p w14:paraId="2B9D2804" w14:textId="77777777" w:rsidR="00B3266A" w:rsidRPr="00806B9E" w:rsidRDefault="00B3266A" w:rsidP="00064B14">
            <w:pPr>
              <w:pStyle w:val="Titre1"/>
              <w:spacing w:before="0"/>
              <w:jc w:val="center"/>
              <w:rPr>
                <w:rFonts w:ascii="Arial" w:hAnsi="Arial" w:cs="Arial"/>
                <w:b w:val="0"/>
                <w:color w:val="000000" w:themeColor="text1"/>
                <w:sz w:val="20"/>
                <w:szCs w:val="20"/>
              </w:rPr>
            </w:pPr>
          </w:p>
        </w:tc>
        <w:tc>
          <w:tcPr>
            <w:tcW w:w="2418" w:type="dxa"/>
          </w:tcPr>
          <w:p w14:paraId="4714F7B2" w14:textId="671F7B27" w:rsidR="00B3266A" w:rsidRPr="00806B9E" w:rsidRDefault="00B3266A" w:rsidP="00064B14">
            <w:pPr>
              <w:jc w:val="center"/>
              <w:rPr>
                <w:rFonts w:ascii="Arial" w:eastAsiaTheme="majorEastAsia" w:hAnsi="Arial" w:cs="Arial"/>
                <w:bCs/>
                <w:color w:val="000000" w:themeColor="text1"/>
                <w:sz w:val="20"/>
                <w:szCs w:val="20"/>
              </w:rPr>
            </w:pPr>
            <w:r w:rsidRPr="00806B9E">
              <w:rPr>
                <w:rFonts w:ascii="Arial" w:eastAsiaTheme="majorEastAsia" w:hAnsi="Arial" w:cs="Arial"/>
                <w:bCs/>
                <w:color w:val="000000" w:themeColor="text1"/>
                <w:sz w:val="20"/>
                <w:szCs w:val="20"/>
              </w:rPr>
              <w:t>3,0€</w:t>
            </w:r>
          </w:p>
        </w:tc>
      </w:tr>
    </w:tbl>
    <w:p w14:paraId="01A70DF7" w14:textId="36286A77" w:rsidR="00F53760" w:rsidRPr="001E4DE5" w:rsidRDefault="00A3142C" w:rsidP="00F53760">
      <w:pPr>
        <w:pStyle w:val="Titre1"/>
        <w:jc w:val="right"/>
        <w:rPr>
          <w:rStyle w:val="FontStyle16"/>
          <w:rFonts w:eastAsiaTheme="minorEastAsia"/>
          <w:b w:val="0"/>
          <w:bCs w:val="0"/>
          <w:i/>
          <w:color w:val="auto"/>
          <w:sz w:val="20"/>
          <w:szCs w:val="20"/>
          <w:lang w:eastAsia="fr-FR"/>
        </w:rPr>
      </w:pPr>
      <w:bookmarkStart w:id="38" w:name="_Toc402696458"/>
      <w:bookmarkStart w:id="39" w:name="_Toc36218256"/>
      <w:r>
        <w:rPr>
          <w:rStyle w:val="FontStyle16"/>
          <w:rFonts w:eastAsiaTheme="minorEastAsia"/>
          <w:b w:val="0"/>
          <w:bCs w:val="0"/>
          <w:i/>
          <w:color w:val="auto"/>
          <w:sz w:val="20"/>
          <w:szCs w:val="20"/>
          <w:lang w:eastAsia="fr-FR"/>
        </w:rPr>
        <w:t>D</w:t>
      </w:r>
      <w:r w:rsidR="00F53760" w:rsidRPr="001E4DE5">
        <w:rPr>
          <w:rStyle w:val="FontStyle16"/>
          <w:rFonts w:eastAsiaTheme="minorEastAsia"/>
          <w:b w:val="0"/>
          <w:bCs w:val="0"/>
          <w:i/>
          <w:color w:val="auto"/>
          <w:sz w:val="20"/>
          <w:szCs w:val="20"/>
          <w:lang w:eastAsia="fr-FR"/>
        </w:rPr>
        <w:t xml:space="preserve">onnées </w:t>
      </w:r>
      <w:r w:rsidR="00F53760">
        <w:rPr>
          <w:rStyle w:val="FontStyle16"/>
          <w:rFonts w:eastAsiaTheme="minorEastAsia"/>
          <w:b w:val="0"/>
          <w:bCs w:val="0"/>
          <w:i/>
          <w:color w:val="auto"/>
          <w:sz w:val="20"/>
          <w:szCs w:val="20"/>
          <w:lang w:eastAsia="fr-FR"/>
        </w:rPr>
        <w:t>recueillies auprès</w:t>
      </w:r>
      <w:r w:rsidR="00F53760" w:rsidRPr="001E4DE5">
        <w:rPr>
          <w:rStyle w:val="FontStyle16"/>
          <w:rFonts w:eastAsiaTheme="minorEastAsia"/>
          <w:b w:val="0"/>
          <w:bCs w:val="0"/>
          <w:i/>
          <w:color w:val="auto"/>
          <w:sz w:val="20"/>
          <w:szCs w:val="20"/>
          <w:lang w:eastAsia="fr-FR"/>
        </w:rPr>
        <w:t xml:space="preserve"> de l’entreprise</w:t>
      </w:r>
      <w:r w:rsidR="00F53760">
        <w:rPr>
          <w:rStyle w:val="FontStyle16"/>
          <w:rFonts w:eastAsiaTheme="minorEastAsia"/>
          <w:b w:val="0"/>
          <w:bCs w:val="0"/>
          <w:i/>
          <w:color w:val="auto"/>
          <w:sz w:val="20"/>
          <w:szCs w:val="20"/>
          <w:lang w:eastAsia="fr-FR"/>
        </w:rPr>
        <w:t xml:space="preserve"> et d’un traiteur de la grande distribution</w:t>
      </w:r>
    </w:p>
    <w:p w14:paraId="6845A470" w14:textId="77777777" w:rsidR="005A4E7F" w:rsidRDefault="005A4E7F" w:rsidP="00747101">
      <w:pPr>
        <w:pStyle w:val="Titre1"/>
        <w:rPr>
          <w:rFonts w:ascii="Arial" w:hAnsi="Arial" w:cs="Arial"/>
          <w:color w:val="000000" w:themeColor="text1"/>
          <w:sz w:val="24"/>
          <w:szCs w:val="24"/>
        </w:rPr>
      </w:pPr>
    </w:p>
    <w:p w14:paraId="012E19A6" w14:textId="77777777" w:rsidR="005A4E7F" w:rsidRDefault="005A4E7F">
      <w:pPr>
        <w:rPr>
          <w:rFonts w:ascii="Arial" w:eastAsiaTheme="majorEastAsia" w:hAnsi="Arial" w:cs="Arial"/>
          <w:b/>
          <w:bCs/>
          <w:color w:val="000000" w:themeColor="text1"/>
          <w:sz w:val="24"/>
          <w:szCs w:val="24"/>
        </w:rPr>
      </w:pPr>
      <w:r>
        <w:rPr>
          <w:rFonts w:ascii="Arial" w:hAnsi="Arial" w:cs="Arial"/>
          <w:color w:val="000000" w:themeColor="text1"/>
          <w:sz w:val="24"/>
          <w:szCs w:val="24"/>
        </w:rPr>
        <w:br w:type="page"/>
      </w:r>
    </w:p>
    <w:p w14:paraId="05EB19FC" w14:textId="56DD6679" w:rsidR="007513D1" w:rsidRPr="00747101" w:rsidRDefault="00A74A7E" w:rsidP="00747101">
      <w:pPr>
        <w:pStyle w:val="Titre1"/>
        <w:rPr>
          <w:rFonts w:ascii="Arial" w:hAnsi="Arial" w:cs="Arial"/>
          <w:color w:val="000000" w:themeColor="text1"/>
          <w:sz w:val="24"/>
          <w:szCs w:val="24"/>
        </w:rPr>
      </w:pPr>
      <w:r>
        <w:rPr>
          <w:rFonts w:ascii="Arial" w:hAnsi="Arial" w:cs="Arial"/>
          <w:color w:val="000000" w:themeColor="text1"/>
          <w:sz w:val="24"/>
          <w:szCs w:val="24"/>
        </w:rPr>
        <w:lastRenderedPageBreak/>
        <w:t xml:space="preserve">Document </w:t>
      </w:r>
      <w:r w:rsidR="005A4E7F">
        <w:rPr>
          <w:rFonts w:ascii="Arial" w:hAnsi="Arial" w:cs="Arial"/>
          <w:color w:val="000000" w:themeColor="text1"/>
          <w:sz w:val="24"/>
          <w:szCs w:val="24"/>
        </w:rPr>
        <w:t>8</w:t>
      </w:r>
      <w:r w:rsidR="007513D1" w:rsidRPr="00747101">
        <w:rPr>
          <w:rFonts w:ascii="Arial" w:hAnsi="Arial" w:cs="Arial"/>
          <w:color w:val="000000" w:themeColor="text1"/>
          <w:sz w:val="24"/>
          <w:szCs w:val="24"/>
        </w:rPr>
        <w:t xml:space="preserve"> : </w:t>
      </w:r>
      <w:r w:rsidR="002F2396">
        <w:rPr>
          <w:rFonts w:ascii="Arial" w:hAnsi="Arial" w:cs="Arial"/>
          <w:color w:val="000000" w:themeColor="text1"/>
          <w:sz w:val="24"/>
          <w:szCs w:val="24"/>
        </w:rPr>
        <w:t>c</w:t>
      </w:r>
      <w:r w:rsidR="007513D1" w:rsidRPr="00747101">
        <w:rPr>
          <w:rFonts w:ascii="Arial" w:hAnsi="Arial" w:cs="Arial"/>
          <w:color w:val="000000" w:themeColor="text1"/>
          <w:sz w:val="24"/>
          <w:szCs w:val="24"/>
        </w:rPr>
        <w:t xml:space="preserve">oût d’une navette chez le traiteur </w:t>
      </w:r>
      <w:proofErr w:type="spellStart"/>
      <w:r w:rsidR="007513D1" w:rsidRPr="00747101">
        <w:rPr>
          <w:rFonts w:ascii="Arial" w:hAnsi="Arial" w:cs="Arial"/>
          <w:color w:val="000000" w:themeColor="text1"/>
          <w:sz w:val="24"/>
          <w:szCs w:val="24"/>
        </w:rPr>
        <w:t>Degobert</w:t>
      </w:r>
      <w:bookmarkEnd w:id="38"/>
      <w:bookmarkEnd w:id="39"/>
      <w:proofErr w:type="spellEnd"/>
    </w:p>
    <w:p w14:paraId="27509311" w14:textId="77777777" w:rsidR="007513D1" w:rsidRPr="00747101" w:rsidRDefault="007513D1" w:rsidP="007513D1">
      <w:pPr>
        <w:rPr>
          <w:rFonts w:ascii="Arial" w:hAnsi="Arial" w:cs="Arial"/>
          <w:b/>
          <w:sz w:val="24"/>
          <w:szCs w:val="24"/>
        </w:rPr>
      </w:pPr>
    </w:p>
    <w:tbl>
      <w:tblPr>
        <w:tblW w:w="11140" w:type="dxa"/>
        <w:tblInd w:w="55" w:type="dxa"/>
        <w:tblCellMar>
          <w:left w:w="70" w:type="dxa"/>
          <w:right w:w="70" w:type="dxa"/>
        </w:tblCellMar>
        <w:tblLook w:val="04A0" w:firstRow="1" w:lastRow="0" w:firstColumn="1" w:lastColumn="0" w:noHBand="0" w:noVBand="1"/>
      </w:tblPr>
      <w:tblGrid>
        <w:gridCol w:w="11038"/>
        <w:gridCol w:w="2040"/>
        <w:gridCol w:w="2000"/>
        <w:gridCol w:w="1440"/>
        <w:gridCol w:w="1540"/>
        <w:gridCol w:w="1540"/>
      </w:tblGrid>
      <w:tr w:rsidR="007513D1" w:rsidRPr="00376DED" w14:paraId="6E54F5B4" w14:textId="77777777" w:rsidTr="007513D1">
        <w:trPr>
          <w:trHeight w:val="375"/>
        </w:trPr>
        <w:tc>
          <w:tcPr>
            <w:tcW w:w="2580" w:type="dxa"/>
            <w:noWrap/>
            <w:vAlign w:val="bottom"/>
          </w:tcPr>
          <w:tbl>
            <w:tblPr>
              <w:tblW w:w="10898" w:type="dxa"/>
              <w:tblCellMar>
                <w:left w:w="70" w:type="dxa"/>
                <w:right w:w="70" w:type="dxa"/>
              </w:tblCellMar>
              <w:tblLook w:val="04A0" w:firstRow="1" w:lastRow="0" w:firstColumn="1" w:lastColumn="0" w:noHBand="0" w:noVBand="1"/>
            </w:tblPr>
            <w:tblGrid>
              <w:gridCol w:w="2354"/>
              <w:gridCol w:w="78"/>
              <w:gridCol w:w="1924"/>
              <w:gridCol w:w="2074"/>
              <w:gridCol w:w="144"/>
              <w:gridCol w:w="1358"/>
              <w:gridCol w:w="1515"/>
              <w:gridCol w:w="1451"/>
            </w:tblGrid>
            <w:tr w:rsidR="007513D1" w:rsidRPr="00376DED" w14:paraId="2D350339" w14:textId="77777777" w:rsidTr="00747101">
              <w:trPr>
                <w:trHeight w:val="370"/>
              </w:trPr>
              <w:tc>
                <w:tcPr>
                  <w:tcW w:w="4356" w:type="dxa"/>
                  <w:gridSpan w:val="3"/>
                  <w:noWrap/>
                  <w:vAlign w:val="center"/>
                  <w:hideMark/>
                </w:tcPr>
                <w:p w14:paraId="5926C7B2" w14:textId="77777777" w:rsidR="007513D1" w:rsidRPr="005A4E7F" w:rsidRDefault="007513D1">
                  <w:pPr>
                    <w:jc w:val="left"/>
                    <w:rPr>
                      <w:rFonts w:ascii="Arial" w:hAnsi="Arial" w:cs="Arial"/>
                    </w:rPr>
                  </w:pPr>
                  <w:r w:rsidRPr="005A4E7F">
                    <w:rPr>
                      <w:rFonts w:ascii="Arial" w:hAnsi="Arial" w:cs="Arial"/>
                    </w:rPr>
                    <w:t>Nom du plat ou du menu :</w:t>
                  </w:r>
                </w:p>
              </w:tc>
              <w:tc>
                <w:tcPr>
                  <w:tcW w:w="2218" w:type="dxa"/>
                  <w:gridSpan w:val="2"/>
                  <w:noWrap/>
                  <w:vAlign w:val="bottom"/>
                  <w:hideMark/>
                </w:tcPr>
                <w:p w14:paraId="3FC7CD4F" w14:textId="77777777" w:rsidR="007513D1" w:rsidRPr="005A4E7F" w:rsidRDefault="007513D1">
                  <w:pPr>
                    <w:rPr>
                      <w:rFonts w:ascii="Arial" w:hAnsi="Arial" w:cs="Arial"/>
                    </w:rPr>
                  </w:pPr>
                </w:p>
              </w:tc>
              <w:tc>
                <w:tcPr>
                  <w:tcW w:w="1358" w:type="dxa"/>
                  <w:noWrap/>
                  <w:vAlign w:val="bottom"/>
                  <w:hideMark/>
                </w:tcPr>
                <w:p w14:paraId="6F1C1AC6" w14:textId="77777777" w:rsidR="007513D1" w:rsidRPr="005A4E7F" w:rsidRDefault="007513D1">
                  <w:pPr>
                    <w:rPr>
                      <w:rFonts w:ascii="Arial" w:hAnsi="Arial" w:cs="Arial"/>
                      <w:lang w:eastAsia="fr-FR"/>
                    </w:rPr>
                  </w:pPr>
                </w:p>
              </w:tc>
              <w:tc>
                <w:tcPr>
                  <w:tcW w:w="1515" w:type="dxa"/>
                  <w:noWrap/>
                  <w:vAlign w:val="bottom"/>
                  <w:hideMark/>
                </w:tcPr>
                <w:p w14:paraId="243C1E49" w14:textId="77777777" w:rsidR="007513D1" w:rsidRPr="005A4E7F" w:rsidRDefault="007513D1">
                  <w:pPr>
                    <w:rPr>
                      <w:rFonts w:ascii="Arial" w:hAnsi="Arial" w:cs="Arial"/>
                      <w:lang w:eastAsia="fr-FR"/>
                    </w:rPr>
                  </w:pPr>
                </w:p>
              </w:tc>
              <w:tc>
                <w:tcPr>
                  <w:tcW w:w="1451" w:type="dxa"/>
                  <w:noWrap/>
                  <w:vAlign w:val="bottom"/>
                  <w:hideMark/>
                </w:tcPr>
                <w:p w14:paraId="31628FD7" w14:textId="77777777" w:rsidR="007513D1" w:rsidRPr="005A4E7F" w:rsidRDefault="007513D1">
                  <w:pPr>
                    <w:rPr>
                      <w:rFonts w:ascii="Arial" w:hAnsi="Arial" w:cs="Arial"/>
                      <w:lang w:eastAsia="fr-FR"/>
                    </w:rPr>
                  </w:pPr>
                </w:p>
              </w:tc>
            </w:tr>
            <w:tr w:rsidR="007513D1" w:rsidRPr="00376DED" w14:paraId="74621E10" w14:textId="77777777" w:rsidTr="00747101">
              <w:trPr>
                <w:trHeight w:val="370"/>
              </w:trPr>
              <w:tc>
                <w:tcPr>
                  <w:tcW w:w="6574" w:type="dxa"/>
                  <w:gridSpan w:val="5"/>
                  <w:shd w:val="clear" w:color="auto" w:fill="C2D69A"/>
                  <w:vAlign w:val="center"/>
                  <w:hideMark/>
                </w:tcPr>
                <w:p w14:paraId="65C96C8F" w14:textId="77777777" w:rsidR="007513D1" w:rsidRPr="005A4E7F" w:rsidRDefault="007513D1">
                  <w:pPr>
                    <w:jc w:val="left"/>
                    <w:rPr>
                      <w:rFonts w:ascii="Arial" w:hAnsi="Arial" w:cs="Arial"/>
                      <w:b/>
                    </w:rPr>
                  </w:pPr>
                  <w:r w:rsidRPr="005A4E7F">
                    <w:rPr>
                      <w:rFonts w:ascii="Arial" w:hAnsi="Arial" w:cs="Arial"/>
                      <w:b/>
                    </w:rPr>
                    <w:t>Navette au saumon fumé</w:t>
                  </w:r>
                </w:p>
              </w:tc>
              <w:tc>
                <w:tcPr>
                  <w:tcW w:w="1358" w:type="dxa"/>
                  <w:noWrap/>
                  <w:vAlign w:val="bottom"/>
                  <w:hideMark/>
                </w:tcPr>
                <w:p w14:paraId="7B569565" w14:textId="77777777" w:rsidR="007513D1" w:rsidRPr="005A4E7F" w:rsidRDefault="007513D1">
                  <w:pPr>
                    <w:rPr>
                      <w:rFonts w:ascii="Arial" w:hAnsi="Arial" w:cs="Arial"/>
                      <w:b/>
                    </w:rPr>
                  </w:pPr>
                </w:p>
              </w:tc>
              <w:tc>
                <w:tcPr>
                  <w:tcW w:w="1515" w:type="dxa"/>
                  <w:noWrap/>
                  <w:vAlign w:val="bottom"/>
                  <w:hideMark/>
                </w:tcPr>
                <w:p w14:paraId="43AE2FAA" w14:textId="77777777" w:rsidR="007513D1" w:rsidRPr="005A4E7F" w:rsidRDefault="007513D1">
                  <w:pPr>
                    <w:rPr>
                      <w:rFonts w:ascii="Arial" w:hAnsi="Arial" w:cs="Arial"/>
                      <w:lang w:eastAsia="fr-FR"/>
                    </w:rPr>
                  </w:pPr>
                </w:p>
              </w:tc>
              <w:tc>
                <w:tcPr>
                  <w:tcW w:w="1451" w:type="dxa"/>
                  <w:noWrap/>
                  <w:vAlign w:val="bottom"/>
                  <w:hideMark/>
                </w:tcPr>
                <w:p w14:paraId="0C675CDC" w14:textId="77777777" w:rsidR="007513D1" w:rsidRPr="005A4E7F" w:rsidRDefault="007513D1">
                  <w:pPr>
                    <w:rPr>
                      <w:rFonts w:ascii="Arial" w:hAnsi="Arial" w:cs="Arial"/>
                      <w:lang w:eastAsia="fr-FR"/>
                    </w:rPr>
                  </w:pPr>
                </w:p>
              </w:tc>
            </w:tr>
            <w:tr w:rsidR="007513D1" w:rsidRPr="00376DED" w14:paraId="1AD17122" w14:textId="77777777" w:rsidTr="00747101">
              <w:trPr>
                <w:trHeight w:val="370"/>
              </w:trPr>
              <w:tc>
                <w:tcPr>
                  <w:tcW w:w="2432" w:type="dxa"/>
                  <w:gridSpan w:val="2"/>
                  <w:noWrap/>
                  <w:vAlign w:val="center"/>
                  <w:hideMark/>
                </w:tcPr>
                <w:p w14:paraId="3BF09917" w14:textId="77777777" w:rsidR="007513D1" w:rsidRPr="005A4E7F" w:rsidRDefault="007513D1">
                  <w:pPr>
                    <w:jc w:val="left"/>
                    <w:rPr>
                      <w:rFonts w:ascii="Arial" w:hAnsi="Arial" w:cs="Arial"/>
                      <w:b/>
                    </w:rPr>
                  </w:pPr>
                  <w:r w:rsidRPr="005A4E7F">
                    <w:rPr>
                      <w:rFonts w:ascii="Arial" w:hAnsi="Arial" w:cs="Arial"/>
                      <w:b/>
                    </w:rPr>
                    <w:t>Prix de vente TTC :</w:t>
                  </w:r>
                </w:p>
              </w:tc>
              <w:tc>
                <w:tcPr>
                  <w:tcW w:w="1924" w:type="dxa"/>
                  <w:shd w:val="clear" w:color="auto" w:fill="C2D69A"/>
                  <w:vAlign w:val="center"/>
                  <w:hideMark/>
                </w:tcPr>
                <w:p w14:paraId="182DDE20" w14:textId="77777777" w:rsidR="007513D1" w:rsidRPr="005A4E7F" w:rsidRDefault="007513D1">
                  <w:pPr>
                    <w:jc w:val="center"/>
                    <w:rPr>
                      <w:rFonts w:ascii="Arial" w:hAnsi="Arial" w:cs="Arial"/>
                    </w:rPr>
                  </w:pPr>
                  <w:r w:rsidRPr="005A4E7F">
                    <w:rPr>
                      <w:rFonts w:ascii="Arial" w:hAnsi="Arial" w:cs="Arial"/>
                    </w:rPr>
                    <w:t xml:space="preserve">0,80 cts </w:t>
                  </w:r>
                </w:p>
              </w:tc>
              <w:tc>
                <w:tcPr>
                  <w:tcW w:w="2218" w:type="dxa"/>
                  <w:gridSpan w:val="2"/>
                  <w:noWrap/>
                  <w:vAlign w:val="bottom"/>
                  <w:hideMark/>
                </w:tcPr>
                <w:p w14:paraId="32AF3224" w14:textId="77777777" w:rsidR="007513D1" w:rsidRPr="005A4E7F" w:rsidRDefault="007513D1">
                  <w:pPr>
                    <w:rPr>
                      <w:rFonts w:ascii="Arial" w:hAnsi="Arial" w:cs="Arial"/>
                    </w:rPr>
                  </w:pPr>
                </w:p>
              </w:tc>
              <w:tc>
                <w:tcPr>
                  <w:tcW w:w="1358" w:type="dxa"/>
                  <w:noWrap/>
                  <w:vAlign w:val="bottom"/>
                  <w:hideMark/>
                </w:tcPr>
                <w:p w14:paraId="0623519E" w14:textId="77777777" w:rsidR="007513D1" w:rsidRPr="005A4E7F" w:rsidRDefault="007513D1">
                  <w:pPr>
                    <w:rPr>
                      <w:rFonts w:ascii="Arial" w:hAnsi="Arial" w:cs="Arial"/>
                      <w:lang w:eastAsia="fr-FR"/>
                    </w:rPr>
                  </w:pPr>
                </w:p>
              </w:tc>
              <w:tc>
                <w:tcPr>
                  <w:tcW w:w="1515" w:type="dxa"/>
                  <w:noWrap/>
                  <w:vAlign w:val="bottom"/>
                  <w:hideMark/>
                </w:tcPr>
                <w:p w14:paraId="13FED944" w14:textId="77777777" w:rsidR="007513D1" w:rsidRPr="005A4E7F" w:rsidRDefault="007513D1">
                  <w:pPr>
                    <w:rPr>
                      <w:rFonts w:ascii="Arial" w:hAnsi="Arial" w:cs="Arial"/>
                      <w:lang w:eastAsia="fr-FR"/>
                    </w:rPr>
                  </w:pPr>
                </w:p>
              </w:tc>
              <w:tc>
                <w:tcPr>
                  <w:tcW w:w="1451" w:type="dxa"/>
                  <w:noWrap/>
                  <w:vAlign w:val="bottom"/>
                  <w:hideMark/>
                </w:tcPr>
                <w:p w14:paraId="32E1C864" w14:textId="77777777" w:rsidR="007513D1" w:rsidRPr="005A4E7F" w:rsidRDefault="007513D1">
                  <w:pPr>
                    <w:rPr>
                      <w:rFonts w:ascii="Arial" w:hAnsi="Arial" w:cs="Arial"/>
                      <w:lang w:eastAsia="fr-FR"/>
                    </w:rPr>
                  </w:pPr>
                </w:p>
              </w:tc>
            </w:tr>
            <w:tr w:rsidR="007513D1" w:rsidRPr="00376DED" w14:paraId="2D881AAF" w14:textId="77777777" w:rsidTr="00747101">
              <w:trPr>
                <w:trHeight w:val="370"/>
              </w:trPr>
              <w:tc>
                <w:tcPr>
                  <w:tcW w:w="2432" w:type="dxa"/>
                  <w:gridSpan w:val="2"/>
                  <w:noWrap/>
                  <w:vAlign w:val="center"/>
                  <w:hideMark/>
                </w:tcPr>
                <w:p w14:paraId="6FEDDFCB" w14:textId="77777777" w:rsidR="007513D1" w:rsidRPr="005A4E7F" w:rsidRDefault="007513D1">
                  <w:pPr>
                    <w:jc w:val="left"/>
                    <w:rPr>
                      <w:rFonts w:ascii="Arial" w:hAnsi="Arial" w:cs="Arial"/>
                      <w:b/>
                    </w:rPr>
                  </w:pPr>
                  <w:r w:rsidRPr="005A4E7F">
                    <w:rPr>
                      <w:rFonts w:ascii="Arial" w:hAnsi="Arial" w:cs="Arial"/>
                      <w:b/>
                    </w:rPr>
                    <w:t>Taux TVA :</w:t>
                  </w:r>
                </w:p>
              </w:tc>
              <w:tc>
                <w:tcPr>
                  <w:tcW w:w="1924" w:type="dxa"/>
                  <w:shd w:val="clear" w:color="auto" w:fill="C2D69A"/>
                  <w:vAlign w:val="center"/>
                  <w:hideMark/>
                </w:tcPr>
                <w:p w14:paraId="13AF62AA" w14:textId="77777777" w:rsidR="007513D1" w:rsidRPr="005A4E7F" w:rsidRDefault="007513D1">
                  <w:pPr>
                    <w:jc w:val="center"/>
                    <w:rPr>
                      <w:rFonts w:ascii="Arial" w:hAnsi="Arial" w:cs="Arial"/>
                    </w:rPr>
                  </w:pPr>
                  <w:r w:rsidRPr="005A4E7F">
                    <w:rPr>
                      <w:rFonts w:ascii="Arial" w:hAnsi="Arial" w:cs="Arial"/>
                    </w:rPr>
                    <w:t>5,5 %</w:t>
                  </w:r>
                </w:p>
              </w:tc>
              <w:tc>
                <w:tcPr>
                  <w:tcW w:w="2218" w:type="dxa"/>
                  <w:gridSpan w:val="2"/>
                  <w:noWrap/>
                  <w:vAlign w:val="bottom"/>
                  <w:hideMark/>
                </w:tcPr>
                <w:p w14:paraId="4A68C73C" w14:textId="77777777" w:rsidR="007513D1" w:rsidRPr="005A4E7F" w:rsidRDefault="007513D1">
                  <w:pPr>
                    <w:rPr>
                      <w:rFonts w:ascii="Arial" w:hAnsi="Arial" w:cs="Arial"/>
                    </w:rPr>
                  </w:pPr>
                </w:p>
              </w:tc>
              <w:tc>
                <w:tcPr>
                  <w:tcW w:w="1358" w:type="dxa"/>
                  <w:noWrap/>
                  <w:vAlign w:val="bottom"/>
                  <w:hideMark/>
                </w:tcPr>
                <w:p w14:paraId="30B01A78" w14:textId="77777777" w:rsidR="007513D1" w:rsidRPr="005A4E7F" w:rsidRDefault="007513D1">
                  <w:pPr>
                    <w:rPr>
                      <w:rFonts w:ascii="Arial" w:hAnsi="Arial" w:cs="Arial"/>
                      <w:lang w:eastAsia="fr-FR"/>
                    </w:rPr>
                  </w:pPr>
                </w:p>
              </w:tc>
              <w:tc>
                <w:tcPr>
                  <w:tcW w:w="1515" w:type="dxa"/>
                  <w:noWrap/>
                  <w:vAlign w:val="bottom"/>
                  <w:hideMark/>
                </w:tcPr>
                <w:p w14:paraId="6EF446FB" w14:textId="77777777" w:rsidR="007513D1" w:rsidRPr="005A4E7F" w:rsidRDefault="007513D1">
                  <w:pPr>
                    <w:rPr>
                      <w:rFonts w:ascii="Arial" w:hAnsi="Arial" w:cs="Arial"/>
                      <w:lang w:eastAsia="fr-FR"/>
                    </w:rPr>
                  </w:pPr>
                </w:p>
              </w:tc>
              <w:tc>
                <w:tcPr>
                  <w:tcW w:w="1451" w:type="dxa"/>
                  <w:noWrap/>
                  <w:vAlign w:val="bottom"/>
                  <w:hideMark/>
                </w:tcPr>
                <w:p w14:paraId="2C53FFC6" w14:textId="77777777" w:rsidR="007513D1" w:rsidRPr="005A4E7F" w:rsidRDefault="007513D1">
                  <w:pPr>
                    <w:rPr>
                      <w:rFonts w:ascii="Arial" w:hAnsi="Arial" w:cs="Arial"/>
                      <w:lang w:eastAsia="fr-FR"/>
                    </w:rPr>
                  </w:pPr>
                </w:p>
              </w:tc>
            </w:tr>
            <w:tr w:rsidR="007513D1" w:rsidRPr="00376DED" w14:paraId="50E64F2D" w14:textId="77777777" w:rsidTr="00747101">
              <w:trPr>
                <w:trHeight w:val="370"/>
              </w:trPr>
              <w:tc>
                <w:tcPr>
                  <w:tcW w:w="7932" w:type="dxa"/>
                  <w:gridSpan w:val="6"/>
                  <w:noWrap/>
                  <w:vAlign w:val="bottom"/>
                  <w:hideMark/>
                </w:tcPr>
                <w:p w14:paraId="1656DE54" w14:textId="77777777" w:rsidR="007513D1" w:rsidRPr="005A4E7F" w:rsidRDefault="007513D1">
                  <w:pPr>
                    <w:jc w:val="left"/>
                    <w:rPr>
                      <w:rFonts w:ascii="Arial" w:hAnsi="Arial" w:cs="Arial"/>
                    </w:rPr>
                  </w:pPr>
                  <w:r w:rsidRPr="005A4E7F">
                    <w:rPr>
                      <w:rFonts w:ascii="Arial" w:hAnsi="Arial" w:cs="Arial"/>
                    </w:rPr>
                    <w:t>Quantités nécessaires pour le nombre de portions à préparer : 1</w:t>
                  </w:r>
                </w:p>
              </w:tc>
              <w:tc>
                <w:tcPr>
                  <w:tcW w:w="1515" w:type="dxa"/>
                  <w:noWrap/>
                  <w:vAlign w:val="bottom"/>
                  <w:hideMark/>
                </w:tcPr>
                <w:p w14:paraId="1D9C0B7E" w14:textId="77777777" w:rsidR="007513D1" w:rsidRPr="005A4E7F" w:rsidRDefault="007513D1">
                  <w:pPr>
                    <w:rPr>
                      <w:rFonts w:ascii="Arial" w:hAnsi="Arial" w:cs="Arial"/>
                    </w:rPr>
                  </w:pPr>
                </w:p>
              </w:tc>
              <w:tc>
                <w:tcPr>
                  <w:tcW w:w="1451" w:type="dxa"/>
                  <w:noWrap/>
                  <w:vAlign w:val="bottom"/>
                  <w:hideMark/>
                </w:tcPr>
                <w:p w14:paraId="0671A57D" w14:textId="77777777" w:rsidR="007513D1" w:rsidRPr="005A4E7F" w:rsidRDefault="007513D1">
                  <w:pPr>
                    <w:rPr>
                      <w:rFonts w:ascii="Arial" w:hAnsi="Arial" w:cs="Arial"/>
                      <w:lang w:eastAsia="fr-FR"/>
                    </w:rPr>
                  </w:pPr>
                </w:p>
              </w:tc>
            </w:tr>
            <w:tr w:rsidR="007513D1" w:rsidRPr="00376DED" w14:paraId="7E45762C" w14:textId="77777777" w:rsidTr="00747101">
              <w:trPr>
                <w:trHeight w:val="133"/>
              </w:trPr>
              <w:tc>
                <w:tcPr>
                  <w:tcW w:w="2354" w:type="dxa"/>
                  <w:noWrap/>
                  <w:vAlign w:val="bottom"/>
                  <w:hideMark/>
                </w:tcPr>
                <w:p w14:paraId="2E7855FA" w14:textId="77777777" w:rsidR="007513D1" w:rsidRPr="005A4E7F" w:rsidRDefault="007513D1">
                  <w:pPr>
                    <w:rPr>
                      <w:rFonts w:ascii="Arial" w:hAnsi="Arial" w:cs="Arial"/>
                      <w:lang w:eastAsia="fr-FR"/>
                    </w:rPr>
                  </w:pPr>
                </w:p>
              </w:tc>
              <w:tc>
                <w:tcPr>
                  <w:tcW w:w="2002" w:type="dxa"/>
                  <w:gridSpan w:val="2"/>
                  <w:noWrap/>
                  <w:vAlign w:val="bottom"/>
                  <w:hideMark/>
                </w:tcPr>
                <w:p w14:paraId="59872F7C" w14:textId="77777777" w:rsidR="007513D1" w:rsidRPr="005A4E7F" w:rsidRDefault="007513D1">
                  <w:pPr>
                    <w:rPr>
                      <w:rFonts w:ascii="Arial" w:hAnsi="Arial" w:cs="Arial"/>
                      <w:lang w:eastAsia="fr-FR"/>
                    </w:rPr>
                  </w:pPr>
                </w:p>
              </w:tc>
              <w:tc>
                <w:tcPr>
                  <w:tcW w:w="2074" w:type="dxa"/>
                  <w:noWrap/>
                  <w:vAlign w:val="bottom"/>
                  <w:hideMark/>
                </w:tcPr>
                <w:p w14:paraId="323595D1" w14:textId="77777777" w:rsidR="007513D1" w:rsidRPr="005A4E7F" w:rsidRDefault="007513D1">
                  <w:pPr>
                    <w:rPr>
                      <w:rFonts w:ascii="Arial" w:hAnsi="Arial" w:cs="Arial"/>
                      <w:lang w:eastAsia="fr-FR"/>
                    </w:rPr>
                  </w:pPr>
                </w:p>
              </w:tc>
              <w:tc>
                <w:tcPr>
                  <w:tcW w:w="1502" w:type="dxa"/>
                  <w:gridSpan w:val="2"/>
                  <w:noWrap/>
                  <w:vAlign w:val="bottom"/>
                  <w:hideMark/>
                </w:tcPr>
                <w:p w14:paraId="4CC150BC" w14:textId="77777777" w:rsidR="007513D1" w:rsidRPr="005A4E7F" w:rsidRDefault="007513D1">
                  <w:pPr>
                    <w:rPr>
                      <w:rFonts w:ascii="Arial" w:hAnsi="Arial" w:cs="Arial"/>
                      <w:lang w:eastAsia="fr-FR"/>
                    </w:rPr>
                  </w:pPr>
                </w:p>
              </w:tc>
              <w:tc>
                <w:tcPr>
                  <w:tcW w:w="1515" w:type="dxa"/>
                  <w:noWrap/>
                  <w:vAlign w:val="bottom"/>
                  <w:hideMark/>
                </w:tcPr>
                <w:p w14:paraId="2F432606" w14:textId="77777777" w:rsidR="007513D1" w:rsidRPr="005A4E7F" w:rsidRDefault="007513D1">
                  <w:pPr>
                    <w:rPr>
                      <w:rFonts w:ascii="Arial" w:hAnsi="Arial" w:cs="Arial"/>
                      <w:lang w:eastAsia="fr-FR"/>
                    </w:rPr>
                  </w:pPr>
                </w:p>
              </w:tc>
              <w:tc>
                <w:tcPr>
                  <w:tcW w:w="1451" w:type="dxa"/>
                  <w:noWrap/>
                  <w:vAlign w:val="bottom"/>
                  <w:hideMark/>
                </w:tcPr>
                <w:p w14:paraId="3E1672F8" w14:textId="77777777" w:rsidR="007513D1" w:rsidRPr="005A4E7F" w:rsidRDefault="007513D1">
                  <w:pPr>
                    <w:rPr>
                      <w:rFonts w:ascii="Arial" w:hAnsi="Arial" w:cs="Arial"/>
                      <w:lang w:eastAsia="fr-FR"/>
                    </w:rPr>
                  </w:pPr>
                </w:p>
              </w:tc>
            </w:tr>
            <w:tr w:rsidR="007513D1" w:rsidRPr="00376DED" w14:paraId="21CB408E" w14:textId="77777777" w:rsidTr="00747101">
              <w:trPr>
                <w:trHeight w:val="683"/>
              </w:trPr>
              <w:tc>
                <w:tcPr>
                  <w:tcW w:w="2354" w:type="dxa"/>
                  <w:tcBorders>
                    <w:top w:val="single" w:sz="8" w:space="0" w:color="auto"/>
                    <w:left w:val="single" w:sz="8" w:space="0" w:color="auto"/>
                    <w:bottom w:val="single" w:sz="4" w:space="0" w:color="auto"/>
                    <w:right w:val="nil"/>
                  </w:tcBorders>
                  <w:noWrap/>
                  <w:vAlign w:val="center"/>
                  <w:hideMark/>
                </w:tcPr>
                <w:p w14:paraId="49D36D45" w14:textId="77777777" w:rsidR="007513D1" w:rsidRPr="005A4E7F" w:rsidRDefault="007513D1">
                  <w:pPr>
                    <w:jc w:val="left"/>
                    <w:rPr>
                      <w:rFonts w:ascii="Arial" w:hAnsi="Arial" w:cs="Arial"/>
                      <w:b/>
                    </w:rPr>
                  </w:pPr>
                  <w:r w:rsidRPr="005A4E7F">
                    <w:rPr>
                      <w:rFonts w:ascii="Arial" w:hAnsi="Arial" w:cs="Arial"/>
                      <w:b/>
                    </w:rPr>
                    <w:t>Article</w:t>
                  </w:r>
                </w:p>
              </w:tc>
              <w:tc>
                <w:tcPr>
                  <w:tcW w:w="2002" w:type="dxa"/>
                  <w:gridSpan w:val="2"/>
                  <w:tcBorders>
                    <w:top w:val="single" w:sz="8" w:space="0" w:color="auto"/>
                    <w:left w:val="single" w:sz="4" w:space="0" w:color="auto"/>
                    <w:bottom w:val="single" w:sz="4" w:space="0" w:color="auto"/>
                    <w:right w:val="single" w:sz="4" w:space="0" w:color="auto"/>
                  </w:tcBorders>
                  <w:noWrap/>
                  <w:vAlign w:val="center"/>
                  <w:hideMark/>
                </w:tcPr>
                <w:p w14:paraId="4F13D080" w14:textId="77777777" w:rsidR="007513D1" w:rsidRPr="005A4E7F" w:rsidRDefault="007513D1">
                  <w:pPr>
                    <w:jc w:val="left"/>
                    <w:rPr>
                      <w:rFonts w:ascii="Arial" w:hAnsi="Arial" w:cs="Arial"/>
                      <w:b/>
                    </w:rPr>
                  </w:pPr>
                  <w:r w:rsidRPr="005A4E7F">
                    <w:rPr>
                      <w:rFonts w:ascii="Arial" w:hAnsi="Arial" w:cs="Arial"/>
                      <w:b/>
                    </w:rPr>
                    <w:t>Fournisseur</w:t>
                  </w:r>
                </w:p>
              </w:tc>
              <w:tc>
                <w:tcPr>
                  <w:tcW w:w="2074" w:type="dxa"/>
                  <w:tcBorders>
                    <w:top w:val="single" w:sz="8" w:space="0" w:color="auto"/>
                    <w:left w:val="nil"/>
                    <w:bottom w:val="single" w:sz="4" w:space="0" w:color="auto"/>
                    <w:right w:val="nil"/>
                  </w:tcBorders>
                  <w:vAlign w:val="center"/>
                  <w:hideMark/>
                </w:tcPr>
                <w:p w14:paraId="46328F93" w14:textId="77777777" w:rsidR="007513D1" w:rsidRPr="005A4E7F" w:rsidRDefault="007513D1">
                  <w:pPr>
                    <w:jc w:val="center"/>
                    <w:rPr>
                      <w:rFonts w:ascii="Arial" w:hAnsi="Arial" w:cs="Arial"/>
                      <w:b/>
                    </w:rPr>
                  </w:pPr>
                  <w:r w:rsidRPr="005A4E7F">
                    <w:rPr>
                      <w:rFonts w:ascii="Arial" w:hAnsi="Arial" w:cs="Arial"/>
                      <w:b/>
                    </w:rPr>
                    <w:t>Unité conditionnement</w:t>
                  </w:r>
                </w:p>
              </w:tc>
              <w:tc>
                <w:tcPr>
                  <w:tcW w:w="1502" w:type="dxa"/>
                  <w:gridSpan w:val="2"/>
                  <w:tcBorders>
                    <w:top w:val="single" w:sz="8" w:space="0" w:color="auto"/>
                    <w:left w:val="single" w:sz="4" w:space="0" w:color="auto"/>
                    <w:bottom w:val="single" w:sz="4" w:space="0" w:color="auto"/>
                    <w:right w:val="nil"/>
                  </w:tcBorders>
                  <w:vAlign w:val="center"/>
                  <w:hideMark/>
                </w:tcPr>
                <w:p w14:paraId="1CBAC269" w14:textId="77777777" w:rsidR="007513D1" w:rsidRPr="005A4E7F" w:rsidRDefault="007513D1">
                  <w:pPr>
                    <w:jc w:val="center"/>
                    <w:rPr>
                      <w:rFonts w:ascii="Arial" w:hAnsi="Arial" w:cs="Arial"/>
                      <w:b/>
                    </w:rPr>
                  </w:pPr>
                  <w:r w:rsidRPr="005A4E7F">
                    <w:rPr>
                      <w:rFonts w:ascii="Arial" w:hAnsi="Arial" w:cs="Arial"/>
                      <w:b/>
                    </w:rPr>
                    <w:t>Coût d'achat HT à l'unité</w:t>
                  </w:r>
                </w:p>
              </w:tc>
              <w:tc>
                <w:tcPr>
                  <w:tcW w:w="1515" w:type="dxa"/>
                  <w:tcBorders>
                    <w:top w:val="single" w:sz="8" w:space="0" w:color="auto"/>
                    <w:left w:val="single" w:sz="4" w:space="0" w:color="auto"/>
                    <w:bottom w:val="single" w:sz="4" w:space="0" w:color="auto"/>
                    <w:right w:val="nil"/>
                  </w:tcBorders>
                  <w:vAlign w:val="center"/>
                  <w:hideMark/>
                </w:tcPr>
                <w:p w14:paraId="43C0FEFA" w14:textId="77777777" w:rsidR="007513D1" w:rsidRPr="005A4E7F" w:rsidRDefault="007513D1">
                  <w:pPr>
                    <w:jc w:val="center"/>
                    <w:rPr>
                      <w:rFonts w:ascii="Arial" w:hAnsi="Arial" w:cs="Arial"/>
                      <w:b/>
                    </w:rPr>
                  </w:pPr>
                  <w:r w:rsidRPr="005A4E7F">
                    <w:rPr>
                      <w:rFonts w:ascii="Arial" w:hAnsi="Arial" w:cs="Arial"/>
                      <w:b/>
                    </w:rPr>
                    <w:t>Unités nécessaires</w:t>
                  </w:r>
                </w:p>
              </w:tc>
              <w:tc>
                <w:tcPr>
                  <w:tcW w:w="1451" w:type="dxa"/>
                  <w:tcBorders>
                    <w:top w:val="single" w:sz="8" w:space="0" w:color="auto"/>
                    <w:left w:val="single" w:sz="4" w:space="0" w:color="auto"/>
                    <w:bottom w:val="single" w:sz="4" w:space="0" w:color="auto"/>
                    <w:right w:val="single" w:sz="8" w:space="0" w:color="auto"/>
                  </w:tcBorders>
                  <w:vAlign w:val="center"/>
                  <w:hideMark/>
                </w:tcPr>
                <w:p w14:paraId="5E028593" w14:textId="77777777" w:rsidR="007513D1" w:rsidRPr="005A4E7F" w:rsidRDefault="007513D1">
                  <w:pPr>
                    <w:jc w:val="center"/>
                    <w:rPr>
                      <w:rFonts w:ascii="Arial" w:hAnsi="Arial" w:cs="Arial"/>
                      <w:b/>
                    </w:rPr>
                  </w:pPr>
                  <w:r w:rsidRPr="005A4E7F">
                    <w:rPr>
                      <w:rFonts w:ascii="Arial" w:hAnsi="Arial" w:cs="Arial"/>
                      <w:b/>
                    </w:rPr>
                    <w:t>Prix de revient HT</w:t>
                  </w:r>
                </w:p>
              </w:tc>
            </w:tr>
            <w:tr w:rsidR="007513D1" w:rsidRPr="00376DED" w14:paraId="61CE72CE"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0D784D7F" w14:textId="77777777" w:rsidR="007513D1" w:rsidRPr="005A4E7F" w:rsidRDefault="007513D1">
                  <w:pPr>
                    <w:jc w:val="left"/>
                    <w:rPr>
                      <w:rFonts w:ascii="Arial" w:hAnsi="Arial" w:cs="Arial"/>
                    </w:rPr>
                  </w:pPr>
                  <w:r w:rsidRPr="005A4E7F">
                    <w:rPr>
                      <w:rFonts w:ascii="Arial" w:hAnsi="Arial" w:cs="Arial"/>
                    </w:rPr>
                    <w:t>Saumon</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5B41C6AB" w14:textId="77777777" w:rsidR="007513D1" w:rsidRPr="005A4E7F" w:rsidRDefault="007513D1">
                  <w:pPr>
                    <w:jc w:val="left"/>
                    <w:rPr>
                      <w:rFonts w:ascii="Arial" w:hAnsi="Arial" w:cs="Arial"/>
                    </w:rPr>
                  </w:pPr>
                  <w:r w:rsidRPr="005A4E7F">
                    <w:rPr>
                      <w:rFonts w:ascii="Arial" w:hAnsi="Arial" w:cs="Arial"/>
                    </w:rPr>
                    <w:t>Poissonnier</w:t>
                  </w:r>
                </w:p>
              </w:tc>
              <w:tc>
                <w:tcPr>
                  <w:tcW w:w="2074" w:type="dxa"/>
                  <w:shd w:val="clear" w:color="auto" w:fill="C2D69A"/>
                  <w:noWrap/>
                  <w:vAlign w:val="center"/>
                  <w:hideMark/>
                </w:tcPr>
                <w:p w14:paraId="056F7D8B" w14:textId="77777777" w:rsidR="007513D1" w:rsidRPr="005A4E7F" w:rsidRDefault="007513D1">
                  <w:pPr>
                    <w:jc w:val="center"/>
                    <w:rPr>
                      <w:rFonts w:ascii="Arial" w:hAnsi="Arial" w:cs="Arial"/>
                    </w:rPr>
                  </w:pPr>
                  <w:r w:rsidRPr="005A4E7F">
                    <w:rPr>
                      <w:rFonts w:ascii="Arial" w:hAnsi="Arial" w:cs="Arial"/>
                    </w:rPr>
                    <w:t>kg</w:t>
                  </w:r>
                </w:p>
              </w:tc>
              <w:tc>
                <w:tcPr>
                  <w:tcW w:w="1502" w:type="dxa"/>
                  <w:gridSpan w:val="2"/>
                  <w:tcBorders>
                    <w:top w:val="nil"/>
                    <w:left w:val="single" w:sz="4" w:space="0" w:color="auto"/>
                    <w:bottom w:val="nil"/>
                    <w:right w:val="nil"/>
                  </w:tcBorders>
                  <w:shd w:val="clear" w:color="auto" w:fill="C2D69A"/>
                  <w:noWrap/>
                  <w:vAlign w:val="center"/>
                  <w:hideMark/>
                </w:tcPr>
                <w:p w14:paraId="212FF4CC" w14:textId="77777777" w:rsidR="007513D1" w:rsidRPr="005A4E7F" w:rsidRDefault="007513D1">
                  <w:pPr>
                    <w:jc w:val="right"/>
                    <w:rPr>
                      <w:rFonts w:ascii="Arial" w:hAnsi="Arial" w:cs="Arial"/>
                    </w:rPr>
                  </w:pPr>
                  <w:r w:rsidRPr="005A4E7F">
                    <w:rPr>
                      <w:rFonts w:ascii="Arial" w:hAnsi="Arial" w:cs="Arial"/>
                    </w:rPr>
                    <w:t>18,00 €</w:t>
                  </w:r>
                </w:p>
              </w:tc>
              <w:tc>
                <w:tcPr>
                  <w:tcW w:w="1515" w:type="dxa"/>
                  <w:tcBorders>
                    <w:top w:val="nil"/>
                    <w:left w:val="single" w:sz="4" w:space="0" w:color="auto"/>
                    <w:bottom w:val="nil"/>
                    <w:right w:val="nil"/>
                  </w:tcBorders>
                  <w:shd w:val="clear" w:color="auto" w:fill="C2D69A"/>
                  <w:noWrap/>
                  <w:vAlign w:val="center"/>
                  <w:hideMark/>
                </w:tcPr>
                <w:p w14:paraId="47CEEB88" w14:textId="77777777" w:rsidR="007513D1" w:rsidRPr="005A4E7F" w:rsidRDefault="007513D1">
                  <w:pPr>
                    <w:jc w:val="center"/>
                    <w:rPr>
                      <w:rFonts w:ascii="Arial" w:hAnsi="Arial" w:cs="Arial"/>
                    </w:rPr>
                  </w:pPr>
                  <w:r w:rsidRPr="005A4E7F">
                    <w:rPr>
                      <w:rFonts w:ascii="Arial" w:hAnsi="Arial" w:cs="Arial"/>
                    </w:rPr>
                    <w:t>0,013</w:t>
                  </w:r>
                </w:p>
              </w:tc>
              <w:tc>
                <w:tcPr>
                  <w:tcW w:w="1451" w:type="dxa"/>
                  <w:tcBorders>
                    <w:top w:val="nil"/>
                    <w:left w:val="single" w:sz="4" w:space="0" w:color="auto"/>
                    <w:bottom w:val="nil"/>
                    <w:right w:val="single" w:sz="8" w:space="0" w:color="auto"/>
                  </w:tcBorders>
                  <w:noWrap/>
                  <w:vAlign w:val="center"/>
                  <w:hideMark/>
                </w:tcPr>
                <w:p w14:paraId="682EADCD" w14:textId="77777777" w:rsidR="007513D1" w:rsidRPr="005A4E7F" w:rsidRDefault="007513D1">
                  <w:pPr>
                    <w:jc w:val="center"/>
                    <w:rPr>
                      <w:rFonts w:ascii="Arial" w:hAnsi="Arial" w:cs="Arial"/>
                    </w:rPr>
                  </w:pPr>
                  <w:r w:rsidRPr="005A4E7F">
                    <w:rPr>
                      <w:rFonts w:ascii="Arial" w:hAnsi="Arial" w:cs="Arial"/>
                    </w:rPr>
                    <w:t>0,23 €</w:t>
                  </w:r>
                </w:p>
              </w:tc>
            </w:tr>
            <w:tr w:rsidR="007513D1" w:rsidRPr="00376DED" w14:paraId="4B62A12B"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481720CD" w14:textId="77777777" w:rsidR="007513D1" w:rsidRPr="005A4E7F" w:rsidRDefault="007513D1">
                  <w:pPr>
                    <w:jc w:val="left"/>
                    <w:rPr>
                      <w:rFonts w:ascii="Arial" w:hAnsi="Arial" w:cs="Arial"/>
                    </w:rPr>
                  </w:pPr>
                  <w:r w:rsidRPr="005A4E7F">
                    <w:rPr>
                      <w:rFonts w:ascii="Arial" w:hAnsi="Arial" w:cs="Arial"/>
                    </w:rPr>
                    <w:t>Roquette</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3A523BC1" w14:textId="77777777" w:rsidR="007513D1" w:rsidRPr="005A4E7F" w:rsidRDefault="007513D1">
                  <w:pPr>
                    <w:jc w:val="left"/>
                    <w:rPr>
                      <w:rFonts w:ascii="Arial" w:hAnsi="Arial" w:cs="Arial"/>
                    </w:rPr>
                  </w:pPr>
                  <w:r w:rsidRPr="005A4E7F">
                    <w:rPr>
                      <w:rFonts w:ascii="Arial" w:hAnsi="Arial" w:cs="Arial"/>
                    </w:rPr>
                    <w:t>Marché</w:t>
                  </w:r>
                </w:p>
              </w:tc>
              <w:tc>
                <w:tcPr>
                  <w:tcW w:w="2074" w:type="dxa"/>
                  <w:shd w:val="clear" w:color="auto" w:fill="C2D69A"/>
                  <w:noWrap/>
                  <w:vAlign w:val="center"/>
                  <w:hideMark/>
                </w:tcPr>
                <w:p w14:paraId="7FCB2870" w14:textId="77777777" w:rsidR="007513D1" w:rsidRPr="005A4E7F" w:rsidRDefault="007513D1">
                  <w:pPr>
                    <w:jc w:val="center"/>
                    <w:rPr>
                      <w:rFonts w:ascii="Arial" w:hAnsi="Arial" w:cs="Arial"/>
                    </w:rPr>
                  </w:pPr>
                  <w:r w:rsidRPr="005A4E7F">
                    <w:rPr>
                      <w:rFonts w:ascii="Arial" w:hAnsi="Arial" w:cs="Arial"/>
                    </w:rPr>
                    <w:t>kg</w:t>
                  </w:r>
                </w:p>
              </w:tc>
              <w:tc>
                <w:tcPr>
                  <w:tcW w:w="1502" w:type="dxa"/>
                  <w:gridSpan w:val="2"/>
                  <w:tcBorders>
                    <w:top w:val="nil"/>
                    <w:left w:val="single" w:sz="4" w:space="0" w:color="auto"/>
                    <w:bottom w:val="nil"/>
                    <w:right w:val="nil"/>
                  </w:tcBorders>
                  <w:shd w:val="clear" w:color="auto" w:fill="C2D69A"/>
                  <w:noWrap/>
                  <w:vAlign w:val="center"/>
                  <w:hideMark/>
                </w:tcPr>
                <w:p w14:paraId="2FDB3BE9" w14:textId="77777777" w:rsidR="007513D1" w:rsidRPr="005A4E7F" w:rsidRDefault="007513D1">
                  <w:pPr>
                    <w:jc w:val="right"/>
                    <w:rPr>
                      <w:rFonts w:ascii="Arial" w:hAnsi="Arial" w:cs="Arial"/>
                    </w:rPr>
                  </w:pPr>
                  <w:r w:rsidRPr="005A4E7F">
                    <w:rPr>
                      <w:rFonts w:ascii="Arial" w:hAnsi="Arial" w:cs="Arial"/>
                    </w:rPr>
                    <w:t>2,00 €</w:t>
                  </w:r>
                </w:p>
              </w:tc>
              <w:tc>
                <w:tcPr>
                  <w:tcW w:w="1515" w:type="dxa"/>
                  <w:tcBorders>
                    <w:top w:val="nil"/>
                    <w:left w:val="single" w:sz="4" w:space="0" w:color="auto"/>
                    <w:bottom w:val="nil"/>
                    <w:right w:val="nil"/>
                  </w:tcBorders>
                  <w:shd w:val="clear" w:color="auto" w:fill="C2D69A"/>
                  <w:noWrap/>
                  <w:vAlign w:val="center"/>
                  <w:hideMark/>
                </w:tcPr>
                <w:p w14:paraId="089630CA" w14:textId="77777777" w:rsidR="007513D1" w:rsidRPr="005A4E7F" w:rsidRDefault="007513D1">
                  <w:pPr>
                    <w:jc w:val="center"/>
                    <w:rPr>
                      <w:rFonts w:ascii="Arial" w:hAnsi="Arial" w:cs="Arial"/>
                    </w:rPr>
                  </w:pPr>
                  <w:r w:rsidRPr="005A4E7F">
                    <w:rPr>
                      <w:rFonts w:ascii="Arial" w:hAnsi="Arial" w:cs="Arial"/>
                    </w:rPr>
                    <w:t>0,010</w:t>
                  </w:r>
                </w:p>
              </w:tc>
              <w:tc>
                <w:tcPr>
                  <w:tcW w:w="1451" w:type="dxa"/>
                  <w:tcBorders>
                    <w:top w:val="nil"/>
                    <w:left w:val="single" w:sz="4" w:space="0" w:color="auto"/>
                    <w:bottom w:val="nil"/>
                    <w:right w:val="single" w:sz="8" w:space="0" w:color="auto"/>
                  </w:tcBorders>
                  <w:noWrap/>
                  <w:vAlign w:val="center"/>
                  <w:hideMark/>
                </w:tcPr>
                <w:p w14:paraId="04DA7261" w14:textId="77777777" w:rsidR="007513D1" w:rsidRPr="005A4E7F" w:rsidRDefault="007513D1">
                  <w:pPr>
                    <w:jc w:val="center"/>
                    <w:rPr>
                      <w:rFonts w:ascii="Arial" w:hAnsi="Arial" w:cs="Arial"/>
                    </w:rPr>
                  </w:pPr>
                  <w:r w:rsidRPr="005A4E7F">
                    <w:rPr>
                      <w:rFonts w:ascii="Arial" w:hAnsi="Arial" w:cs="Arial"/>
                    </w:rPr>
                    <w:t>0,02 €</w:t>
                  </w:r>
                </w:p>
              </w:tc>
            </w:tr>
            <w:tr w:rsidR="007513D1" w:rsidRPr="00376DED" w14:paraId="790AF796"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21CDD5B9" w14:textId="77777777" w:rsidR="007513D1" w:rsidRPr="005A4E7F" w:rsidRDefault="007513D1">
                  <w:pPr>
                    <w:jc w:val="left"/>
                    <w:rPr>
                      <w:rFonts w:ascii="Arial" w:hAnsi="Arial" w:cs="Arial"/>
                    </w:rPr>
                  </w:pPr>
                  <w:r w:rsidRPr="005A4E7F">
                    <w:rPr>
                      <w:rFonts w:ascii="Arial" w:hAnsi="Arial" w:cs="Arial"/>
                    </w:rPr>
                    <w:t>Persil</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708CF1A5" w14:textId="77777777" w:rsidR="007513D1" w:rsidRPr="005A4E7F" w:rsidRDefault="007513D1">
                  <w:pPr>
                    <w:jc w:val="left"/>
                    <w:rPr>
                      <w:rFonts w:ascii="Arial" w:hAnsi="Arial" w:cs="Arial"/>
                    </w:rPr>
                  </w:pPr>
                  <w:r w:rsidRPr="005A4E7F">
                    <w:rPr>
                      <w:rFonts w:ascii="Arial" w:hAnsi="Arial" w:cs="Arial"/>
                    </w:rPr>
                    <w:t>Marché</w:t>
                  </w:r>
                </w:p>
              </w:tc>
              <w:tc>
                <w:tcPr>
                  <w:tcW w:w="2074" w:type="dxa"/>
                  <w:shd w:val="clear" w:color="auto" w:fill="C2D69A"/>
                  <w:noWrap/>
                  <w:vAlign w:val="center"/>
                  <w:hideMark/>
                </w:tcPr>
                <w:p w14:paraId="6A1F462B" w14:textId="77777777" w:rsidR="007513D1" w:rsidRPr="005A4E7F" w:rsidRDefault="007513D1">
                  <w:pPr>
                    <w:jc w:val="center"/>
                    <w:rPr>
                      <w:rFonts w:ascii="Arial" w:hAnsi="Arial" w:cs="Arial"/>
                    </w:rPr>
                  </w:pPr>
                  <w:r w:rsidRPr="005A4E7F">
                    <w:rPr>
                      <w:rFonts w:ascii="Arial" w:hAnsi="Arial" w:cs="Arial"/>
                    </w:rPr>
                    <w:t>botte</w:t>
                  </w:r>
                </w:p>
              </w:tc>
              <w:tc>
                <w:tcPr>
                  <w:tcW w:w="1502" w:type="dxa"/>
                  <w:gridSpan w:val="2"/>
                  <w:tcBorders>
                    <w:top w:val="nil"/>
                    <w:left w:val="single" w:sz="4" w:space="0" w:color="auto"/>
                    <w:bottom w:val="nil"/>
                    <w:right w:val="nil"/>
                  </w:tcBorders>
                  <w:shd w:val="clear" w:color="auto" w:fill="C2D69A"/>
                  <w:noWrap/>
                  <w:vAlign w:val="center"/>
                  <w:hideMark/>
                </w:tcPr>
                <w:p w14:paraId="4CD3C9F2" w14:textId="77777777" w:rsidR="007513D1" w:rsidRPr="005A4E7F" w:rsidRDefault="007513D1">
                  <w:pPr>
                    <w:jc w:val="right"/>
                    <w:rPr>
                      <w:rFonts w:ascii="Arial" w:hAnsi="Arial" w:cs="Arial"/>
                    </w:rPr>
                  </w:pPr>
                  <w:r w:rsidRPr="005A4E7F">
                    <w:rPr>
                      <w:rFonts w:ascii="Arial" w:hAnsi="Arial" w:cs="Arial"/>
                    </w:rPr>
                    <w:t>1,50 €</w:t>
                  </w:r>
                </w:p>
              </w:tc>
              <w:tc>
                <w:tcPr>
                  <w:tcW w:w="1515" w:type="dxa"/>
                  <w:tcBorders>
                    <w:top w:val="nil"/>
                    <w:left w:val="single" w:sz="4" w:space="0" w:color="auto"/>
                    <w:bottom w:val="nil"/>
                    <w:right w:val="nil"/>
                  </w:tcBorders>
                  <w:shd w:val="clear" w:color="auto" w:fill="C2D69A"/>
                  <w:noWrap/>
                  <w:vAlign w:val="center"/>
                  <w:hideMark/>
                </w:tcPr>
                <w:p w14:paraId="73F71916" w14:textId="77777777" w:rsidR="007513D1" w:rsidRPr="005A4E7F" w:rsidRDefault="007513D1">
                  <w:pPr>
                    <w:jc w:val="center"/>
                    <w:rPr>
                      <w:rFonts w:ascii="Arial" w:hAnsi="Arial" w:cs="Arial"/>
                    </w:rPr>
                  </w:pPr>
                  <w:r w:rsidRPr="005A4E7F">
                    <w:rPr>
                      <w:rFonts w:ascii="Arial" w:hAnsi="Arial" w:cs="Arial"/>
                    </w:rPr>
                    <w:t>0,010</w:t>
                  </w:r>
                </w:p>
              </w:tc>
              <w:tc>
                <w:tcPr>
                  <w:tcW w:w="1451" w:type="dxa"/>
                  <w:tcBorders>
                    <w:top w:val="nil"/>
                    <w:left w:val="single" w:sz="4" w:space="0" w:color="auto"/>
                    <w:bottom w:val="nil"/>
                    <w:right w:val="single" w:sz="8" w:space="0" w:color="auto"/>
                  </w:tcBorders>
                  <w:noWrap/>
                  <w:vAlign w:val="center"/>
                  <w:hideMark/>
                </w:tcPr>
                <w:p w14:paraId="698A4877" w14:textId="77777777" w:rsidR="007513D1" w:rsidRPr="005A4E7F" w:rsidRDefault="007513D1">
                  <w:pPr>
                    <w:jc w:val="center"/>
                    <w:rPr>
                      <w:rFonts w:ascii="Arial" w:hAnsi="Arial" w:cs="Arial"/>
                    </w:rPr>
                  </w:pPr>
                  <w:r w:rsidRPr="005A4E7F">
                    <w:rPr>
                      <w:rFonts w:ascii="Arial" w:hAnsi="Arial" w:cs="Arial"/>
                    </w:rPr>
                    <w:t>0,02 €</w:t>
                  </w:r>
                </w:p>
              </w:tc>
            </w:tr>
            <w:tr w:rsidR="007513D1" w:rsidRPr="00376DED" w14:paraId="4BC58882"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34C92716" w14:textId="77777777" w:rsidR="007513D1" w:rsidRPr="005A4E7F" w:rsidRDefault="007513D1">
                  <w:pPr>
                    <w:jc w:val="left"/>
                    <w:rPr>
                      <w:rFonts w:ascii="Arial" w:hAnsi="Arial" w:cs="Arial"/>
                    </w:rPr>
                  </w:pPr>
                  <w:r w:rsidRPr="005A4E7F">
                    <w:rPr>
                      <w:rFonts w:ascii="Arial" w:hAnsi="Arial" w:cs="Arial"/>
                    </w:rPr>
                    <w:t>Sel</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23ED388E" w14:textId="77777777" w:rsidR="007513D1" w:rsidRPr="005A4E7F" w:rsidRDefault="007513D1">
                  <w:pPr>
                    <w:jc w:val="left"/>
                    <w:rPr>
                      <w:rFonts w:ascii="Arial" w:hAnsi="Arial" w:cs="Arial"/>
                    </w:rPr>
                  </w:pPr>
                  <w:r w:rsidRPr="005A4E7F">
                    <w:rPr>
                      <w:rFonts w:ascii="Arial" w:hAnsi="Arial" w:cs="Arial"/>
                    </w:rPr>
                    <w:t>Dupont</w:t>
                  </w:r>
                </w:p>
              </w:tc>
              <w:tc>
                <w:tcPr>
                  <w:tcW w:w="2074" w:type="dxa"/>
                  <w:shd w:val="clear" w:color="auto" w:fill="C2D69A"/>
                  <w:noWrap/>
                  <w:vAlign w:val="center"/>
                  <w:hideMark/>
                </w:tcPr>
                <w:p w14:paraId="5E9F76F3" w14:textId="77777777" w:rsidR="007513D1" w:rsidRPr="005A4E7F" w:rsidRDefault="007513D1">
                  <w:pPr>
                    <w:jc w:val="center"/>
                    <w:rPr>
                      <w:rFonts w:ascii="Arial" w:hAnsi="Arial" w:cs="Arial"/>
                    </w:rPr>
                  </w:pPr>
                  <w:r w:rsidRPr="005A4E7F">
                    <w:rPr>
                      <w:rFonts w:ascii="Arial" w:hAnsi="Arial" w:cs="Arial"/>
                    </w:rPr>
                    <w:t>boîte</w:t>
                  </w:r>
                </w:p>
              </w:tc>
              <w:tc>
                <w:tcPr>
                  <w:tcW w:w="1502" w:type="dxa"/>
                  <w:gridSpan w:val="2"/>
                  <w:tcBorders>
                    <w:top w:val="nil"/>
                    <w:left w:val="single" w:sz="4" w:space="0" w:color="auto"/>
                    <w:bottom w:val="nil"/>
                    <w:right w:val="nil"/>
                  </w:tcBorders>
                  <w:shd w:val="clear" w:color="auto" w:fill="C2D69A"/>
                  <w:noWrap/>
                  <w:vAlign w:val="center"/>
                  <w:hideMark/>
                </w:tcPr>
                <w:p w14:paraId="26A3408A" w14:textId="77777777" w:rsidR="007513D1" w:rsidRPr="005A4E7F" w:rsidRDefault="007513D1">
                  <w:pPr>
                    <w:jc w:val="right"/>
                    <w:rPr>
                      <w:rFonts w:ascii="Arial" w:hAnsi="Arial" w:cs="Arial"/>
                    </w:rPr>
                  </w:pPr>
                  <w:r w:rsidRPr="005A4E7F">
                    <w:rPr>
                      <w:rFonts w:ascii="Arial" w:hAnsi="Arial" w:cs="Arial"/>
                    </w:rPr>
                    <w:t>5,00 €</w:t>
                  </w:r>
                </w:p>
              </w:tc>
              <w:tc>
                <w:tcPr>
                  <w:tcW w:w="1515" w:type="dxa"/>
                  <w:tcBorders>
                    <w:top w:val="nil"/>
                    <w:left w:val="single" w:sz="4" w:space="0" w:color="auto"/>
                    <w:bottom w:val="nil"/>
                    <w:right w:val="nil"/>
                  </w:tcBorders>
                  <w:shd w:val="clear" w:color="auto" w:fill="C2D69A"/>
                  <w:noWrap/>
                  <w:vAlign w:val="center"/>
                  <w:hideMark/>
                </w:tcPr>
                <w:p w14:paraId="5FEFB610" w14:textId="77777777" w:rsidR="007513D1" w:rsidRPr="005A4E7F" w:rsidRDefault="007513D1">
                  <w:pPr>
                    <w:jc w:val="center"/>
                    <w:rPr>
                      <w:rFonts w:ascii="Arial" w:hAnsi="Arial" w:cs="Arial"/>
                    </w:rPr>
                  </w:pPr>
                  <w:r w:rsidRPr="005A4E7F">
                    <w:rPr>
                      <w:rFonts w:ascii="Arial" w:hAnsi="Arial" w:cs="Arial"/>
                    </w:rPr>
                    <w:t>0,005</w:t>
                  </w:r>
                </w:p>
              </w:tc>
              <w:tc>
                <w:tcPr>
                  <w:tcW w:w="1451" w:type="dxa"/>
                  <w:tcBorders>
                    <w:top w:val="nil"/>
                    <w:left w:val="single" w:sz="4" w:space="0" w:color="auto"/>
                    <w:bottom w:val="nil"/>
                    <w:right w:val="single" w:sz="8" w:space="0" w:color="auto"/>
                  </w:tcBorders>
                  <w:noWrap/>
                  <w:vAlign w:val="center"/>
                  <w:hideMark/>
                </w:tcPr>
                <w:p w14:paraId="0A286C0B" w14:textId="77777777" w:rsidR="007513D1" w:rsidRPr="005A4E7F" w:rsidRDefault="007513D1">
                  <w:pPr>
                    <w:jc w:val="center"/>
                    <w:rPr>
                      <w:rFonts w:ascii="Arial" w:hAnsi="Arial" w:cs="Arial"/>
                    </w:rPr>
                  </w:pPr>
                  <w:r w:rsidRPr="005A4E7F">
                    <w:rPr>
                      <w:rFonts w:ascii="Arial" w:hAnsi="Arial" w:cs="Arial"/>
                    </w:rPr>
                    <w:t>0,03 €</w:t>
                  </w:r>
                </w:p>
              </w:tc>
            </w:tr>
            <w:tr w:rsidR="007513D1" w:rsidRPr="00376DED" w14:paraId="6E2DEBA2"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7412CB00" w14:textId="77777777" w:rsidR="007513D1" w:rsidRPr="005A4E7F" w:rsidRDefault="007513D1">
                  <w:pPr>
                    <w:jc w:val="left"/>
                    <w:rPr>
                      <w:rFonts w:ascii="Arial" w:hAnsi="Arial" w:cs="Arial"/>
                    </w:rPr>
                  </w:pPr>
                  <w:r w:rsidRPr="005A4E7F">
                    <w:rPr>
                      <w:rFonts w:ascii="Arial" w:hAnsi="Arial" w:cs="Arial"/>
                    </w:rPr>
                    <w:t>Huile olive</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1002AECC" w14:textId="77777777" w:rsidR="007513D1" w:rsidRPr="005A4E7F" w:rsidRDefault="007513D1">
                  <w:pPr>
                    <w:jc w:val="left"/>
                    <w:rPr>
                      <w:rFonts w:ascii="Arial" w:hAnsi="Arial" w:cs="Arial"/>
                    </w:rPr>
                  </w:pPr>
                  <w:r w:rsidRPr="005A4E7F">
                    <w:rPr>
                      <w:rFonts w:ascii="Arial" w:hAnsi="Arial" w:cs="Arial"/>
                    </w:rPr>
                    <w:t>Dupont</w:t>
                  </w:r>
                </w:p>
              </w:tc>
              <w:tc>
                <w:tcPr>
                  <w:tcW w:w="2074" w:type="dxa"/>
                  <w:shd w:val="clear" w:color="auto" w:fill="C2D69A"/>
                  <w:noWrap/>
                  <w:vAlign w:val="center"/>
                  <w:hideMark/>
                </w:tcPr>
                <w:p w14:paraId="51F87BE2" w14:textId="77777777" w:rsidR="007513D1" w:rsidRPr="005A4E7F" w:rsidRDefault="007513D1">
                  <w:pPr>
                    <w:jc w:val="center"/>
                    <w:rPr>
                      <w:rFonts w:ascii="Arial" w:hAnsi="Arial" w:cs="Arial"/>
                    </w:rPr>
                  </w:pPr>
                  <w:r w:rsidRPr="005A4E7F">
                    <w:rPr>
                      <w:rFonts w:ascii="Arial" w:hAnsi="Arial" w:cs="Arial"/>
                    </w:rPr>
                    <w:t>bouteille</w:t>
                  </w:r>
                </w:p>
              </w:tc>
              <w:tc>
                <w:tcPr>
                  <w:tcW w:w="1502" w:type="dxa"/>
                  <w:gridSpan w:val="2"/>
                  <w:tcBorders>
                    <w:top w:val="nil"/>
                    <w:left w:val="single" w:sz="4" w:space="0" w:color="auto"/>
                    <w:bottom w:val="nil"/>
                    <w:right w:val="nil"/>
                  </w:tcBorders>
                  <w:shd w:val="clear" w:color="auto" w:fill="C2D69A"/>
                  <w:noWrap/>
                  <w:vAlign w:val="center"/>
                  <w:hideMark/>
                </w:tcPr>
                <w:p w14:paraId="44B57AA6" w14:textId="77777777" w:rsidR="007513D1" w:rsidRPr="005A4E7F" w:rsidRDefault="007513D1">
                  <w:pPr>
                    <w:jc w:val="right"/>
                    <w:rPr>
                      <w:rFonts w:ascii="Arial" w:hAnsi="Arial" w:cs="Arial"/>
                    </w:rPr>
                  </w:pPr>
                  <w:r w:rsidRPr="005A4E7F">
                    <w:rPr>
                      <w:rFonts w:ascii="Arial" w:hAnsi="Arial" w:cs="Arial"/>
                    </w:rPr>
                    <w:t>25,00 €</w:t>
                  </w:r>
                </w:p>
              </w:tc>
              <w:tc>
                <w:tcPr>
                  <w:tcW w:w="1515" w:type="dxa"/>
                  <w:tcBorders>
                    <w:top w:val="nil"/>
                    <w:left w:val="single" w:sz="4" w:space="0" w:color="auto"/>
                    <w:bottom w:val="nil"/>
                    <w:right w:val="nil"/>
                  </w:tcBorders>
                  <w:shd w:val="clear" w:color="auto" w:fill="C2D69A"/>
                  <w:noWrap/>
                  <w:vAlign w:val="center"/>
                  <w:hideMark/>
                </w:tcPr>
                <w:p w14:paraId="012EFB37" w14:textId="77777777" w:rsidR="007513D1" w:rsidRPr="005A4E7F" w:rsidRDefault="007513D1">
                  <w:pPr>
                    <w:jc w:val="center"/>
                    <w:rPr>
                      <w:rFonts w:ascii="Arial" w:hAnsi="Arial" w:cs="Arial"/>
                    </w:rPr>
                  </w:pPr>
                  <w:r w:rsidRPr="005A4E7F">
                    <w:rPr>
                      <w:rFonts w:ascii="Arial" w:hAnsi="Arial" w:cs="Arial"/>
                    </w:rPr>
                    <w:t>0,005</w:t>
                  </w:r>
                </w:p>
              </w:tc>
              <w:tc>
                <w:tcPr>
                  <w:tcW w:w="1451" w:type="dxa"/>
                  <w:tcBorders>
                    <w:top w:val="nil"/>
                    <w:left w:val="single" w:sz="4" w:space="0" w:color="auto"/>
                    <w:bottom w:val="nil"/>
                    <w:right w:val="single" w:sz="8" w:space="0" w:color="auto"/>
                  </w:tcBorders>
                  <w:noWrap/>
                  <w:vAlign w:val="center"/>
                  <w:hideMark/>
                </w:tcPr>
                <w:p w14:paraId="02681658" w14:textId="77777777" w:rsidR="007513D1" w:rsidRPr="005A4E7F" w:rsidRDefault="007513D1">
                  <w:pPr>
                    <w:jc w:val="center"/>
                    <w:rPr>
                      <w:rFonts w:ascii="Arial" w:hAnsi="Arial" w:cs="Arial"/>
                    </w:rPr>
                  </w:pPr>
                  <w:r w:rsidRPr="005A4E7F">
                    <w:rPr>
                      <w:rFonts w:ascii="Arial" w:hAnsi="Arial" w:cs="Arial"/>
                    </w:rPr>
                    <w:t>0,13 €</w:t>
                  </w:r>
                </w:p>
              </w:tc>
            </w:tr>
            <w:tr w:rsidR="007513D1" w:rsidRPr="00376DED" w14:paraId="5522EE76"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72B59DFE" w14:textId="77777777" w:rsidR="007513D1" w:rsidRPr="005A4E7F" w:rsidRDefault="007513D1">
                  <w:pPr>
                    <w:jc w:val="left"/>
                    <w:rPr>
                      <w:rFonts w:ascii="Arial" w:hAnsi="Arial" w:cs="Arial"/>
                    </w:rPr>
                  </w:pPr>
                  <w:r w:rsidRPr="005A4E7F">
                    <w:rPr>
                      <w:rFonts w:ascii="Arial" w:hAnsi="Arial" w:cs="Arial"/>
                    </w:rPr>
                    <w:t>Tomate cerise</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3C7B1FC5" w14:textId="77777777" w:rsidR="007513D1" w:rsidRPr="005A4E7F" w:rsidRDefault="007513D1">
                  <w:pPr>
                    <w:jc w:val="left"/>
                    <w:rPr>
                      <w:rFonts w:ascii="Arial" w:hAnsi="Arial" w:cs="Arial"/>
                    </w:rPr>
                  </w:pPr>
                  <w:r w:rsidRPr="005A4E7F">
                    <w:rPr>
                      <w:rFonts w:ascii="Arial" w:hAnsi="Arial" w:cs="Arial"/>
                    </w:rPr>
                    <w:t>Marché</w:t>
                  </w:r>
                </w:p>
              </w:tc>
              <w:tc>
                <w:tcPr>
                  <w:tcW w:w="2074" w:type="dxa"/>
                  <w:shd w:val="clear" w:color="auto" w:fill="C2D69A"/>
                  <w:noWrap/>
                  <w:vAlign w:val="center"/>
                  <w:hideMark/>
                </w:tcPr>
                <w:p w14:paraId="5A7EA434" w14:textId="77777777" w:rsidR="007513D1" w:rsidRPr="005A4E7F" w:rsidRDefault="007513D1">
                  <w:pPr>
                    <w:jc w:val="center"/>
                    <w:rPr>
                      <w:rFonts w:ascii="Arial" w:hAnsi="Arial" w:cs="Arial"/>
                    </w:rPr>
                  </w:pPr>
                  <w:r w:rsidRPr="005A4E7F">
                    <w:rPr>
                      <w:rFonts w:ascii="Arial" w:hAnsi="Arial" w:cs="Arial"/>
                    </w:rPr>
                    <w:t>barquette</w:t>
                  </w:r>
                </w:p>
              </w:tc>
              <w:tc>
                <w:tcPr>
                  <w:tcW w:w="1502" w:type="dxa"/>
                  <w:gridSpan w:val="2"/>
                  <w:tcBorders>
                    <w:top w:val="nil"/>
                    <w:left w:val="single" w:sz="4" w:space="0" w:color="auto"/>
                    <w:bottom w:val="nil"/>
                    <w:right w:val="nil"/>
                  </w:tcBorders>
                  <w:shd w:val="clear" w:color="auto" w:fill="C2D69A"/>
                  <w:noWrap/>
                  <w:vAlign w:val="center"/>
                  <w:hideMark/>
                </w:tcPr>
                <w:p w14:paraId="476E3E59" w14:textId="77777777" w:rsidR="007513D1" w:rsidRPr="005A4E7F" w:rsidRDefault="007513D1">
                  <w:pPr>
                    <w:jc w:val="right"/>
                    <w:rPr>
                      <w:rFonts w:ascii="Arial" w:hAnsi="Arial" w:cs="Arial"/>
                    </w:rPr>
                  </w:pPr>
                  <w:r w:rsidRPr="005A4E7F">
                    <w:rPr>
                      <w:rFonts w:ascii="Arial" w:hAnsi="Arial" w:cs="Arial"/>
                    </w:rPr>
                    <w:t>4,00 €</w:t>
                  </w:r>
                </w:p>
              </w:tc>
              <w:tc>
                <w:tcPr>
                  <w:tcW w:w="1515" w:type="dxa"/>
                  <w:tcBorders>
                    <w:top w:val="nil"/>
                    <w:left w:val="single" w:sz="4" w:space="0" w:color="auto"/>
                    <w:bottom w:val="nil"/>
                    <w:right w:val="nil"/>
                  </w:tcBorders>
                  <w:shd w:val="clear" w:color="auto" w:fill="C2D69A"/>
                  <w:noWrap/>
                  <w:vAlign w:val="center"/>
                  <w:hideMark/>
                </w:tcPr>
                <w:p w14:paraId="6B5AC5E7" w14:textId="77777777" w:rsidR="007513D1" w:rsidRPr="005A4E7F" w:rsidRDefault="007513D1">
                  <w:pPr>
                    <w:jc w:val="center"/>
                    <w:rPr>
                      <w:rFonts w:ascii="Arial" w:hAnsi="Arial" w:cs="Arial"/>
                    </w:rPr>
                  </w:pPr>
                  <w:r w:rsidRPr="005A4E7F">
                    <w:rPr>
                      <w:rFonts w:ascii="Arial" w:hAnsi="Arial" w:cs="Arial"/>
                    </w:rPr>
                    <w:t>0,005</w:t>
                  </w:r>
                </w:p>
              </w:tc>
              <w:tc>
                <w:tcPr>
                  <w:tcW w:w="1451" w:type="dxa"/>
                  <w:tcBorders>
                    <w:top w:val="nil"/>
                    <w:left w:val="single" w:sz="4" w:space="0" w:color="auto"/>
                    <w:bottom w:val="nil"/>
                    <w:right w:val="single" w:sz="8" w:space="0" w:color="auto"/>
                  </w:tcBorders>
                  <w:noWrap/>
                  <w:vAlign w:val="center"/>
                  <w:hideMark/>
                </w:tcPr>
                <w:p w14:paraId="14672C80" w14:textId="77777777" w:rsidR="007513D1" w:rsidRPr="005A4E7F" w:rsidRDefault="007513D1">
                  <w:pPr>
                    <w:jc w:val="center"/>
                    <w:rPr>
                      <w:rFonts w:ascii="Arial" w:hAnsi="Arial" w:cs="Arial"/>
                    </w:rPr>
                  </w:pPr>
                  <w:r w:rsidRPr="005A4E7F">
                    <w:rPr>
                      <w:rFonts w:ascii="Arial" w:hAnsi="Arial" w:cs="Arial"/>
                    </w:rPr>
                    <w:t>0,02 €</w:t>
                  </w:r>
                </w:p>
              </w:tc>
            </w:tr>
            <w:tr w:rsidR="007513D1" w:rsidRPr="00376DED" w14:paraId="20C52400"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3822F50B" w14:textId="77777777" w:rsidR="007513D1" w:rsidRPr="005A4E7F" w:rsidRDefault="007513D1">
                  <w:pPr>
                    <w:jc w:val="left"/>
                    <w:rPr>
                      <w:rFonts w:ascii="Arial" w:hAnsi="Arial" w:cs="Arial"/>
                    </w:rPr>
                  </w:pPr>
                  <w:r w:rsidRPr="005A4E7F">
                    <w:rPr>
                      <w:rFonts w:ascii="Arial" w:hAnsi="Arial" w:cs="Arial"/>
                    </w:rPr>
                    <w:t>Pain</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301F681C" w14:textId="77777777" w:rsidR="007513D1" w:rsidRPr="005A4E7F" w:rsidRDefault="007513D1">
                  <w:pPr>
                    <w:jc w:val="left"/>
                    <w:rPr>
                      <w:rFonts w:ascii="Arial" w:hAnsi="Arial" w:cs="Arial"/>
                    </w:rPr>
                  </w:pPr>
                  <w:r w:rsidRPr="005A4E7F">
                    <w:rPr>
                      <w:rFonts w:ascii="Arial" w:hAnsi="Arial" w:cs="Arial"/>
                    </w:rPr>
                    <w:t xml:space="preserve">Boulangerie </w:t>
                  </w:r>
                  <w:proofErr w:type="spellStart"/>
                  <w:r w:rsidRPr="005A4E7F">
                    <w:rPr>
                      <w:rFonts w:ascii="Arial" w:hAnsi="Arial" w:cs="Arial"/>
                    </w:rPr>
                    <w:t>Mirault</w:t>
                  </w:r>
                  <w:proofErr w:type="spellEnd"/>
                </w:p>
              </w:tc>
              <w:tc>
                <w:tcPr>
                  <w:tcW w:w="2074" w:type="dxa"/>
                  <w:shd w:val="clear" w:color="auto" w:fill="C2D69A"/>
                  <w:noWrap/>
                  <w:vAlign w:val="center"/>
                  <w:hideMark/>
                </w:tcPr>
                <w:p w14:paraId="3FE9CE18" w14:textId="77777777" w:rsidR="007513D1" w:rsidRPr="005A4E7F" w:rsidRDefault="007513D1">
                  <w:pPr>
                    <w:jc w:val="center"/>
                    <w:rPr>
                      <w:rFonts w:ascii="Arial" w:hAnsi="Arial" w:cs="Arial"/>
                    </w:rPr>
                  </w:pPr>
                  <w:r w:rsidRPr="005A4E7F">
                    <w:rPr>
                      <w:rFonts w:ascii="Arial" w:hAnsi="Arial" w:cs="Arial"/>
                    </w:rPr>
                    <w:t>navette</w:t>
                  </w:r>
                </w:p>
              </w:tc>
              <w:tc>
                <w:tcPr>
                  <w:tcW w:w="1502" w:type="dxa"/>
                  <w:gridSpan w:val="2"/>
                  <w:tcBorders>
                    <w:top w:val="nil"/>
                    <w:left w:val="single" w:sz="4" w:space="0" w:color="auto"/>
                    <w:bottom w:val="nil"/>
                    <w:right w:val="nil"/>
                  </w:tcBorders>
                  <w:shd w:val="clear" w:color="auto" w:fill="C2D69A"/>
                  <w:noWrap/>
                  <w:vAlign w:val="center"/>
                  <w:hideMark/>
                </w:tcPr>
                <w:p w14:paraId="079432FB" w14:textId="77777777" w:rsidR="007513D1" w:rsidRPr="005A4E7F" w:rsidRDefault="007513D1">
                  <w:pPr>
                    <w:jc w:val="right"/>
                    <w:rPr>
                      <w:rFonts w:ascii="Arial" w:hAnsi="Arial" w:cs="Arial"/>
                    </w:rPr>
                  </w:pPr>
                  <w:r w:rsidRPr="005A4E7F">
                    <w:rPr>
                      <w:rFonts w:ascii="Arial" w:hAnsi="Arial" w:cs="Arial"/>
                    </w:rPr>
                    <w:t>0,10 €</w:t>
                  </w:r>
                </w:p>
              </w:tc>
              <w:tc>
                <w:tcPr>
                  <w:tcW w:w="1515" w:type="dxa"/>
                  <w:tcBorders>
                    <w:top w:val="nil"/>
                    <w:left w:val="single" w:sz="4" w:space="0" w:color="auto"/>
                    <w:bottom w:val="nil"/>
                    <w:right w:val="nil"/>
                  </w:tcBorders>
                  <w:shd w:val="clear" w:color="auto" w:fill="C2D69A"/>
                  <w:noWrap/>
                  <w:vAlign w:val="center"/>
                  <w:hideMark/>
                </w:tcPr>
                <w:p w14:paraId="5B748CDE" w14:textId="77777777" w:rsidR="007513D1" w:rsidRPr="005A4E7F" w:rsidRDefault="007513D1">
                  <w:pPr>
                    <w:jc w:val="center"/>
                    <w:rPr>
                      <w:rFonts w:ascii="Arial" w:hAnsi="Arial" w:cs="Arial"/>
                    </w:rPr>
                  </w:pPr>
                  <w:r w:rsidRPr="005A4E7F">
                    <w:rPr>
                      <w:rFonts w:ascii="Arial" w:hAnsi="Arial" w:cs="Arial"/>
                    </w:rPr>
                    <w:t>0,100</w:t>
                  </w:r>
                </w:p>
              </w:tc>
              <w:tc>
                <w:tcPr>
                  <w:tcW w:w="1451" w:type="dxa"/>
                  <w:tcBorders>
                    <w:top w:val="nil"/>
                    <w:left w:val="single" w:sz="4" w:space="0" w:color="auto"/>
                    <w:bottom w:val="nil"/>
                    <w:right w:val="single" w:sz="8" w:space="0" w:color="auto"/>
                  </w:tcBorders>
                  <w:noWrap/>
                  <w:vAlign w:val="center"/>
                  <w:hideMark/>
                </w:tcPr>
                <w:p w14:paraId="214CF7A4" w14:textId="77777777" w:rsidR="007513D1" w:rsidRPr="005A4E7F" w:rsidRDefault="007513D1">
                  <w:pPr>
                    <w:jc w:val="center"/>
                    <w:rPr>
                      <w:rFonts w:ascii="Arial" w:hAnsi="Arial" w:cs="Arial"/>
                    </w:rPr>
                  </w:pPr>
                  <w:r w:rsidRPr="005A4E7F">
                    <w:rPr>
                      <w:rFonts w:ascii="Arial" w:hAnsi="Arial" w:cs="Arial"/>
                    </w:rPr>
                    <w:t>0,01 €</w:t>
                  </w:r>
                </w:p>
              </w:tc>
            </w:tr>
            <w:tr w:rsidR="007513D1" w:rsidRPr="00376DED" w14:paraId="70C4F8FF" w14:textId="77777777" w:rsidTr="00747101">
              <w:trPr>
                <w:trHeight w:val="341"/>
              </w:trPr>
              <w:tc>
                <w:tcPr>
                  <w:tcW w:w="2354" w:type="dxa"/>
                  <w:tcBorders>
                    <w:top w:val="nil"/>
                    <w:left w:val="single" w:sz="8" w:space="0" w:color="auto"/>
                    <w:bottom w:val="nil"/>
                    <w:right w:val="nil"/>
                  </w:tcBorders>
                  <w:shd w:val="clear" w:color="auto" w:fill="C2D69A"/>
                  <w:noWrap/>
                  <w:vAlign w:val="center"/>
                  <w:hideMark/>
                </w:tcPr>
                <w:p w14:paraId="4602CA2C" w14:textId="77777777" w:rsidR="007513D1" w:rsidRPr="005A4E7F" w:rsidRDefault="007513D1">
                  <w:pPr>
                    <w:jc w:val="left"/>
                    <w:rPr>
                      <w:rFonts w:ascii="Arial" w:hAnsi="Arial" w:cs="Arial"/>
                    </w:rPr>
                  </w:pPr>
                  <w:r w:rsidRPr="005A4E7F">
                    <w:rPr>
                      <w:rFonts w:ascii="Arial" w:hAnsi="Arial" w:cs="Arial"/>
                    </w:rPr>
                    <w:t> </w:t>
                  </w:r>
                </w:p>
              </w:tc>
              <w:tc>
                <w:tcPr>
                  <w:tcW w:w="2002" w:type="dxa"/>
                  <w:gridSpan w:val="2"/>
                  <w:tcBorders>
                    <w:top w:val="nil"/>
                    <w:left w:val="single" w:sz="4" w:space="0" w:color="auto"/>
                    <w:bottom w:val="nil"/>
                    <w:right w:val="single" w:sz="4" w:space="0" w:color="auto"/>
                  </w:tcBorders>
                  <w:shd w:val="clear" w:color="auto" w:fill="C2D69A"/>
                  <w:noWrap/>
                  <w:vAlign w:val="center"/>
                  <w:hideMark/>
                </w:tcPr>
                <w:p w14:paraId="7412E055" w14:textId="77777777" w:rsidR="007513D1" w:rsidRPr="005A4E7F" w:rsidRDefault="007513D1">
                  <w:pPr>
                    <w:jc w:val="left"/>
                    <w:rPr>
                      <w:rFonts w:ascii="Arial" w:hAnsi="Arial" w:cs="Arial"/>
                    </w:rPr>
                  </w:pPr>
                  <w:r w:rsidRPr="005A4E7F">
                    <w:rPr>
                      <w:rFonts w:ascii="Arial" w:hAnsi="Arial" w:cs="Arial"/>
                    </w:rPr>
                    <w:t> </w:t>
                  </w:r>
                </w:p>
              </w:tc>
              <w:tc>
                <w:tcPr>
                  <w:tcW w:w="2074" w:type="dxa"/>
                  <w:shd w:val="clear" w:color="auto" w:fill="C2D69A"/>
                  <w:noWrap/>
                  <w:vAlign w:val="center"/>
                  <w:hideMark/>
                </w:tcPr>
                <w:p w14:paraId="133521BB" w14:textId="77777777" w:rsidR="007513D1" w:rsidRPr="005A4E7F" w:rsidRDefault="007513D1">
                  <w:pPr>
                    <w:jc w:val="center"/>
                    <w:rPr>
                      <w:rFonts w:ascii="Arial" w:hAnsi="Arial" w:cs="Arial"/>
                    </w:rPr>
                  </w:pPr>
                  <w:r w:rsidRPr="005A4E7F">
                    <w:rPr>
                      <w:rFonts w:ascii="Arial" w:hAnsi="Arial" w:cs="Arial"/>
                    </w:rPr>
                    <w:t> </w:t>
                  </w:r>
                </w:p>
              </w:tc>
              <w:tc>
                <w:tcPr>
                  <w:tcW w:w="1502" w:type="dxa"/>
                  <w:gridSpan w:val="2"/>
                  <w:tcBorders>
                    <w:top w:val="nil"/>
                    <w:left w:val="single" w:sz="4" w:space="0" w:color="auto"/>
                    <w:bottom w:val="nil"/>
                    <w:right w:val="nil"/>
                  </w:tcBorders>
                  <w:shd w:val="clear" w:color="auto" w:fill="C2D69A"/>
                  <w:noWrap/>
                  <w:vAlign w:val="center"/>
                  <w:hideMark/>
                </w:tcPr>
                <w:p w14:paraId="785BB85B" w14:textId="77777777" w:rsidR="007513D1" w:rsidRPr="005A4E7F" w:rsidRDefault="007513D1">
                  <w:pPr>
                    <w:jc w:val="left"/>
                    <w:rPr>
                      <w:rFonts w:ascii="Arial" w:hAnsi="Arial" w:cs="Arial"/>
                    </w:rPr>
                  </w:pPr>
                  <w:r w:rsidRPr="005A4E7F">
                    <w:rPr>
                      <w:rFonts w:ascii="Arial" w:hAnsi="Arial" w:cs="Arial"/>
                    </w:rPr>
                    <w:t> </w:t>
                  </w:r>
                </w:p>
              </w:tc>
              <w:tc>
                <w:tcPr>
                  <w:tcW w:w="1515" w:type="dxa"/>
                  <w:tcBorders>
                    <w:top w:val="nil"/>
                    <w:left w:val="single" w:sz="4" w:space="0" w:color="auto"/>
                    <w:bottom w:val="nil"/>
                    <w:right w:val="nil"/>
                  </w:tcBorders>
                  <w:shd w:val="clear" w:color="auto" w:fill="C2D69A"/>
                  <w:noWrap/>
                  <w:vAlign w:val="center"/>
                  <w:hideMark/>
                </w:tcPr>
                <w:p w14:paraId="71BC6874" w14:textId="77777777" w:rsidR="007513D1" w:rsidRPr="005A4E7F" w:rsidRDefault="007513D1">
                  <w:pPr>
                    <w:jc w:val="center"/>
                    <w:rPr>
                      <w:rFonts w:ascii="Arial" w:hAnsi="Arial" w:cs="Arial"/>
                    </w:rPr>
                  </w:pPr>
                  <w:r w:rsidRPr="005A4E7F">
                    <w:rPr>
                      <w:rFonts w:ascii="Arial" w:hAnsi="Arial" w:cs="Arial"/>
                    </w:rPr>
                    <w:t> </w:t>
                  </w:r>
                </w:p>
              </w:tc>
              <w:tc>
                <w:tcPr>
                  <w:tcW w:w="1451" w:type="dxa"/>
                  <w:tcBorders>
                    <w:top w:val="nil"/>
                    <w:left w:val="single" w:sz="4" w:space="0" w:color="auto"/>
                    <w:bottom w:val="nil"/>
                    <w:right w:val="single" w:sz="8" w:space="0" w:color="auto"/>
                  </w:tcBorders>
                  <w:noWrap/>
                  <w:vAlign w:val="center"/>
                  <w:hideMark/>
                </w:tcPr>
                <w:p w14:paraId="64000B78" w14:textId="77777777" w:rsidR="007513D1" w:rsidRPr="005A4E7F" w:rsidRDefault="007513D1">
                  <w:pPr>
                    <w:jc w:val="center"/>
                    <w:rPr>
                      <w:rFonts w:ascii="Arial" w:hAnsi="Arial" w:cs="Arial"/>
                    </w:rPr>
                  </w:pPr>
                  <w:r w:rsidRPr="005A4E7F">
                    <w:rPr>
                      <w:rFonts w:ascii="Arial" w:hAnsi="Arial" w:cs="Arial"/>
                    </w:rPr>
                    <w:t> </w:t>
                  </w:r>
                </w:p>
              </w:tc>
            </w:tr>
            <w:tr w:rsidR="007513D1" w:rsidRPr="00376DED" w14:paraId="0F05C62C" w14:textId="77777777" w:rsidTr="00747101">
              <w:trPr>
                <w:trHeight w:val="341"/>
              </w:trPr>
              <w:tc>
                <w:tcPr>
                  <w:tcW w:w="23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9138E2" w14:textId="77777777" w:rsidR="007513D1" w:rsidRPr="005A4E7F" w:rsidRDefault="007513D1">
                  <w:pPr>
                    <w:jc w:val="left"/>
                    <w:rPr>
                      <w:rFonts w:ascii="Arial" w:hAnsi="Arial" w:cs="Arial"/>
                      <w:b/>
                    </w:rPr>
                  </w:pPr>
                  <w:r w:rsidRPr="005A4E7F">
                    <w:rPr>
                      <w:rFonts w:ascii="Arial" w:hAnsi="Arial" w:cs="Arial"/>
                      <w:b/>
                    </w:rPr>
                    <w:t>Total prix de revient HT</w:t>
                  </w:r>
                </w:p>
              </w:tc>
              <w:tc>
                <w:tcPr>
                  <w:tcW w:w="7093"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114025D3" w14:textId="77777777" w:rsidR="007513D1" w:rsidRPr="005A4E7F" w:rsidRDefault="007513D1">
                  <w:pPr>
                    <w:jc w:val="center"/>
                    <w:rPr>
                      <w:rFonts w:ascii="Arial" w:hAnsi="Arial" w:cs="Arial"/>
                    </w:rPr>
                  </w:pPr>
                  <w:r w:rsidRPr="005A4E7F">
                    <w:rPr>
                      <w:rFonts w:ascii="Arial" w:hAnsi="Arial" w:cs="Arial"/>
                    </w:rPr>
                    <w:t> </w:t>
                  </w:r>
                </w:p>
              </w:tc>
              <w:tc>
                <w:tcPr>
                  <w:tcW w:w="1451" w:type="dxa"/>
                  <w:tcBorders>
                    <w:top w:val="single" w:sz="4" w:space="0" w:color="auto"/>
                    <w:left w:val="nil"/>
                    <w:bottom w:val="single" w:sz="4" w:space="0" w:color="auto"/>
                    <w:right w:val="single" w:sz="4" w:space="0" w:color="auto"/>
                  </w:tcBorders>
                  <w:noWrap/>
                  <w:vAlign w:val="center"/>
                  <w:hideMark/>
                </w:tcPr>
                <w:p w14:paraId="64F7BC75" w14:textId="77777777" w:rsidR="007513D1" w:rsidRPr="005A4E7F" w:rsidRDefault="007513D1">
                  <w:pPr>
                    <w:jc w:val="center"/>
                    <w:rPr>
                      <w:rFonts w:ascii="Arial" w:hAnsi="Arial" w:cs="Arial"/>
                    </w:rPr>
                  </w:pPr>
                  <w:r w:rsidRPr="005A4E7F">
                    <w:rPr>
                      <w:rFonts w:ascii="Arial" w:hAnsi="Arial" w:cs="Arial"/>
                    </w:rPr>
                    <w:t>0,45 €</w:t>
                  </w:r>
                </w:p>
              </w:tc>
            </w:tr>
            <w:tr w:rsidR="007513D1" w:rsidRPr="00376DED" w14:paraId="1FEB73C1" w14:textId="77777777" w:rsidTr="00747101">
              <w:trPr>
                <w:trHeight w:val="252"/>
              </w:trPr>
              <w:tc>
                <w:tcPr>
                  <w:tcW w:w="2354" w:type="dxa"/>
                  <w:tcBorders>
                    <w:top w:val="nil"/>
                    <w:left w:val="single" w:sz="4" w:space="0" w:color="auto"/>
                    <w:bottom w:val="single" w:sz="4" w:space="0" w:color="auto"/>
                    <w:right w:val="single" w:sz="4" w:space="0" w:color="auto"/>
                  </w:tcBorders>
                  <w:shd w:val="clear" w:color="auto" w:fill="FFFFFF"/>
                  <w:noWrap/>
                  <w:vAlign w:val="center"/>
                  <w:hideMark/>
                </w:tcPr>
                <w:p w14:paraId="6B904E83" w14:textId="77777777" w:rsidR="007513D1" w:rsidRPr="005A4E7F" w:rsidRDefault="007513D1">
                  <w:pPr>
                    <w:jc w:val="left"/>
                    <w:rPr>
                      <w:rFonts w:ascii="Arial" w:hAnsi="Arial" w:cs="Arial"/>
                      <w:b/>
                    </w:rPr>
                  </w:pPr>
                  <w:r w:rsidRPr="005A4E7F">
                    <w:rPr>
                      <w:rFonts w:ascii="Arial" w:hAnsi="Arial" w:cs="Arial"/>
                      <w:b/>
                    </w:rPr>
                    <w:t>Frais accessoire d'achat</w:t>
                  </w:r>
                </w:p>
              </w:tc>
              <w:tc>
                <w:tcPr>
                  <w:tcW w:w="0" w:type="auto"/>
                  <w:gridSpan w:val="6"/>
                  <w:vMerge/>
                  <w:tcBorders>
                    <w:top w:val="nil"/>
                    <w:left w:val="single" w:sz="4" w:space="0" w:color="auto"/>
                    <w:bottom w:val="single" w:sz="4" w:space="0" w:color="auto"/>
                    <w:right w:val="single" w:sz="4" w:space="0" w:color="auto"/>
                  </w:tcBorders>
                  <w:vAlign w:val="center"/>
                  <w:hideMark/>
                </w:tcPr>
                <w:p w14:paraId="1A20F133" w14:textId="77777777" w:rsidR="007513D1" w:rsidRPr="005A4E7F" w:rsidRDefault="007513D1">
                  <w:pPr>
                    <w:rPr>
                      <w:rFonts w:ascii="Arial" w:hAnsi="Arial" w:cs="Arial"/>
                    </w:rPr>
                  </w:pPr>
                </w:p>
              </w:tc>
              <w:tc>
                <w:tcPr>
                  <w:tcW w:w="1451" w:type="dxa"/>
                  <w:tcBorders>
                    <w:top w:val="nil"/>
                    <w:left w:val="nil"/>
                    <w:bottom w:val="single" w:sz="4" w:space="0" w:color="auto"/>
                    <w:right w:val="single" w:sz="4" w:space="0" w:color="auto"/>
                  </w:tcBorders>
                  <w:noWrap/>
                  <w:vAlign w:val="bottom"/>
                  <w:hideMark/>
                </w:tcPr>
                <w:p w14:paraId="7CD203DF" w14:textId="77777777" w:rsidR="007513D1" w:rsidRPr="005A4E7F" w:rsidRDefault="007513D1">
                  <w:pPr>
                    <w:jc w:val="center"/>
                    <w:rPr>
                      <w:rFonts w:ascii="Arial" w:hAnsi="Arial" w:cs="Arial"/>
                    </w:rPr>
                  </w:pPr>
                  <w:r w:rsidRPr="005A4E7F">
                    <w:rPr>
                      <w:rFonts w:ascii="Arial" w:hAnsi="Arial" w:cs="Arial"/>
                    </w:rPr>
                    <w:t>0,02 €</w:t>
                  </w:r>
                </w:p>
              </w:tc>
            </w:tr>
            <w:tr w:rsidR="007513D1" w:rsidRPr="00376DED" w14:paraId="02B400CB" w14:textId="77777777" w:rsidTr="00747101">
              <w:trPr>
                <w:trHeight w:val="252"/>
              </w:trPr>
              <w:tc>
                <w:tcPr>
                  <w:tcW w:w="2354" w:type="dxa"/>
                  <w:tcBorders>
                    <w:top w:val="nil"/>
                    <w:left w:val="single" w:sz="4" w:space="0" w:color="auto"/>
                    <w:bottom w:val="single" w:sz="4" w:space="0" w:color="auto"/>
                    <w:right w:val="single" w:sz="4" w:space="0" w:color="auto"/>
                  </w:tcBorders>
                  <w:shd w:val="clear" w:color="auto" w:fill="C2D69A"/>
                  <w:noWrap/>
                  <w:vAlign w:val="center"/>
                  <w:hideMark/>
                </w:tcPr>
                <w:p w14:paraId="26C482C4" w14:textId="77777777" w:rsidR="007513D1" w:rsidRPr="005A4E7F" w:rsidRDefault="007513D1">
                  <w:pPr>
                    <w:jc w:val="left"/>
                    <w:rPr>
                      <w:rFonts w:ascii="Arial" w:hAnsi="Arial" w:cs="Arial"/>
                      <w:b/>
                    </w:rPr>
                  </w:pPr>
                  <w:r w:rsidRPr="005A4E7F">
                    <w:rPr>
                      <w:rFonts w:ascii="Arial" w:hAnsi="Arial" w:cs="Arial"/>
                      <w:b/>
                    </w:rPr>
                    <w:t>Total</w:t>
                  </w:r>
                </w:p>
              </w:tc>
              <w:tc>
                <w:tcPr>
                  <w:tcW w:w="0" w:type="auto"/>
                  <w:gridSpan w:val="6"/>
                  <w:vMerge/>
                  <w:tcBorders>
                    <w:top w:val="nil"/>
                    <w:left w:val="single" w:sz="4" w:space="0" w:color="auto"/>
                    <w:bottom w:val="single" w:sz="4" w:space="0" w:color="auto"/>
                    <w:right w:val="single" w:sz="4" w:space="0" w:color="auto"/>
                  </w:tcBorders>
                  <w:vAlign w:val="center"/>
                  <w:hideMark/>
                </w:tcPr>
                <w:p w14:paraId="5BD94FE6" w14:textId="77777777" w:rsidR="007513D1" w:rsidRPr="005A4E7F" w:rsidRDefault="007513D1">
                  <w:pPr>
                    <w:rPr>
                      <w:rFonts w:ascii="Arial" w:hAnsi="Arial" w:cs="Arial"/>
                    </w:rPr>
                  </w:pPr>
                </w:p>
              </w:tc>
              <w:tc>
                <w:tcPr>
                  <w:tcW w:w="1451" w:type="dxa"/>
                  <w:tcBorders>
                    <w:top w:val="nil"/>
                    <w:left w:val="nil"/>
                    <w:bottom w:val="single" w:sz="4" w:space="0" w:color="auto"/>
                    <w:right w:val="single" w:sz="4" w:space="0" w:color="auto"/>
                  </w:tcBorders>
                  <w:noWrap/>
                  <w:vAlign w:val="bottom"/>
                  <w:hideMark/>
                </w:tcPr>
                <w:p w14:paraId="3ADB1B53" w14:textId="77777777" w:rsidR="007513D1" w:rsidRPr="005A4E7F" w:rsidRDefault="007513D1">
                  <w:pPr>
                    <w:jc w:val="center"/>
                    <w:rPr>
                      <w:rFonts w:ascii="Arial" w:hAnsi="Arial" w:cs="Arial"/>
                    </w:rPr>
                  </w:pPr>
                  <w:r w:rsidRPr="005A4E7F">
                    <w:rPr>
                      <w:rFonts w:ascii="Arial" w:hAnsi="Arial" w:cs="Arial"/>
                    </w:rPr>
                    <w:t>0,47 €</w:t>
                  </w:r>
                </w:p>
              </w:tc>
            </w:tr>
          </w:tbl>
          <w:p w14:paraId="4E8F23B8" w14:textId="77777777" w:rsidR="007513D1" w:rsidRDefault="007513D1">
            <w:pPr>
              <w:jc w:val="left"/>
              <w:rPr>
                <w:rFonts w:ascii="Arial" w:hAnsi="Arial" w:cs="Arial"/>
                <w:sz w:val="24"/>
                <w:szCs w:val="24"/>
              </w:rPr>
            </w:pPr>
          </w:p>
          <w:p w14:paraId="06EC98B1" w14:textId="6027A993" w:rsidR="008C1A01" w:rsidRPr="00064B14" w:rsidRDefault="009C5A97" w:rsidP="00064B14">
            <w:pPr>
              <w:jc w:val="right"/>
              <w:rPr>
                <w:rFonts w:ascii="Arial" w:hAnsi="Arial" w:cs="Arial"/>
                <w:i/>
                <w:sz w:val="20"/>
                <w:szCs w:val="20"/>
              </w:rPr>
            </w:pPr>
            <w:r>
              <w:rPr>
                <w:rFonts w:ascii="Arial" w:hAnsi="Arial" w:cs="Arial"/>
                <w:i/>
                <w:sz w:val="20"/>
                <w:szCs w:val="20"/>
              </w:rPr>
              <w:t>Source : d</w:t>
            </w:r>
            <w:r w:rsidR="00D37A99" w:rsidRPr="00064B14">
              <w:rPr>
                <w:rFonts w:ascii="Arial" w:hAnsi="Arial" w:cs="Arial"/>
                <w:i/>
                <w:sz w:val="20"/>
                <w:szCs w:val="20"/>
              </w:rPr>
              <w:t>onnées recueillies auprès de l’entreprise</w:t>
            </w:r>
          </w:p>
          <w:p w14:paraId="24AEEA1E" w14:textId="77777777" w:rsidR="00D37A99" w:rsidRPr="00064B14" w:rsidRDefault="00D37A99">
            <w:pPr>
              <w:jc w:val="left"/>
              <w:rPr>
                <w:rFonts w:ascii="Arial" w:hAnsi="Arial" w:cs="Arial"/>
                <w:b/>
                <w:sz w:val="20"/>
                <w:szCs w:val="20"/>
              </w:rPr>
            </w:pPr>
          </w:p>
          <w:p w14:paraId="32376E38" w14:textId="64EA6354" w:rsidR="007513D1" w:rsidRDefault="00A74A7E">
            <w:pPr>
              <w:jc w:val="left"/>
              <w:rPr>
                <w:rFonts w:ascii="Arial" w:hAnsi="Arial" w:cs="Arial"/>
                <w:b/>
                <w:sz w:val="24"/>
                <w:szCs w:val="24"/>
              </w:rPr>
            </w:pPr>
            <w:r>
              <w:rPr>
                <w:rFonts w:ascii="Arial" w:hAnsi="Arial" w:cs="Arial"/>
                <w:b/>
                <w:sz w:val="24"/>
                <w:szCs w:val="24"/>
              </w:rPr>
              <w:t xml:space="preserve">Document </w:t>
            </w:r>
            <w:r w:rsidR="005A4E7F">
              <w:rPr>
                <w:rFonts w:ascii="Arial" w:hAnsi="Arial" w:cs="Arial"/>
                <w:b/>
                <w:sz w:val="24"/>
                <w:szCs w:val="24"/>
              </w:rPr>
              <w:t>9</w:t>
            </w:r>
            <w:r w:rsidR="00747101" w:rsidRPr="00747101">
              <w:rPr>
                <w:rFonts w:ascii="Arial" w:hAnsi="Arial" w:cs="Arial"/>
                <w:b/>
                <w:sz w:val="24"/>
                <w:szCs w:val="24"/>
              </w:rPr>
              <w:t xml:space="preserve"> : </w:t>
            </w:r>
            <w:r w:rsidR="005949A4">
              <w:rPr>
                <w:rFonts w:ascii="Arial" w:hAnsi="Arial" w:cs="Arial"/>
                <w:b/>
                <w:sz w:val="24"/>
                <w:szCs w:val="24"/>
              </w:rPr>
              <w:t>P</w:t>
            </w:r>
            <w:r w:rsidR="00C20F77" w:rsidRPr="00747101">
              <w:rPr>
                <w:rFonts w:ascii="Arial" w:hAnsi="Arial" w:cs="Arial"/>
                <w:b/>
                <w:sz w:val="24"/>
                <w:szCs w:val="24"/>
              </w:rPr>
              <w:t>ositionneme</w:t>
            </w:r>
            <w:r w:rsidR="008C1A01">
              <w:rPr>
                <w:rFonts w:ascii="Arial" w:hAnsi="Arial" w:cs="Arial"/>
                <w:b/>
                <w:sz w:val="24"/>
                <w:szCs w:val="24"/>
              </w:rPr>
              <w:t xml:space="preserve">nt de l’offre de l’entreprise </w:t>
            </w:r>
            <w:proofErr w:type="spellStart"/>
            <w:r w:rsidR="008C1A01">
              <w:rPr>
                <w:rFonts w:ascii="Arial" w:hAnsi="Arial" w:cs="Arial"/>
                <w:b/>
                <w:sz w:val="24"/>
                <w:szCs w:val="24"/>
              </w:rPr>
              <w:t>De</w:t>
            </w:r>
            <w:r w:rsidR="00C20F77" w:rsidRPr="00747101">
              <w:rPr>
                <w:rFonts w:ascii="Arial" w:hAnsi="Arial" w:cs="Arial"/>
                <w:b/>
                <w:sz w:val="24"/>
                <w:szCs w:val="24"/>
              </w:rPr>
              <w:t>gobert</w:t>
            </w:r>
            <w:proofErr w:type="spellEnd"/>
          </w:p>
          <w:p w14:paraId="06B4A82A" w14:textId="77777777" w:rsidR="00806B9E" w:rsidRPr="00747101" w:rsidRDefault="00806B9E">
            <w:pPr>
              <w:jc w:val="left"/>
              <w:rPr>
                <w:rFonts w:ascii="Arial" w:hAnsi="Arial" w:cs="Arial"/>
                <w:b/>
                <w:sz w:val="24"/>
                <w:szCs w:val="24"/>
              </w:rPr>
            </w:pPr>
          </w:p>
          <w:p w14:paraId="34014681" w14:textId="77777777" w:rsidR="00C20F77" w:rsidRPr="00747101" w:rsidRDefault="00C20F77" w:rsidP="00C20F77">
            <w:pPr>
              <w:rPr>
                <w:rFonts w:ascii="Arial" w:hAnsi="Arial" w:cs="Arial"/>
                <w:sz w:val="24"/>
                <w:szCs w:val="24"/>
              </w:rPr>
            </w:pPr>
            <w:r w:rsidRPr="00747101">
              <w:rPr>
                <w:rFonts w:ascii="Arial" w:hAnsi="Arial" w:cs="Arial"/>
                <w:sz w:val="24"/>
                <w:szCs w:val="24"/>
              </w:rPr>
              <w:t xml:space="preserve">Monsieur </w:t>
            </w:r>
            <w:proofErr w:type="spellStart"/>
            <w:r w:rsidRPr="00747101">
              <w:rPr>
                <w:rFonts w:ascii="Arial" w:hAnsi="Arial" w:cs="Arial"/>
                <w:sz w:val="24"/>
                <w:szCs w:val="24"/>
              </w:rPr>
              <w:t>Degobert</w:t>
            </w:r>
            <w:proofErr w:type="spellEnd"/>
            <w:r w:rsidRPr="00747101">
              <w:rPr>
                <w:rFonts w:ascii="Arial" w:hAnsi="Arial" w:cs="Arial"/>
                <w:sz w:val="24"/>
                <w:szCs w:val="24"/>
              </w:rPr>
              <w:t xml:space="preserve"> cherche à développer son activité pour pérenniser la hausse du chiffre d’affaires observée en 2017. Les professionnels du secteur évoluent cependant dans un contexte difficile : sur le segment des particuliers, la concurrence des industriels de l’alimentaire est croissante. L’offre traiteur en grandes surfaces alimentaires mise en effet sur la praticité d’utilisation et des prix attractifs.</w:t>
            </w:r>
          </w:p>
          <w:p w14:paraId="43B5B9F4" w14:textId="77777777" w:rsidR="00C20F77" w:rsidRPr="00747101" w:rsidRDefault="00C20F77">
            <w:pPr>
              <w:jc w:val="left"/>
              <w:rPr>
                <w:rFonts w:ascii="Arial" w:hAnsi="Arial" w:cs="Arial"/>
                <w:sz w:val="24"/>
                <w:szCs w:val="24"/>
              </w:rPr>
            </w:pPr>
          </w:p>
          <w:p w14:paraId="282DF3F9" w14:textId="2C8EFCA7" w:rsidR="00C20F77" w:rsidRPr="00747101" w:rsidRDefault="00C20F77" w:rsidP="00C20F77">
            <w:pPr>
              <w:rPr>
                <w:rFonts w:ascii="Arial" w:hAnsi="Arial" w:cs="Arial"/>
                <w:sz w:val="24"/>
                <w:szCs w:val="24"/>
              </w:rPr>
            </w:pPr>
            <w:r w:rsidRPr="00747101">
              <w:rPr>
                <w:rFonts w:ascii="Arial" w:hAnsi="Arial" w:cs="Arial"/>
                <w:sz w:val="24"/>
                <w:szCs w:val="24"/>
              </w:rPr>
              <w:t xml:space="preserve">Le  nombre de mariages en France diminue (en 20 ans, il a baissé de 25 %). Or, l’organisation de mariages représente 40 % du chiffre d’affaires du traiteur </w:t>
            </w:r>
            <w:proofErr w:type="spellStart"/>
            <w:r w:rsidRPr="00747101">
              <w:rPr>
                <w:rFonts w:ascii="Arial" w:hAnsi="Arial" w:cs="Arial"/>
                <w:sz w:val="24"/>
                <w:szCs w:val="24"/>
              </w:rPr>
              <w:t>Degobert</w:t>
            </w:r>
            <w:proofErr w:type="spellEnd"/>
            <w:r w:rsidRPr="00747101">
              <w:rPr>
                <w:rFonts w:ascii="Arial" w:hAnsi="Arial" w:cs="Arial"/>
                <w:sz w:val="24"/>
                <w:szCs w:val="24"/>
              </w:rPr>
              <w:t xml:space="preserve">. Le budget moyen pour une cérémonie standard n’a cependant cessé d’augmenter pour s’établir à environ 13 000 euros aujourd’hui, dont plus de la moitié </w:t>
            </w:r>
            <w:proofErr w:type="gramStart"/>
            <w:r w:rsidRPr="00747101">
              <w:rPr>
                <w:rFonts w:ascii="Arial" w:hAnsi="Arial" w:cs="Arial"/>
                <w:sz w:val="24"/>
                <w:szCs w:val="24"/>
              </w:rPr>
              <w:t>est</w:t>
            </w:r>
            <w:proofErr w:type="gramEnd"/>
            <w:r w:rsidRPr="00747101">
              <w:rPr>
                <w:rFonts w:ascii="Arial" w:hAnsi="Arial" w:cs="Arial"/>
                <w:sz w:val="24"/>
                <w:szCs w:val="24"/>
              </w:rPr>
              <w:t xml:space="preserve"> absorbée par la location de la salle et l’achat des services d’un traiteur. </w:t>
            </w:r>
          </w:p>
          <w:p w14:paraId="05F57040" w14:textId="77777777" w:rsidR="00C20F77" w:rsidRPr="00747101" w:rsidRDefault="00C20F77" w:rsidP="00C20F77">
            <w:pPr>
              <w:rPr>
                <w:rFonts w:ascii="Arial" w:hAnsi="Arial" w:cs="Arial"/>
                <w:sz w:val="24"/>
                <w:szCs w:val="24"/>
              </w:rPr>
            </w:pPr>
          </w:p>
          <w:p w14:paraId="33E00418" w14:textId="0EF187E0" w:rsidR="00C20F77" w:rsidRPr="00747101" w:rsidRDefault="00C20F77" w:rsidP="00C20F77">
            <w:pPr>
              <w:rPr>
                <w:rFonts w:ascii="Arial" w:hAnsi="Arial" w:cs="Arial"/>
                <w:sz w:val="24"/>
                <w:szCs w:val="24"/>
              </w:rPr>
            </w:pPr>
            <w:r w:rsidRPr="00747101">
              <w:rPr>
                <w:rFonts w:ascii="Arial" w:hAnsi="Arial" w:cs="Arial"/>
                <w:sz w:val="24"/>
                <w:szCs w:val="24"/>
              </w:rPr>
              <w:t xml:space="preserve">Dans ce contexte, l’entreprise </w:t>
            </w:r>
            <w:proofErr w:type="spellStart"/>
            <w:r w:rsidRPr="00747101">
              <w:rPr>
                <w:rFonts w:ascii="Arial" w:hAnsi="Arial" w:cs="Arial"/>
                <w:sz w:val="24"/>
                <w:szCs w:val="24"/>
              </w:rPr>
              <w:t>Degobert</w:t>
            </w:r>
            <w:proofErr w:type="spellEnd"/>
            <w:r w:rsidRPr="00747101">
              <w:rPr>
                <w:rFonts w:ascii="Arial" w:hAnsi="Arial" w:cs="Arial"/>
                <w:sz w:val="24"/>
                <w:szCs w:val="24"/>
              </w:rPr>
              <w:t xml:space="preserve"> est confrontée à un défi majeur : capter la clientèle constituée par les futurs mariés, qui n’est pas la même que celle susceptible de se rendre chez les traiteurs de la grande distribution. Cela implique que ses clients, actuels comme potentiels, aient une perception « haut de gamme » de l’entreprise et de ses produits.</w:t>
            </w:r>
          </w:p>
          <w:p w14:paraId="3409D314" w14:textId="77777777" w:rsidR="00C20F77" w:rsidRDefault="00C20F77" w:rsidP="00C20F77">
            <w:pPr>
              <w:outlineLvl w:val="2"/>
              <w:rPr>
                <w:rFonts w:ascii="Arial" w:hAnsi="Arial" w:cs="Arial"/>
                <w:sz w:val="24"/>
                <w:szCs w:val="24"/>
              </w:rPr>
            </w:pPr>
            <w:bookmarkStart w:id="40" w:name="_Toc36218257"/>
            <w:r w:rsidRPr="00747101">
              <w:rPr>
                <w:rFonts w:ascii="Arial" w:hAnsi="Arial" w:cs="Arial"/>
                <w:sz w:val="24"/>
                <w:szCs w:val="24"/>
              </w:rPr>
              <w:t xml:space="preserve">Monsieur </w:t>
            </w:r>
            <w:proofErr w:type="spellStart"/>
            <w:r w:rsidRPr="00747101">
              <w:rPr>
                <w:rFonts w:ascii="Arial" w:hAnsi="Arial" w:cs="Arial"/>
                <w:sz w:val="24"/>
                <w:szCs w:val="24"/>
              </w:rPr>
              <w:t>Degobert</w:t>
            </w:r>
            <w:proofErr w:type="spellEnd"/>
            <w:r w:rsidRPr="00747101">
              <w:rPr>
                <w:rFonts w:ascii="Arial" w:hAnsi="Arial" w:cs="Arial"/>
                <w:sz w:val="24"/>
                <w:szCs w:val="24"/>
              </w:rPr>
              <w:t xml:space="preserve"> se pose dès lors des questions sur le niveau de prix de ses produits. Une rapide recherche sur internet lui permet de réaliser que ses prix ne sont pas si éloignés que ceux pratiqués chez des traiteurs de la grande distribution.</w:t>
            </w:r>
            <w:bookmarkEnd w:id="40"/>
            <w:r w:rsidRPr="00747101">
              <w:rPr>
                <w:rFonts w:ascii="Arial" w:hAnsi="Arial" w:cs="Arial"/>
                <w:sz w:val="24"/>
                <w:szCs w:val="24"/>
              </w:rPr>
              <w:t xml:space="preserve"> </w:t>
            </w:r>
          </w:p>
          <w:p w14:paraId="66FFD5E2" w14:textId="4A69B1F1" w:rsidR="007513D1" w:rsidRPr="00376DED" w:rsidRDefault="00190A33" w:rsidP="00BD7414">
            <w:pPr>
              <w:jc w:val="right"/>
              <w:rPr>
                <w:rFonts w:ascii="Arial" w:hAnsi="Arial" w:cs="Arial"/>
                <w:sz w:val="24"/>
                <w:szCs w:val="24"/>
              </w:rPr>
            </w:pPr>
            <w:r>
              <w:rPr>
                <w:rFonts w:ascii="Arial" w:hAnsi="Arial" w:cs="Arial"/>
                <w:i/>
                <w:sz w:val="20"/>
                <w:szCs w:val="20"/>
              </w:rPr>
              <w:t>D</w:t>
            </w:r>
            <w:r w:rsidR="00CA6CB0" w:rsidRPr="00064B14">
              <w:rPr>
                <w:rFonts w:ascii="Arial" w:hAnsi="Arial" w:cs="Arial"/>
                <w:i/>
                <w:sz w:val="20"/>
                <w:szCs w:val="20"/>
              </w:rPr>
              <w:t>onnées recueillies auprès de l’entreprise</w:t>
            </w:r>
          </w:p>
        </w:tc>
        <w:tc>
          <w:tcPr>
            <w:tcW w:w="2040" w:type="dxa"/>
            <w:noWrap/>
            <w:vAlign w:val="bottom"/>
            <w:hideMark/>
          </w:tcPr>
          <w:p w14:paraId="7FBD3629" w14:textId="77777777" w:rsidR="007513D1" w:rsidRPr="00376DED" w:rsidRDefault="007513D1">
            <w:pPr>
              <w:rPr>
                <w:rFonts w:ascii="Arial" w:hAnsi="Arial" w:cs="Arial"/>
                <w:sz w:val="24"/>
                <w:szCs w:val="24"/>
              </w:rPr>
            </w:pPr>
          </w:p>
        </w:tc>
        <w:tc>
          <w:tcPr>
            <w:tcW w:w="2000" w:type="dxa"/>
            <w:noWrap/>
            <w:vAlign w:val="bottom"/>
            <w:hideMark/>
          </w:tcPr>
          <w:p w14:paraId="18D3B4CA" w14:textId="77777777" w:rsidR="007513D1" w:rsidRPr="00376DED" w:rsidRDefault="007513D1">
            <w:pPr>
              <w:rPr>
                <w:rFonts w:ascii="Arial" w:hAnsi="Arial" w:cs="Arial"/>
                <w:sz w:val="24"/>
                <w:szCs w:val="24"/>
                <w:lang w:eastAsia="fr-FR"/>
              </w:rPr>
            </w:pPr>
          </w:p>
        </w:tc>
        <w:tc>
          <w:tcPr>
            <w:tcW w:w="1440" w:type="dxa"/>
            <w:noWrap/>
            <w:vAlign w:val="bottom"/>
            <w:hideMark/>
          </w:tcPr>
          <w:p w14:paraId="0CCB6075" w14:textId="77777777" w:rsidR="007513D1" w:rsidRPr="00376DED" w:rsidRDefault="007513D1">
            <w:pPr>
              <w:rPr>
                <w:rFonts w:ascii="Arial" w:hAnsi="Arial" w:cs="Arial"/>
                <w:sz w:val="24"/>
                <w:szCs w:val="24"/>
                <w:lang w:eastAsia="fr-FR"/>
              </w:rPr>
            </w:pPr>
          </w:p>
        </w:tc>
        <w:tc>
          <w:tcPr>
            <w:tcW w:w="1540" w:type="dxa"/>
            <w:noWrap/>
            <w:vAlign w:val="bottom"/>
            <w:hideMark/>
          </w:tcPr>
          <w:p w14:paraId="71402F62" w14:textId="77777777" w:rsidR="007513D1" w:rsidRPr="00376DED" w:rsidRDefault="007513D1">
            <w:pPr>
              <w:rPr>
                <w:rFonts w:ascii="Arial" w:hAnsi="Arial" w:cs="Arial"/>
                <w:sz w:val="24"/>
                <w:szCs w:val="24"/>
                <w:lang w:eastAsia="fr-FR"/>
              </w:rPr>
            </w:pPr>
          </w:p>
        </w:tc>
        <w:tc>
          <w:tcPr>
            <w:tcW w:w="1540" w:type="dxa"/>
            <w:noWrap/>
            <w:vAlign w:val="bottom"/>
            <w:hideMark/>
          </w:tcPr>
          <w:p w14:paraId="4666BC5C" w14:textId="77777777" w:rsidR="007513D1" w:rsidRPr="00376DED" w:rsidRDefault="007513D1">
            <w:pPr>
              <w:rPr>
                <w:rFonts w:ascii="Arial" w:hAnsi="Arial" w:cs="Arial"/>
                <w:sz w:val="24"/>
                <w:szCs w:val="24"/>
                <w:lang w:eastAsia="fr-FR"/>
              </w:rPr>
            </w:pPr>
          </w:p>
        </w:tc>
      </w:tr>
    </w:tbl>
    <w:p w14:paraId="0C2996EC" w14:textId="7F5CE6BE" w:rsidR="007513D1" w:rsidRPr="00163232" w:rsidRDefault="005A4E7F" w:rsidP="00163232">
      <w:pPr>
        <w:rPr>
          <w:rFonts w:ascii="Arial" w:eastAsiaTheme="majorEastAsia" w:hAnsi="Arial" w:cs="Arial"/>
          <w:b/>
          <w:bCs/>
          <w:color w:val="000000" w:themeColor="text1"/>
          <w:sz w:val="24"/>
          <w:szCs w:val="24"/>
        </w:rPr>
      </w:pPr>
      <w:bookmarkStart w:id="41" w:name="_Toc402696460"/>
      <w:bookmarkStart w:id="42" w:name="_Toc36218261"/>
      <w:r w:rsidRPr="00163232">
        <w:rPr>
          <w:rFonts w:ascii="Arial" w:hAnsi="Arial" w:cs="Arial"/>
          <w:b/>
          <w:color w:val="000000" w:themeColor="text1"/>
          <w:sz w:val="24"/>
          <w:szCs w:val="24"/>
        </w:rPr>
        <w:t>Document 10</w:t>
      </w:r>
      <w:r w:rsidR="007513D1" w:rsidRPr="00163232">
        <w:rPr>
          <w:rFonts w:ascii="Arial" w:hAnsi="Arial" w:cs="Arial"/>
          <w:b/>
          <w:color w:val="000000" w:themeColor="text1"/>
          <w:sz w:val="24"/>
          <w:szCs w:val="24"/>
        </w:rPr>
        <w:t xml:space="preserve"> : </w:t>
      </w:r>
      <w:r w:rsidR="00CA6CB0">
        <w:rPr>
          <w:rFonts w:ascii="Arial" w:hAnsi="Arial" w:cs="Arial"/>
          <w:b/>
          <w:color w:val="000000" w:themeColor="text1"/>
          <w:sz w:val="24"/>
          <w:szCs w:val="24"/>
        </w:rPr>
        <w:t>e</w:t>
      </w:r>
      <w:r w:rsidR="00CA6CB0" w:rsidRPr="00163232">
        <w:rPr>
          <w:rFonts w:ascii="Arial" w:hAnsi="Arial" w:cs="Arial"/>
          <w:b/>
          <w:color w:val="000000" w:themeColor="text1"/>
          <w:sz w:val="24"/>
          <w:szCs w:val="24"/>
        </w:rPr>
        <w:t xml:space="preserve">xtrait </w:t>
      </w:r>
      <w:r w:rsidR="007513D1" w:rsidRPr="00163232">
        <w:rPr>
          <w:rFonts w:ascii="Arial" w:hAnsi="Arial" w:cs="Arial"/>
          <w:b/>
          <w:color w:val="000000" w:themeColor="text1"/>
          <w:sz w:val="24"/>
          <w:szCs w:val="24"/>
        </w:rPr>
        <w:t xml:space="preserve">du dépouillement </w:t>
      </w:r>
      <w:bookmarkEnd w:id="41"/>
      <w:r w:rsidR="00C67590" w:rsidRPr="00163232">
        <w:rPr>
          <w:rFonts w:ascii="Arial" w:hAnsi="Arial" w:cs="Arial"/>
          <w:b/>
          <w:color w:val="000000" w:themeColor="text1"/>
          <w:sz w:val="24"/>
          <w:szCs w:val="24"/>
        </w:rPr>
        <w:t>de l’enquête « </w:t>
      </w:r>
      <w:r w:rsidR="00E13DB6" w:rsidRPr="00163232">
        <w:rPr>
          <w:rFonts w:ascii="Arial" w:hAnsi="Arial" w:cs="Arial"/>
          <w:b/>
          <w:color w:val="000000" w:themeColor="text1"/>
          <w:sz w:val="24"/>
          <w:szCs w:val="24"/>
        </w:rPr>
        <w:t>S</w:t>
      </w:r>
      <w:r w:rsidR="00C67590" w:rsidRPr="00163232">
        <w:rPr>
          <w:rFonts w:ascii="Arial" w:hAnsi="Arial" w:cs="Arial"/>
          <w:b/>
          <w:color w:val="000000" w:themeColor="text1"/>
          <w:sz w:val="24"/>
          <w:szCs w:val="24"/>
        </w:rPr>
        <w:t>ervices traiteur »</w:t>
      </w:r>
      <w:bookmarkEnd w:id="42"/>
      <w:r w:rsidR="007513D1" w:rsidRPr="00163232">
        <w:rPr>
          <w:rFonts w:ascii="Arial" w:hAnsi="Arial" w:cs="Arial"/>
          <w:b/>
          <w:color w:val="000000" w:themeColor="text1"/>
          <w:sz w:val="24"/>
          <w:szCs w:val="24"/>
        </w:rPr>
        <w:t xml:space="preserve"> </w:t>
      </w:r>
    </w:p>
    <w:p w14:paraId="328F8EFD" w14:textId="77777777" w:rsidR="007513D1" w:rsidRDefault="007513D1" w:rsidP="007513D1">
      <w:pPr>
        <w:rPr>
          <w:rFonts w:ascii="Arial" w:hAnsi="Arial" w:cs="Arial"/>
          <w:sz w:val="18"/>
          <w:szCs w:val="24"/>
        </w:rPr>
      </w:pPr>
    </w:p>
    <w:p w14:paraId="6247A54B" w14:textId="21F166DF" w:rsidR="00FE1FD2" w:rsidRPr="00064B14" w:rsidRDefault="00FE1FD2" w:rsidP="007513D1">
      <w:pPr>
        <w:rPr>
          <w:rFonts w:ascii="Arial" w:hAnsi="Arial" w:cs="Arial"/>
          <w:i/>
          <w:sz w:val="18"/>
          <w:szCs w:val="24"/>
        </w:rPr>
      </w:pPr>
      <w:r w:rsidRPr="00064B14">
        <w:rPr>
          <w:rFonts w:ascii="Arial" w:hAnsi="Arial" w:cs="Arial"/>
          <w:i/>
          <w:sz w:val="24"/>
          <w:szCs w:val="24"/>
        </w:rPr>
        <w:t xml:space="preserve">Monsieur </w:t>
      </w:r>
      <w:proofErr w:type="spellStart"/>
      <w:r w:rsidRPr="00064B14">
        <w:rPr>
          <w:rFonts w:ascii="Arial" w:hAnsi="Arial" w:cs="Arial"/>
          <w:i/>
          <w:sz w:val="24"/>
          <w:szCs w:val="24"/>
        </w:rPr>
        <w:t>Degobert</w:t>
      </w:r>
      <w:proofErr w:type="spellEnd"/>
      <w:r w:rsidRPr="00064B14">
        <w:rPr>
          <w:rFonts w:ascii="Arial" w:hAnsi="Arial" w:cs="Arial"/>
          <w:i/>
          <w:sz w:val="24"/>
          <w:szCs w:val="24"/>
        </w:rPr>
        <w:t xml:space="preserve"> souhaite élever son niveau de marge sur l’ensemble de ses produits. Ainsi, son menu « Cannelle » proposé aujourd’hui à 29 euros par personne, serait désormais fixé à 38 euros. Conscient des risques, monsieur </w:t>
      </w:r>
      <w:proofErr w:type="spellStart"/>
      <w:r w:rsidRPr="00064B14">
        <w:rPr>
          <w:rFonts w:ascii="Arial" w:hAnsi="Arial" w:cs="Arial"/>
          <w:i/>
          <w:sz w:val="24"/>
          <w:szCs w:val="24"/>
        </w:rPr>
        <w:t>Degobert</w:t>
      </w:r>
      <w:proofErr w:type="spellEnd"/>
      <w:r w:rsidRPr="00064B14">
        <w:rPr>
          <w:rFonts w:ascii="Arial" w:hAnsi="Arial" w:cs="Arial"/>
          <w:i/>
          <w:sz w:val="24"/>
          <w:szCs w:val="24"/>
        </w:rPr>
        <w:t xml:space="preserve"> a demandé une enquête par questionnaire, pour sonder des visiteurs lors d’un salon consacré au mariage et mesurer leur sensibilité à la hausse des prix de son menu « Cannelle ». Un extrait du dépouillement </w:t>
      </w:r>
      <w:r w:rsidR="00170469">
        <w:rPr>
          <w:rFonts w:ascii="Arial" w:hAnsi="Arial" w:cs="Arial"/>
          <w:i/>
          <w:sz w:val="24"/>
          <w:szCs w:val="24"/>
        </w:rPr>
        <w:t>de l’enquête</w:t>
      </w:r>
      <w:r w:rsidRPr="00064B14">
        <w:rPr>
          <w:rFonts w:ascii="Arial" w:hAnsi="Arial" w:cs="Arial"/>
          <w:i/>
          <w:sz w:val="24"/>
          <w:szCs w:val="24"/>
        </w:rPr>
        <w:t xml:space="preserve"> est présenté ci-dessous.</w:t>
      </w:r>
    </w:p>
    <w:p w14:paraId="719D1B57" w14:textId="77777777" w:rsidR="00FE1FD2" w:rsidRDefault="00FE1FD2" w:rsidP="007513D1">
      <w:pPr>
        <w:rPr>
          <w:rFonts w:ascii="Arial" w:hAnsi="Arial" w:cs="Arial"/>
          <w:sz w:val="18"/>
          <w:szCs w:val="24"/>
        </w:rPr>
      </w:pPr>
    </w:p>
    <w:p w14:paraId="24327220" w14:textId="77777777" w:rsidR="00FE1FD2" w:rsidRPr="0091210C" w:rsidRDefault="00FE1FD2" w:rsidP="007513D1">
      <w:pPr>
        <w:rPr>
          <w:rFonts w:ascii="Arial" w:hAnsi="Arial" w:cs="Arial"/>
          <w:sz w:val="18"/>
          <w:szCs w:val="24"/>
        </w:rPr>
      </w:pPr>
    </w:p>
    <w:p w14:paraId="486D3CAD" w14:textId="77777777" w:rsidR="007513D1" w:rsidRDefault="007513D1" w:rsidP="007513D1">
      <w:pPr>
        <w:rPr>
          <w:rFonts w:ascii="Arial" w:hAnsi="Arial" w:cs="Arial"/>
          <w:sz w:val="24"/>
          <w:szCs w:val="24"/>
        </w:rPr>
      </w:pPr>
      <w:r w:rsidRPr="00376DED">
        <w:rPr>
          <w:rFonts w:ascii="Arial" w:hAnsi="Arial" w:cs="Arial"/>
          <w:sz w:val="24"/>
          <w:szCs w:val="24"/>
        </w:rPr>
        <w:t>Nombre de personnes interrogées : 230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C1A01" w14:paraId="36DDDE29" w14:textId="77777777" w:rsidTr="00163232">
        <w:tc>
          <w:tcPr>
            <w:tcW w:w="4960" w:type="dxa"/>
          </w:tcPr>
          <w:p w14:paraId="61AC0DED" w14:textId="77777777" w:rsidR="008C1A01" w:rsidRDefault="008C1A01" w:rsidP="008C1A01">
            <w:pPr>
              <w:rPr>
                <w:rFonts w:cstheme="minorHAnsi"/>
                <w:b/>
              </w:rPr>
            </w:pPr>
            <w:r w:rsidRPr="00376DED">
              <w:rPr>
                <w:rFonts w:ascii="Arial" w:hAnsi="Arial" w:cs="Arial"/>
                <w:sz w:val="24"/>
                <w:szCs w:val="24"/>
              </w:rPr>
              <w:t>Question 4 :</w:t>
            </w:r>
            <w:r w:rsidRPr="00376DED">
              <w:rPr>
                <w:rFonts w:ascii="Arial" w:hAnsi="Arial" w:cs="Arial"/>
                <w:sz w:val="24"/>
                <w:szCs w:val="24"/>
              </w:rPr>
              <w:tab/>
            </w:r>
            <w:r w:rsidRPr="0091210C">
              <w:rPr>
                <w:rFonts w:cstheme="minorHAnsi"/>
                <w:b/>
              </w:rPr>
              <w:t>Voici un menu proposé par un traiteur (Le sondeur montre le menu Cannelle). À votre avis, à quelle fourchette de prix est-il proposé ?</w:t>
            </w:r>
          </w:p>
          <w:tbl>
            <w:tblPr>
              <w:tblStyle w:val="Grilledutableau"/>
              <w:tblW w:w="4106" w:type="dxa"/>
              <w:tblLook w:val="04A0" w:firstRow="1" w:lastRow="0" w:firstColumn="1" w:lastColumn="0" w:noHBand="0" w:noVBand="1"/>
            </w:tblPr>
            <w:tblGrid>
              <w:gridCol w:w="2122"/>
              <w:gridCol w:w="1984"/>
            </w:tblGrid>
            <w:tr w:rsidR="00D4415D" w14:paraId="2117A85B" w14:textId="77777777" w:rsidTr="00D4415D">
              <w:tc>
                <w:tcPr>
                  <w:tcW w:w="2122" w:type="dxa"/>
                </w:tcPr>
                <w:p w14:paraId="2646C5EB" w14:textId="0B06DDD0" w:rsidR="00D4415D" w:rsidRDefault="00D4415D" w:rsidP="008C1A01">
                  <w:pPr>
                    <w:rPr>
                      <w:rFonts w:cstheme="minorHAnsi"/>
                      <w:b/>
                    </w:rPr>
                  </w:pPr>
                  <w:r>
                    <w:rPr>
                      <w:rFonts w:ascii="Arial" w:hAnsi="Arial" w:cs="Arial"/>
                      <w:sz w:val="24"/>
                      <w:szCs w:val="24"/>
                    </w:rPr>
                    <w:t>Tranche de prix</w:t>
                  </w:r>
                </w:p>
              </w:tc>
              <w:tc>
                <w:tcPr>
                  <w:tcW w:w="1984" w:type="dxa"/>
                </w:tcPr>
                <w:p w14:paraId="04239447" w14:textId="21782425" w:rsidR="00D4415D" w:rsidRDefault="00D4415D" w:rsidP="008C1A01">
                  <w:pPr>
                    <w:rPr>
                      <w:rFonts w:cstheme="minorHAnsi"/>
                      <w:b/>
                    </w:rPr>
                  </w:pPr>
                  <w:r>
                    <w:rPr>
                      <w:rFonts w:ascii="Arial" w:hAnsi="Arial" w:cs="Arial"/>
                      <w:sz w:val="24"/>
                      <w:szCs w:val="24"/>
                    </w:rPr>
                    <w:t>Effectif</w:t>
                  </w:r>
                </w:p>
              </w:tc>
            </w:tr>
            <w:tr w:rsidR="00D4415D" w14:paraId="37837F28" w14:textId="77777777" w:rsidTr="00D4415D">
              <w:tc>
                <w:tcPr>
                  <w:tcW w:w="2122" w:type="dxa"/>
                </w:tcPr>
                <w:p w14:paraId="59B1D79C" w14:textId="190F6008" w:rsidR="00D4415D" w:rsidRDefault="00D4415D" w:rsidP="008C1A01">
                  <w:pPr>
                    <w:rPr>
                      <w:rFonts w:cstheme="minorHAnsi"/>
                      <w:b/>
                    </w:rPr>
                  </w:pPr>
                  <w:r w:rsidRPr="00376DED">
                    <w:rPr>
                      <w:rFonts w:ascii="Arial" w:hAnsi="Arial" w:cs="Arial"/>
                      <w:sz w:val="24"/>
                      <w:szCs w:val="24"/>
                    </w:rPr>
                    <w:t>De 15 à 20 €</w:t>
                  </w:r>
                </w:p>
              </w:tc>
              <w:tc>
                <w:tcPr>
                  <w:tcW w:w="1984" w:type="dxa"/>
                </w:tcPr>
                <w:p w14:paraId="16A950F1" w14:textId="7DE3DC68" w:rsidR="00D4415D" w:rsidRDefault="00D4415D" w:rsidP="008C1A01">
                  <w:pPr>
                    <w:rPr>
                      <w:rFonts w:cstheme="minorHAnsi"/>
                      <w:b/>
                    </w:rPr>
                  </w:pPr>
                  <w:r w:rsidRPr="00376DED">
                    <w:rPr>
                      <w:rFonts w:ascii="Arial" w:hAnsi="Arial" w:cs="Arial"/>
                      <w:sz w:val="24"/>
                      <w:szCs w:val="24"/>
                    </w:rPr>
                    <w:t>07</w:t>
                  </w:r>
                </w:p>
              </w:tc>
            </w:tr>
            <w:tr w:rsidR="00D4415D" w14:paraId="78DE7AEB" w14:textId="77777777" w:rsidTr="00D4415D">
              <w:tc>
                <w:tcPr>
                  <w:tcW w:w="2122" w:type="dxa"/>
                </w:tcPr>
                <w:p w14:paraId="39E02C66" w14:textId="298B8941" w:rsidR="00D4415D" w:rsidRDefault="00D4415D" w:rsidP="008C1A01">
                  <w:pPr>
                    <w:rPr>
                      <w:rFonts w:cstheme="minorHAnsi"/>
                      <w:b/>
                    </w:rPr>
                  </w:pPr>
                  <w:r w:rsidRPr="00376DED">
                    <w:rPr>
                      <w:rFonts w:ascii="Arial" w:hAnsi="Arial" w:cs="Arial"/>
                      <w:sz w:val="24"/>
                      <w:szCs w:val="24"/>
                    </w:rPr>
                    <w:t>De 20 à 25 €</w:t>
                  </w:r>
                </w:p>
              </w:tc>
              <w:tc>
                <w:tcPr>
                  <w:tcW w:w="1984" w:type="dxa"/>
                </w:tcPr>
                <w:p w14:paraId="681422CA" w14:textId="691D45AC" w:rsidR="00D4415D" w:rsidRDefault="00D4415D" w:rsidP="008C1A01">
                  <w:pPr>
                    <w:rPr>
                      <w:rFonts w:cstheme="minorHAnsi"/>
                      <w:b/>
                    </w:rPr>
                  </w:pPr>
                  <w:r w:rsidRPr="00376DED">
                    <w:rPr>
                      <w:rFonts w:ascii="Arial" w:hAnsi="Arial" w:cs="Arial"/>
                      <w:sz w:val="24"/>
                      <w:szCs w:val="24"/>
                    </w:rPr>
                    <w:t>17</w:t>
                  </w:r>
                </w:p>
              </w:tc>
            </w:tr>
            <w:tr w:rsidR="00D4415D" w14:paraId="28173653" w14:textId="77777777" w:rsidTr="00D4415D">
              <w:tc>
                <w:tcPr>
                  <w:tcW w:w="2122" w:type="dxa"/>
                </w:tcPr>
                <w:p w14:paraId="549861FD" w14:textId="2306C721" w:rsidR="00D4415D" w:rsidRDefault="00D4415D" w:rsidP="008C1A01">
                  <w:pPr>
                    <w:rPr>
                      <w:rFonts w:cstheme="minorHAnsi"/>
                      <w:b/>
                    </w:rPr>
                  </w:pPr>
                  <w:r w:rsidRPr="00376DED">
                    <w:rPr>
                      <w:rFonts w:ascii="Arial" w:hAnsi="Arial" w:cs="Arial"/>
                      <w:sz w:val="24"/>
                      <w:szCs w:val="24"/>
                    </w:rPr>
                    <w:t>De 25 à 30 €</w:t>
                  </w:r>
                </w:p>
              </w:tc>
              <w:tc>
                <w:tcPr>
                  <w:tcW w:w="1984" w:type="dxa"/>
                </w:tcPr>
                <w:p w14:paraId="74F4089D" w14:textId="56120930" w:rsidR="00D4415D" w:rsidRDefault="00D4415D" w:rsidP="008C1A01">
                  <w:pPr>
                    <w:rPr>
                      <w:rFonts w:cstheme="minorHAnsi"/>
                      <w:b/>
                    </w:rPr>
                  </w:pPr>
                  <w:r w:rsidRPr="00376DED">
                    <w:rPr>
                      <w:rFonts w:ascii="Arial" w:hAnsi="Arial" w:cs="Arial"/>
                      <w:sz w:val="24"/>
                      <w:szCs w:val="24"/>
                    </w:rPr>
                    <w:t>56</w:t>
                  </w:r>
                </w:p>
              </w:tc>
            </w:tr>
            <w:tr w:rsidR="00D4415D" w14:paraId="675003C5" w14:textId="77777777" w:rsidTr="00D4415D">
              <w:tc>
                <w:tcPr>
                  <w:tcW w:w="2122" w:type="dxa"/>
                </w:tcPr>
                <w:p w14:paraId="58185238" w14:textId="0CF76C3A" w:rsidR="00D4415D" w:rsidRDefault="00D4415D" w:rsidP="008C1A01">
                  <w:pPr>
                    <w:rPr>
                      <w:rFonts w:cstheme="minorHAnsi"/>
                      <w:b/>
                    </w:rPr>
                  </w:pPr>
                  <w:r w:rsidRPr="00376DED">
                    <w:rPr>
                      <w:rFonts w:ascii="Arial" w:hAnsi="Arial" w:cs="Arial"/>
                      <w:sz w:val="24"/>
                      <w:szCs w:val="24"/>
                    </w:rPr>
                    <w:t>De 30 à 35 €</w:t>
                  </w:r>
                </w:p>
              </w:tc>
              <w:tc>
                <w:tcPr>
                  <w:tcW w:w="1984" w:type="dxa"/>
                </w:tcPr>
                <w:p w14:paraId="38170483" w14:textId="0AFFB53B" w:rsidR="00D4415D" w:rsidRDefault="00D4415D" w:rsidP="008C1A01">
                  <w:pPr>
                    <w:rPr>
                      <w:rFonts w:cstheme="minorHAnsi"/>
                      <w:b/>
                    </w:rPr>
                  </w:pPr>
                  <w:r w:rsidRPr="00376DED">
                    <w:rPr>
                      <w:rFonts w:ascii="Arial" w:hAnsi="Arial" w:cs="Arial"/>
                      <w:sz w:val="24"/>
                      <w:szCs w:val="24"/>
                    </w:rPr>
                    <w:t>65</w:t>
                  </w:r>
                </w:p>
              </w:tc>
            </w:tr>
            <w:tr w:rsidR="00D4415D" w14:paraId="187BEBD9" w14:textId="77777777" w:rsidTr="00D4415D">
              <w:tc>
                <w:tcPr>
                  <w:tcW w:w="2122" w:type="dxa"/>
                </w:tcPr>
                <w:p w14:paraId="4B8B6822" w14:textId="0ED848D7" w:rsidR="00D4415D" w:rsidRDefault="00D4415D" w:rsidP="008C1A01">
                  <w:pPr>
                    <w:rPr>
                      <w:rFonts w:cstheme="minorHAnsi"/>
                      <w:b/>
                    </w:rPr>
                  </w:pPr>
                  <w:r w:rsidRPr="00376DED">
                    <w:rPr>
                      <w:rFonts w:ascii="Arial" w:hAnsi="Arial" w:cs="Arial"/>
                      <w:sz w:val="24"/>
                      <w:szCs w:val="24"/>
                    </w:rPr>
                    <w:t>De 35 à 40 €</w:t>
                  </w:r>
                </w:p>
              </w:tc>
              <w:tc>
                <w:tcPr>
                  <w:tcW w:w="1984" w:type="dxa"/>
                </w:tcPr>
                <w:p w14:paraId="3E26C295" w14:textId="1A6F209F" w:rsidR="00D4415D" w:rsidRDefault="00D4415D" w:rsidP="008C1A01">
                  <w:pPr>
                    <w:rPr>
                      <w:rFonts w:cstheme="minorHAnsi"/>
                      <w:b/>
                    </w:rPr>
                  </w:pPr>
                  <w:r w:rsidRPr="00376DED">
                    <w:rPr>
                      <w:rFonts w:ascii="Arial" w:hAnsi="Arial" w:cs="Arial"/>
                      <w:sz w:val="24"/>
                      <w:szCs w:val="24"/>
                    </w:rPr>
                    <w:t>72</w:t>
                  </w:r>
                </w:p>
              </w:tc>
            </w:tr>
            <w:tr w:rsidR="00D4415D" w14:paraId="4D288C56" w14:textId="77777777" w:rsidTr="00D4415D">
              <w:tc>
                <w:tcPr>
                  <w:tcW w:w="2122" w:type="dxa"/>
                </w:tcPr>
                <w:p w14:paraId="58103E1A" w14:textId="3443364D" w:rsidR="00D4415D" w:rsidRDefault="00D4415D" w:rsidP="008C1A01">
                  <w:pPr>
                    <w:rPr>
                      <w:rFonts w:cstheme="minorHAnsi"/>
                      <w:b/>
                    </w:rPr>
                  </w:pPr>
                  <w:r w:rsidRPr="00376DED">
                    <w:rPr>
                      <w:rFonts w:ascii="Arial" w:hAnsi="Arial" w:cs="Arial"/>
                      <w:sz w:val="24"/>
                      <w:szCs w:val="24"/>
                    </w:rPr>
                    <w:t>+ de 40 €</w:t>
                  </w:r>
                </w:p>
              </w:tc>
              <w:tc>
                <w:tcPr>
                  <w:tcW w:w="1984" w:type="dxa"/>
                </w:tcPr>
                <w:p w14:paraId="022B3D59" w14:textId="1186E6D7" w:rsidR="00D4415D" w:rsidRDefault="00D4415D" w:rsidP="008C1A01">
                  <w:pPr>
                    <w:rPr>
                      <w:rFonts w:cstheme="minorHAnsi"/>
                      <w:b/>
                    </w:rPr>
                  </w:pPr>
                  <w:r w:rsidRPr="00376DED">
                    <w:rPr>
                      <w:rFonts w:ascii="Arial" w:hAnsi="Arial" w:cs="Arial"/>
                      <w:sz w:val="24"/>
                      <w:szCs w:val="24"/>
                    </w:rPr>
                    <w:t>13</w:t>
                  </w:r>
                </w:p>
              </w:tc>
            </w:tr>
          </w:tbl>
          <w:p w14:paraId="00B29631" w14:textId="77777777" w:rsidR="008C1A01" w:rsidRDefault="008C1A01" w:rsidP="007513D1">
            <w:pPr>
              <w:rPr>
                <w:rFonts w:ascii="Arial" w:hAnsi="Arial" w:cs="Arial"/>
                <w:sz w:val="24"/>
                <w:szCs w:val="24"/>
              </w:rPr>
            </w:pPr>
          </w:p>
        </w:tc>
        <w:tc>
          <w:tcPr>
            <w:tcW w:w="4961" w:type="dxa"/>
          </w:tcPr>
          <w:p w14:paraId="002EA3F9" w14:textId="77777777" w:rsidR="008C1A01" w:rsidRDefault="008C1A01" w:rsidP="007513D1">
            <w:pPr>
              <w:rPr>
                <w:rFonts w:cstheme="minorHAnsi"/>
                <w:b/>
              </w:rPr>
            </w:pPr>
            <w:r>
              <w:rPr>
                <w:rFonts w:ascii="Arial" w:hAnsi="Arial" w:cs="Arial"/>
                <w:sz w:val="24"/>
                <w:szCs w:val="24"/>
              </w:rPr>
              <w:t xml:space="preserve">Question 6 : </w:t>
            </w:r>
            <w:r w:rsidRPr="0091210C">
              <w:rPr>
                <w:rFonts w:cstheme="minorHAnsi"/>
                <w:b/>
              </w:rPr>
              <w:t>Q6. Achèteriez-vous ce menu s’il vous étai</w:t>
            </w:r>
            <w:r>
              <w:rPr>
                <w:rFonts w:cstheme="minorHAnsi"/>
                <w:b/>
              </w:rPr>
              <w:t>t proposé au prix de 38 euros </w:t>
            </w:r>
          </w:p>
          <w:tbl>
            <w:tblPr>
              <w:tblStyle w:val="Grilledutableau"/>
              <w:tblW w:w="0" w:type="auto"/>
              <w:tblLook w:val="04A0" w:firstRow="1" w:lastRow="0" w:firstColumn="1" w:lastColumn="0" w:noHBand="0" w:noVBand="1"/>
            </w:tblPr>
            <w:tblGrid>
              <w:gridCol w:w="2365"/>
              <w:gridCol w:w="2365"/>
            </w:tblGrid>
            <w:tr w:rsidR="00D4415D" w14:paraId="04E5299A" w14:textId="77777777" w:rsidTr="00D4415D">
              <w:tc>
                <w:tcPr>
                  <w:tcW w:w="2365" w:type="dxa"/>
                </w:tcPr>
                <w:p w14:paraId="0D1010A2" w14:textId="1EB0F487" w:rsidR="00D4415D" w:rsidRDefault="00D4415D" w:rsidP="00D4415D">
                  <w:pPr>
                    <w:rPr>
                      <w:rFonts w:ascii="Arial" w:hAnsi="Arial" w:cs="Arial"/>
                      <w:sz w:val="24"/>
                      <w:szCs w:val="24"/>
                    </w:rPr>
                  </w:pPr>
                  <w:r>
                    <w:rPr>
                      <w:rFonts w:ascii="Arial" w:hAnsi="Arial" w:cs="Arial"/>
                      <w:sz w:val="24"/>
                      <w:szCs w:val="24"/>
                    </w:rPr>
                    <w:t>Réponse</w:t>
                  </w:r>
                </w:p>
              </w:tc>
              <w:tc>
                <w:tcPr>
                  <w:tcW w:w="2365" w:type="dxa"/>
                </w:tcPr>
                <w:p w14:paraId="3C5ADD36" w14:textId="05A1960B" w:rsidR="00D4415D" w:rsidRDefault="00D4415D" w:rsidP="00D4415D">
                  <w:pPr>
                    <w:rPr>
                      <w:rFonts w:ascii="Arial" w:hAnsi="Arial" w:cs="Arial"/>
                      <w:sz w:val="24"/>
                      <w:szCs w:val="24"/>
                    </w:rPr>
                  </w:pPr>
                  <w:r>
                    <w:rPr>
                      <w:rFonts w:ascii="Arial" w:hAnsi="Arial" w:cs="Arial"/>
                      <w:sz w:val="24"/>
                      <w:szCs w:val="24"/>
                    </w:rPr>
                    <w:t>Effectif</w:t>
                  </w:r>
                </w:p>
              </w:tc>
            </w:tr>
            <w:tr w:rsidR="00D4415D" w14:paraId="48AF4A43" w14:textId="77777777" w:rsidTr="00D4415D">
              <w:tc>
                <w:tcPr>
                  <w:tcW w:w="2365" w:type="dxa"/>
                </w:tcPr>
                <w:p w14:paraId="6679A946" w14:textId="49288C4B" w:rsidR="00D4415D" w:rsidRDefault="00D4415D" w:rsidP="00D4415D">
                  <w:pPr>
                    <w:rPr>
                      <w:rFonts w:ascii="Arial" w:hAnsi="Arial" w:cs="Arial"/>
                      <w:sz w:val="24"/>
                      <w:szCs w:val="24"/>
                    </w:rPr>
                  </w:pPr>
                  <w:r w:rsidRPr="00376DED">
                    <w:rPr>
                      <w:rFonts w:ascii="Arial" w:hAnsi="Arial" w:cs="Arial"/>
                      <w:sz w:val="24"/>
                      <w:szCs w:val="24"/>
                    </w:rPr>
                    <w:t>Oui</w:t>
                  </w:r>
                </w:p>
              </w:tc>
              <w:tc>
                <w:tcPr>
                  <w:tcW w:w="2365" w:type="dxa"/>
                </w:tcPr>
                <w:p w14:paraId="645FC256" w14:textId="339AED18" w:rsidR="00D4415D" w:rsidRDefault="00D4415D" w:rsidP="00D4415D">
                  <w:pPr>
                    <w:rPr>
                      <w:rFonts w:ascii="Arial" w:hAnsi="Arial" w:cs="Arial"/>
                      <w:sz w:val="24"/>
                      <w:szCs w:val="24"/>
                    </w:rPr>
                  </w:pPr>
                  <w:r w:rsidRPr="00376DED">
                    <w:rPr>
                      <w:rFonts w:ascii="Arial" w:hAnsi="Arial" w:cs="Arial"/>
                      <w:sz w:val="24"/>
                      <w:szCs w:val="24"/>
                    </w:rPr>
                    <w:t>167</w:t>
                  </w:r>
                </w:p>
              </w:tc>
            </w:tr>
            <w:tr w:rsidR="00D4415D" w14:paraId="5340EAEB" w14:textId="77777777" w:rsidTr="00D4415D">
              <w:tc>
                <w:tcPr>
                  <w:tcW w:w="2365" w:type="dxa"/>
                </w:tcPr>
                <w:p w14:paraId="07C0D132" w14:textId="59866F02" w:rsidR="00D4415D" w:rsidRDefault="00D4415D" w:rsidP="00D4415D">
                  <w:pPr>
                    <w:rPr>
                      <w:rFonts w:ascii="Arial" w:hAnsi="Arial" w:cs="Arial"/>
                      <w:sz w:val="24"/>
                      <w:szCs w:val="24"/>
                    </w:rPr>
                  </w:pPr>
                  <w:r w:rsidRPr="00376DED">
                    <w:rPr>
                      <w:rFonts w:ascii="Arial" w:hAnsi="Arial" w:cs="Arial"/>
                      <w:sz w:val="24"/>
                      <w:szCs w:val="24"/>
                    </w:rPr>
                    <w:t xml:space="preserve">Non </w:t>
                  </w:r>
                </w:p>
              </w:tc>
              <w:tc>
                <w:tcPr>
                  <w:tcW w:w="2365" w:type="dxa"/>
                </w:tcPr>
                <w:p w14:paraId="0B263160" w14:textId="155D8FE6" w:rsidR="00D4415D" w:rsidRDefault="00D4415D" w:rsidP="00D4415D">
                  <w:pPr>
                    <w:rPr>
                      <w:rFonts w:ascii="Arial" w:hAnsi="Arial" w:cs="Arial"/>
                      <w:sz w:val="24"/>
                      <w:szCs w:val="24"/>
                    </w:rPr>
                  </w:pPr>
                  <w:r w:rsidRPr="00376DED">
                    <w:rPr>
                      <w:rFonts w:ascii="Arial" w:hAnsi="Arial" w:cs="Arial"/>
                      <w:sz w:val="24"/>
                      <w:szCs w:val="24"/>
                    </w:rPr>
                    <w:t>31</w:t>
                  </w:r>
                </w:p>
              </w:tc>
            </w:tr>
            <w:tr w:rsidR="00D4415D" w14:paraId="1059A0FE" w14:textId="77777777" w:rsidTr="00D4415D">
              <w:tc>
                <w:tcPr>
                  <w:tcW w:w="2365" w:type="dxa"/>
                </w:tcPr>
                <w:p w14:paraId="7C81184D" w14:textId="41661ACF" w:rsidR="00D4415D" w:rsidRDefault="00D4415D" w:rsidP="00D4415D">
                  <w:pPr>
                    <w:rPr>
                      <w:rFonts w:ascii="Arial" w:hAnsi="Arial" w:cs="Arial"/>
                      <w:sz w:val="24"/>
                      <w:szCs w:val="24"/>
                    </w:rPr>
                  </w:pPr>
                  <w:r w:rsidRPr="00376DED">
                    <w:rPr>
                      <w:rFonts w:ascii="Arial" w:hAnsi="Arial" w:cs="Arial"/>
                      <w:sz w:val="24"/>
                      <w:szCs w:val="24"/>
                    </w:rPr>
                    <w:t>Peut-être</w:t>
                  </w:r>
                </w:p>
              </w:tc>
              <w:tc>
                <w:tcPr>
                  <w:tcW w:w="2365" w:type="dxa"/>
                </w:tcPr>
                <w:p w14:paraId="7F8E477E" w14:textId="051F5025" w:rsidR="00D4415D" w:rsidRDefault="00D4415D" w:rsidP="00D4415D">
                  <w:pPr>
                    <w:rPr>
                      <w:rFonts w:ascii="Arial" w:hAnsi="Arial" w:cs="Arial"/>
                      <w:sz w:val="24"/>
                      <w:szCs w:val="24"/>
                    </w:rPr>
                  </w:pPr>
                  <w:r w:rsidRPr="00376DED">
                    <w:rPr>
                      <w:rFonts w:ascii="Arial" w:hAnsi="Arial" w:cs="Arial"/>
                      <w:sz w:val="24"/>
                      <w:szCs w:val="24"/>
                    </w:rPr>
                    <w:t>32</w:t>
                  </w:r>
                </w:p>
              </w:tc>
            </w:tr>
          </w:tbl>
          <w:p w14:paraId="5E387498" w14:textId="649F4515" w:rsidR="00D4415D" w:rsidRDefault="00D4415D" w:rsidP="007513D1">
            <w:pPr>
              <w:rPr>
                <w:rFonts w:ascii="Arial" w:hAnsi="Arial" w:cs="Arial"/>
                <w:sz w:val="24"/>
                <w:szCs w:val="24"/>
              </w:rPr>
            </w:pPr>
          </w:p>
        </w:tc>
      </w:tr>
    </w:tbl>
    <w:p w14:paraId="71DDDB38" w14:textId="24282E86" w:rsidR="007513D1" w:rsidRPr="00D4415D" w:rsidRDefault="007513D1" w:rsidP="00D4415D">
      <w:pPr>
        <w:jc w:val="right"/>
        <w:rPr>
          <w:rFonts w:cstheme="minorHAnsi"/>
          <w:b/>
        </w:rPr>
      </w:pPr>
      <w:r w:rsidRPr="00376DED">
        <w:rPr>
          <w:rFonts w:ascii="Arial" w:hAnsi="Arial" w:cs="Arial"/>
          <w:sz w:val="24"/>
          <w:szCs w:val="24"/>
        </w:rPr>
        <w:tab/>
      </w:r>
      <w:r w:rsidRPr="00376DED">
        <w:rPr>
          <w:rFonts w:ascii="Arial" w:hAnsi="Arial" w:cs="Arial"/>
          <w:sz w:val="24"/>
          <w:szCs w:val="24"/>
        </w:rPr>
        <w:tab/>
      </w:r>
      <w:r w:rsidRPr="00376DED">
        <w:rPr>
          <w:rFonts w:ascii="Arial" w:hAnsi="Arial" w:cs="Arial"/>
          <w:sz w:val="24"/>
          <w:szCs w:val="24"/>
        </w:rPr>
        <w:tab/>
      </w:r>
      <w:r w:rsidRPr="00376DED">
        <w:rPr>
          <w:rFonts w:ascii="Arial" w:hAnsi="Arial" w:cs="Arial"/>
          <w:sz w:val="24"/>
          <w:szCs w:val="24"/>
        </w:rPr>
        <w:tab/>
      </w:r>
      <w:r w:rsidRPr="00376DED">
        <w:rPr>
          <w:rFonts w:ascii="Arial" w:hAnsi="Arial" w:cs="Arial"/>
          <w:sz w:val="24"/>
          <w:szCs w:val="24"/>
        </w:rPr>
        <w:tab/>
      </w:r>
      <w:r w:rsidR="00D4415D">
        <w:rPr>
          <w:rFonts w:ascii="Arial" w:hAnsi="Arial" w:cs="Arial"/>
          <w:sz w:val="24"/>
          <w:szCs w:val="24"/>
        </w:rPr>
        <w:tab/>
      </w:r>
      <w:r w:rsidR="00D4415D">
        <w:rPr>
          <w:rFonts w:ascii="Arial" w:hAnsi="Arial" w:cs="Arial"/>
          <w:sz w:val="24"/>
          <w:szCs w:val="24"/>
        </w:rPr>
        <w:tab/>
      </w:r>
    </w:p>
    <w:p w14:paraId="672FF079" w14:textId="52C27076" w:rsidR="007513D1" w:rsidRDefault="007513D1" w:rsidP="007513D1">
      <w:pPr>
        <w:rPr>
          <w:rFonts w:ascii="Arial" w:hAnsi="Arial" w:cs="Arial"/>
          <w:sz w:val="24"/>
          <w:szCs w:val="24"/>
        </w:rPr>
      </w:pPr>
      <w:r w:rsidRPr="00376DED">
        <w:rPr>
          <w:rFonts w:ascii="Arial" w:hAnsi="Arial" w:cs="Arial"/>
          <w:sz w:val="24"/>
          <w:szCs w:val="24"/>
        </w:rPr>
        <w:t xml:space="preserve">Question 5 : Une grande majorité </w:t>
      </w:r>
      <w:r w:rsidR="00FD7DD7">
        <w:rPr>
          <w:rFonts w:ascii="Arial" w:hAnsi="Arial" w:cs="Arial"/>
          <w:sz w:val="24"/>
          <w:szCs w:val="24"/>
        </w:rPr>
        <w:t xml:space="preserve">des personnes interrogées </w:t>
      </w:r>
      <w:r w:rsidR="00163232">
        <w:rPr>
          <w:rFonts w:ascii="Arial" w:hAnsi="Arial" w:cs="Arial"/>
          <w:sz w:val="24"/>
          <w:szCs w:val="24"/>
        </w:rPr>
        <w:t xml:space="preserve">(70%) </w:t>
      </w:r>
      <w:r w:rsidRPr="00376DED">
        <w:rPr>
          <w:rFonts w:ascii="Arial" w:hAnsi="Arial" w:cs="Arial"/>
          <w:sz w:val="24"/>
          <w:szCs w:val="24"/>
        </w:rPr>
        <w:t>estime</w:t>
      </w:r>
      <w:r w:rsidR="00FD7DD7">
        <w:rPr>
          <w:rFonts w:ascii="Arial" w:hAnsi="Arial" w:cs="Arial"/>
          <w:sz w:val="24"/>
          <w:szCs w:val="24"/>
        </w:rPr>
        <w:t>nt</w:t>
      </w:r>
      <w:r w:rsidRPr="00376DED">
        <w:rPr>
          <w:rFonts w:ascii="Arial" w:hAnsi="Arial" w:cs="Arial"/>
          <w:sz w:val="24"/>
          <w:szCs w:val="24"/>
        </w:rPr>
        <w:t xml:space="preserve"> que le prix fixé </w:t>
      </w:r>
      <w:r w:rsidR="00D4415D">
        <w:rPr>
          <w:rFonts w:ascii="Arial" w:hAnsi="Arial" w:cs="Arial"/>
          <w:sz w:val="24"/>
          <w:szCs w:val="24"/>
        </w:rPr>
        <w:t xml:space="preserve">(29€ pour ce menu) </w:t>
      </w:r>
      <w:r w:rsidRPr="00376DED">
        <w:rPr>
          <w:rFonts w:ascii="Arial" w:hAnsi="Arial" w:cs="Arial"/>
          <w:sz w:val="24"/>
          <w:szCs w:val="24"/>
        </w:rPr>
        <w:t>est sous-évalué et avoue</w:t>
      </w:r>
      <w:r w:rsidR="00FD7DD7">
        <w:rPr>
          <w:rFonts w:ascii="Arial" w:hAnsi="Arial" w:cs="Arial"/>
          <w:sz w:val="24"/>
          <w:szCs w:val="24"/>
        </w:rPr>
        <w:t>nt</w:t>
      </w:r>
      <w:r w:rsidRPr="00376DED">
        <w:rPr>
          <w:rFonts w:ascii="Arial" w:hAnsi="Arial" w:cs="Arial"/>
          <w:sz w:val="24"/>
          <w:szCs w:val="24"/>
        </w:rPr>
        <w:t xml:space="preserve"> douter de ce fait, de la qualité des produits ou des prestations offertes.</w:t>
      </w:r>
    </w:p>
    <w:p w14:paraId="3CE6170E" w14:textId="77777777" w:rsidR="0070076D" w:rsidRDefault="0070076D" w:rsidP="007513D1">
      <w:pPr>
        <w:rPr>
          <w:rFonts w:ascii="Arial" w:hAnsi="Arial" w:cs="Arial"/>
          <w:sz w:val="24"/>
          <w:szCs w:val="24"/>
        </w:rPr>
      </w:pPr>
    </w:p>
    <w:p w14:paraId="44D13004" w14:textId="3E9F1770" w:rsidR="005960FE" w:rsidRPr="00BD7414" w:rsidRDefault="005960FE" w:rsidP="00BD7414">
      <w:pPr>
        <w:jc w:val="right"/>
        <w:rPr>
          <w:rFonts w:ascii="Arial" w:hAnsi="Arial" w:cs="Arial"/>
          <w:i/>
          <w:sz w:val="20"/>
          <w:szCs w:val="20"/>
        </w:rPr>
      </w:pPr>
      <w:r w:rsidRPr="00BD7414">
        <w:rPr>
          <w:rFonts w:ascii="Arial" w:hAnsi="Arial" w:cs="Arial"/>
          <w:i/>
          <w:sz w:val="20"/>
          <w:szCs w:val="20"/>
        </w:rPr>
        <w:t>Source : données recueillies auprès de l’entreprise</w:t>
      </w:r>
    </w:p>
    <w:p w14:paraId="3DB9874D" w14:textId="518C6B22" w:rsidR="00376DED" w:rsidRDefault="00806B9E" w:rsidP="008F50BA">
      <w:pPr>
        <w:pStyle w:val="Titre1"/>
        <w:rPr>
          <w:rFonts w:ascii="Arial" w:hAnsi="Arial" w:cs="Arial"/>
          <w:color w:val="000000" w:themeColor="text1"/>
          <w:sz w:val="24"/>
          <w:szCs w:val="24"/>
        </w:rPr>
      </w:pPr>
      <w:bookmarkStart w:id="43" w:name="_Toc402696463"/>
      <w:bookmarkStart w:id="44" w:name="_Toc36218264"/>
      <w:r>
        <w:rPr>
          <w:rFonts w:ascii="Arial" w:hAnsi="Arial" w:cs="Arial"/>
          <w:color w:val="000000" w:themeColor="text1"/>
          <w:sz w:val="24"/>
          <w:szCs w:val="24"/>
        </w:rPr>
        <w:t>Document</w:t>
      </w:r>
      <w:r w:rsidR="00163232">
        <w:rPr>
          <w:rFonts w:ascii="Arial" w:hAnsi="Arial" w:cs="Arial"/>
          <w:color w:val="000000" w:themeColor="text1"/>
          <w:sz w:val="24"/>
          <w:szCs w:val="24"/>
        </w:rPr>
        <w:t xml:space="preserve"> 11</w:t>
      </w:r>
      <w:r w:rsidR="000F5C83">
        <w:rPr>
          <w:rFonts w:ascii="Arial" w:hAnsi="Arial" w:cs="Arial"/>
          <w:color w:val="000000" w:themeColor="text1"/>
          <w:sz w:val="24"/>
          <w:szCs w:val="24"/>
        </w:rPr>
        <w:t xml:space="preserve"> </w:t>
      </w:r>
      <w:r w:rsidR="00376DED" w:rsidRPr="0091210C">
        <w:rPr>
          <w:rFonts w:ascii="Arial" w:hAnsi="Arial" w:cs="Arial"/>
          <w:color w:val="000000" w:themeColor="text1"/>
          <w:sz w:val="24"/>
          <w:szCs w:val="24"/>
        </w:rPr>
        <w:t xml:space="preserve">: </w:t>
      </w:r>
      <w:r w:rsidR="001B3DCE">
        <w:rPr>
          <w:rFonts w:ascii="Arial" w:hAnsi="Arial" w:cs="Arial"/>
          <w:color w:val="000000" w:themeColor="text1"/>
          <w:sz w:val="24"/>
          <w:szCs w:val="24"/>
        </w:rPr>
        <w:t>e</w:t>
      </w:r>
      <w:r w:rsidR="001B3DCE" w:rsidRPr="0091210C">
        <w:rPr>
          <w:rFonts w:ascii="Arial" w:hAnsi="Arial" w:cs="Arial"/>
          <w:color w:val="000000" w:themeColor="text1"/>
          <w:sz w:val="24"/>
          <w:szCs w:val="24"/>
        </w:rPr>
        <w:t>xtra</w:t>
      </w:r>
      <w:r w:rsidR="001B3DCE">
        <w:rPr>
          <w:rFonts w:ascii="Arial" w:hAnsi="Arial" w:cs="Arial"/>
          <w:color w:val="000000" w:themeColor="text1"/>
          <w:sz w:val="24"/>
          <w:szCs w:val="24"/>
        </w:rPr>
        <w:t xml:space="preserve">it </w:t>
      </w:r>
      <w:r w:rsidR="008C1A01">
        <w:rPr>
          <w:rFonts w:ascii="Arial" w:hAnsi="Arial" w:cs="Arial"/>
          <w:color w:val="000000" w:themeColor="text1"/>
          <w:sz w:val="24"/>
          <w:szCs w:val="24"/>
        </w:rPr>
        <w:t xml:space="preserve">d’un </w:t>
      </w:r>
      <w:r w:rsidR="00376DED" w:rsidRPr="0091210C">
        <w:rPr>
          <w:rFonts w:ascii="Arial" w:hAnsi="Arial" w:cs="Arial"/>
          <w:color w:val="000000" w:themeColor="text1"/>
          <w:sz w:val="24"/>
          <w:szCs w:val="24"/>
        </w:rPr>
        <w:t xml:space="preserve">entretien </w:t>
      </w:r>
      <w:r w:rsidR="008C1A01">
        <w:rPr>
          <w:rFonts w:ascii="Arial" w:hAnsi="Arial" w:cs="Arial"/>
          <w:color w:val="000000" w:themeColor="text1"/>
          <w:sz w:val="24"/>
          <w:szCs w:val="24"/>
        </w:rPr>
        <w:t>avec</w:t>
      </w:r>
      <w:r w:rsidR="00751946">
        <w:rPr>
          <w:rFonts w:ascii="Arial" w:hAnsi="Arial" w:cs="Arial"/>
          <w:color w:val="000000" w:themeColor="text1"/>
          <w:sz w:val="24"/>
          <w:szCs w:val="24"/>
        </w:rPr>
        <w:t xml:space="preserve"> monsieur </w:t>
      </w:r>
      <w:proofErr w:type="spellStart"/>
      <w:r w:rsidR="00376DED" w:rsidRPr="0091210C">
        <w:rPr>
          <w:rFonts w:ascii="Arial" w:hAnsi="Arial" w:cs="Arial"/>
          <w:color w:val="000000" w:themeColor="text1"/>
          <w:sz w:val="24"/>
          <w:szCs w:val="24"/>
        </w:rPr>
        <w:t>Degobert</w:t>
      </w:r>
      <w:proofErr w:type="spellEnd"/>
      <w:r w:rsidR="00376DED" w:rsidRPr="0091210C">
        <w:rPr>
          <w:rFonts w:ascii="Arial" w:hAnsi="Arial" w:cs="Arial"/>
          <w:color w:val="000000" w:themeColor="text1"/>
          <w:sz w:val="24"/>
          <w:szCs w:val="24"/>
        </w:rPr>
        <w:t xml:space="preserve"> </w:t>
      </w:r>
      <w:bookmarkEnd w:id="43"/>
      <w:bookmarkEnd w:id="44"/>
    </w:p>
    <w:p w14:paraId="1D4FF72C" w14:textId="7616A7B2" w:rsidR="005B4FD8" w:rsidRDefault="005B4FD8" w:rsidP="005B4FD8"/>
    <w:p w14:paraId="5E2C608E" w14:textId="4181F35A" w:rsidR="005B4FD8" w:rsidRPr="00E83A38" w:rsidRDefault="005B4FD8" w:rsidP="005B4FD8">
      <w:pPr>
        <w:rPr>
          <w:rFonts w:ascii="Arial" w:hAnsi="Arial" w:cs="Arial"/>
          <w:b/>
          <w:sz w:val="24"/>
          <w:szCs w:val="24"/>
        </w:rPr>
      </w:pPr>
      <w:r w:rsidRPr="00E83A38">
        <w:rPr>
          <w:rFonts w:ascii="Arial" w:hAnsi="Arial" w:cs="Arial"/>
          <w:b/>
          <w:sz w:val="24"/>
          <w:szCs w:val="24"/>
        </w:rPr>
        <w:t xml:space="preserve"> « </w:t>
      </w:r>
      <w:r w:rsidR="00D51E57">
        <w:rPr>
          <w:rFonts w:ascii="Arial" w:hAnsi="Arial" w:cs="Arial"/>
          <w:b/>
          <w:sz w:val="24"/>
          <w:szCs w:val="24"/>
        </w:rPr>
        <w:t>Quelle vision avez-vous de votre métier</w:t>
      </w:r>
      <w:r w:rsidRPr="00E83A38">
        <w:rPr>
          <w:rFonts w:ascii="Arial" w:hAnsi="Arial" w:cs="Arial"/>
          <w:b/>
          <w:sz w:val="24"/>
          <w:szCs w:val="24"/>
        </w:rPr>
        <w:t> ? »</w:t>
      </w:r>
    </w:p>
    <w:p w14:paraId="11887136" w14:textId="77777777" w:rsidR="00376DED" w:rsidRPr="00E83A38" w:rsidRDefault="00376DED" w:rsidP="00B17C34">
      <w:pPr>
        <w:rPr>
          <w:rFonts w:ascii="Arial" w:hAnsi="Arial" w:cs="Arial"/>
          <w:b/>
          <w:sz w:val="24"/>
          <w:szCs w:val="24"/>
        </w:rPr>
      </w:pPr>
    </w:p>
    <w:p w14:paraId="3A6BEF19" w14:textId="12F6E5A6" w:rsidR="00376DED" w:rsidRPr="00E83A38" w:rsidRDefault="00E83A38" w:rsidP="00B17C34">
      <w:pPr>
        <w:rPr>
          <w:rFonts w:ascii="Arial" w:hAnsi="Arial" w:cs="Arial"/>
          <w:i/>
          <w:sz w:val="24"/>
          <w:szCs w:val="24"/>
        </w:rPr>
      </w:pPr>
      <w:r w:rsidRPr="00E83A38">
        <w:rPr>
          <w:rFonts w:ascii="Arial" w:hAnsi="Arial" w:cs="Arial"/>
          <w:b/>
          <w:sz w:val="24"/>
          <w:szCs w:val="24"/>
        </w:rPr>
        <w:t xml:space="preserve">Monsieur </w:t>
      </w:r>
      <w:proofErr w:type="spellStart"/>
      <w:r w:rsidRPr="00E83A38">
        <w:rPr>
          <w:rFonts w:ascii="Arial" w:hAnsi="Arial" w:cs="Arial"/>
          <w:b/>
          <w:sz w:val="24"/>
          <w:szCs w:val="24"/>
        </w:rPr>
        <w:t>Degobert</w:t>
      </w:r>
      <w:proofErr w:type="spellEnd"/>
      <w:r w:rsidRPr="00E83A38">
        <w:rPr>
          <w:rFonts w:ascii="Arial" w:hAnsi="Arial" w:cs="Arial"/>
          <w:b/>
          <w:sz w:val="24"/>
          <w:szCs w:val="24"/>
        </w:rPr>
        <w:t> :</w:t>
      </w:r>
      <w:r w:rsidRPr="00E83A38">
        <w:rPr>
          <w:rFonts w:ascii="Arial" w:hAnsi="Arial" w:cs="Arial"/>
          <w:sz w:val="24"/>
          <w:szCs w:val="24"/>
        </w:rPr>
        <w:t xml:space="preserve"> « </w:t>
      </w:r>
      <w:r w:rsidR="00376DED" w:rsidRPr="00E83A38">
        <w:rPr>
          <w:rFonts w:ascii="Arial" w:hAnsi="Arial" w:cs="Arial"/>
          <w:sz w:val="24"/>
          <w:szCs w:val="24"/>
        </w:rPr>
        <w:t>Je suis avant tout un professionnel de la restauration et diriger une brigade</w:t>
      </w:r>
      <w:r w:rsidR="00D51E57">
        <w:rPr>
          <w:rStyle w:val="Appelnotedebasdep"/>
          <w:rFonts w:ascii="Arial" w:hAnsi="Arial" w:cs="Arial"/>
          <w:sz w:val="24"/>
          <w:szCs w:val="24"/>
        </w:rPr>
        <w:footnoteReference w:id="5"/>
      </w:r>
      <w:r w:rsidR="00376DED" w:rsidRPr="00E83A38">
        <w:rPr>
          <w:rFonts w:ascii="Arial" w:hAnsi="Arial" w:cs="Arial"/>
          <w:sz w:val="24"/>
          <w:szCs w:val="24"/>
        </w:rPr>
        <w:t xml:space="preserve"> comme celle de mon entreprise me manque. La gestion de la relation client est aussi un de mes points forts</w:t>
      </w:r>
      <w:r w:rsidR="00170469">
        <w:rPr>
          <w:rFonts w:ascii="Arial" w:hAnsi="Arial" w:cs="Arial"/>
          <w:sz w:val="24"/>
          <w:szCs w:val="24"/>
        </w:rPr>
        <w:t>. N</w:t>
      </w:r>
      <w:r w:rsidR="00376DED" w:rsidRPr="00E83A38">
        <w:rPr>
          <w:rFonts w:ascii="Arial" w:hAnsi="Arial" w:cs="Arial"/>
          <w:sz w:val="24"/>
          <w:szCs w:val="24"/>
        </w:rPr>
        <w:t>otre taux de fidélisation en est la preuve. Depuis une petite année, je n’ai plus d’assistant et les tâches de gestion s’accumulent. Recruter prend du temps et je ne veux pas me tromper. L’activité traiteur-év</w:t>
      </w:r>
      <w:r w:rsidR="00D36FA7" w:rsidRPr="00E83A38">
        <w:rPr>
          <w:rFonts w:ascii="Arial" w:hAnsi="Arial" w:cs="Arial"/>
          <w:sz w:val="24"/>
          <w:szCs w:val="24"/>
        </w:rPr>
        <w:t>é</w:t>
      </w:r>
      <w:r w:rsidR="00376DED" w:rsidRPr="00E83A38">
        <w:rPr>
          <w:rFonts w:ascii="Arial" w:hAnsi="Arial" w:cs="Arial"/>
          <w:sz w:val="24"/>
          <w:szCs w:val="24"/>
        </w:rPr>
        <w:t xml:space="preserve">nementiel demande des qualités et l’adaptation à une </w:t>
      </w:r>
      <w:r w:rsidR="00D51E57">
        <w:rPr>
          <w:rFonts w:ascii="Arial" w:hAnsi="Arial" w:cs="Arial"/>
          <w:sz w:val="24"/>
          <w:szCs w:val="24"/>
        </w:rPr>
        <w:t>clientèle donnée est</w:t>
      </w:r>
      <w:r w:rsidR="00376DED" w:rsidRPr="00E83A38">
        <w:rPr>
          <w:rFonts w:ascii="Arial" w:hAnsi="Arial" w:cs="Arial"/>
          <w:sz w:val="24"/>
          <w:szCs w:val="24"/>
        </w:rPr>
        <w:t xml:space="preserve"> très exigeante. Depuis le départ de mon assistant, le temps </w:t>
      </w:r>
      <w:r w:rsidR="00A2725B" w:rsidRPr="00E83A38">
        <w:rPr>
          <w:rFonts w:ascii="Arial" w:hAnsi="Arial" w:cs="Arial"/>
          <w:sz w:val="24"/>
          <w:szCs w:val="24"/>
        </w:rPr>
        <w:t xml:space="preserve">que je dois </w:t>
      </w:r>
      <w:r w:rsidR="00376DED" w:rsidRPr="00E83A38">
        <w:rPr>
          <w:rFonts w:ascii="Arial" w:hAnsi="Arial" w:cs="Arial"/>
          <w:sz w:val="24"/>
          <w:szCs w:val="24"/>
        </w:rPr>
        <w:t>consac</w:t>
      </w:r>
      <w:r w:rsidR="00A2725B" w:rsidRPr="00E83A38">
        <w:rPr>
          <w:rFonts w:ascii="Arial" w:hAnsi="Arial" w:cs="Arial"/>
          <w:sz w:val="24"/>
          <w:szCs w:val="24"/>
        </w:rPr>
        <w:t>rer</w:t>
      </w:r>
      <w:r w:rsidR="00376DED" w:rsidRPr="00E83A38">
        <w:rPr>
          <w:rFonts w:ascii="Arial" w:hAnsi="Arial" w:cs="Arial"/>
          <w:sz w:val="24"/>
          <w:szCs w:val="24"/>
        </w:rPr>
        <w:t xml:space="preserve"> à la gestion administrative et comptable est de plus en plus important. J’arrive encore à rester au contact de ma clientèle, mais je ne suis plus suffisamment en cuisine. J’aimerais retrouver de vraies responsabilités en tant que chef</w:t>
      </w:r>
      <w:r w:rsidR="00A2725B" w:rsidRPr="00E83A38">
        <w:rPr>
          <w:rFonts w:ascii="Arial" w:hAnsi="Arial" w:cs="Arial"/>
          <w:sz w:val="24"/>
          <w:szCs w:val="24"/>
        </w:rPr>
        <w:t xml:space="preserve"> de cuisine</w:t>
      </w:r>
      <w:r w:rsidR="00376DED" w:rsidRPr="00E83A38">
        <w:rPr>
          <w:rFonts w:ascii="Arial" w:hAnsi="Arial" w:cs="Arial"/>
          <w:sz w:val="24"/>
          <w:szCs w:val="24"/>
        </w:rPr>
        <w:t xml:space="preserve">. J’ai négligé ma brigade et pour être franc, la situation a changé ces derniers mois. Depuis mon entrée dans la profession, je défends la dimension humaine et elle n’est plus </w:t>
      </w:r>
      <w:proofErr w:type="spellStart"/>
      <w:r w:rsidR="00376DED" w:rsidRPr="00E83A38">
        <w:rPr>
          <w:rFonts w:ascii="Arial" w:hAnsi="Arial" w:cs="Arial"/>
          <w:sz w:val="24"/>
          <w:szCs w:val="24"/>
        </w:rPr>
        <w:t>au</w:t>
      </w:r>
      <w:proofErr w:type="spellEnd"/>
      <w:r w:rsidR="00376DED" w:rsidRPr="00E83A38">
        <w:rPr>
          <w:rFonts w:ascii="Arial" w:hAnsi="Arial" w:cs="Arial"/>
          <w:sz w:val="24"/>
          <w:szCs w:val="24"/>
        </w:rPr>
        <w:t xml:space="preserve"> niveau. Je crains</w:t>
      </w:r>
      <w:r w:rsidR="00A2725B" w:rsidRPr="00E83A38">
        <w:rPr>
          <w:rFonts w:ascii="Arial" w:hAnsi="Arial" w:cs="Arial"/>
          <w:sz w:val="24"/>
          <w:szCs w:val="24"/>
        </w:rPr>
        <w:t>,</w:t>
      </w:r>
      <w:r w:rsidR="00376DED" w:rsidRPr="00E83A38">
        <w:rPr>
          <w:rFonts w:ascii="Arial" w:hAnsi="Arial" w:cs="Arial"/>
          <w:sz w:val="24"/>
          <w:szCs w:val="24"/>
        </w:rPr>
        <w:t xml:space="preserve"> qu’à terme</w:t>
      </w:r>
      <w:r w:rsidR="00A2725B" w:rsidRPr="00E83A38">
        <w:rPr>
          <w:rFonts w:ascii="Arial" w:hAnsi="Arial" w:cs="Arial"/>
          <w:sz w:val="24"/>
          <w:szCs w:val="24"/>
        </w:rPr>
        <w:t>,</w:t>
      </w:r>
      <w:r w:rsidR="00376DED" w:rsidRPr="00E83A38">
        <w:rPr>
          <w:rFonts w:ascii="Arial" w:hAnsi="Arial" w:cs="Arial"/>
          <w:sz w:val="24"/>
          <w:szCs w:val="24"/>
        </w:rPr>
        <w:t xml:space="preserve"> cela ait des conséquences sur la qualité des produits et des services proposés.</w:t>
      </w:r>
      <w:r w:rsidR="00E47F6A">
        <w:rPr>
          <w:rFonts w:ascii="Arial" w:hAnsi="Arial" w:cs="Arial"/>
          <w:sz w:val="24"/>
          <w:szCs w:val="24"/>
        </w:rPr>
        <w:t> »</w:t>
      </w:r>
    </w:p>
    <w:p w14:paraId="498A1EF8" w14:textId="77777777" w:rsidR="00543F0C" w:rsidRDefault="00543F0C" w:rsidP="00B17C34">
      <w:pPr>
        <w:rPr>
          <w:rFonts w:ascii="Arial" w:hAnsi="Arial" w:cs="Arial"/>
          <w:sz w:val="24"/>
          <w:szCs w:val="24"/>
        </w:rPr>
      </w:pPr>
    </w:p>
    <w:p w14:paraId="0B6EA904" w14:textId="08052C88" w:rsidR="00E83A38" w:rsidRPr="00E83A38" w:rsidRDefault="00E83A38" w:rsidP="00B17C34">
      <w:pPr>
        <w:rPr>
          <w:rFonts w:ascii="Arial" w:hAnsi="Arial" w:cs="Arial"/>
          <w:b/>
          <w:sz w:val="24"/>
          <w:szCs w:val="24"/>
        </w:rPr>
      </w:pPr>
      <w:r w:rsidRPr="00E83A38">
        <w:rPr>
          <w:rFonts w:ascii="Arial" w:hAnsi="Arial" w:cs="Arial"/>
          <w:b/>
          <w:sz w:val="24"/>
          <w:szCs w:val="24"/>
        </w:rPr>
        <w:t xml:space="preserve"> « Comment a évolué l’organisation de votre </w:t>
      </w:r>
      <w:r w:rsidR="004473A9">
        <w:rPr>
          <w:rFonts w:ascii="Arial" w:hAnsi="Arial" w:cs="Arial"/>
          <w:b/>
          <w:sz w:val="24"/>
          <w:szCs w:val="24"/>
        </w:rPr>
        <w:t>activité</w:t>
      </w:r>
      <w:r w:rsidRPr="00E83A38">
        <w:rPr>
          <w:rFonts w:ascii="Arial" w:hAnsi="Arial" w:cs="Arial"/>
          <w:b/>
          <w:sz w:val="24"/>
          <w:szCs w:val="24"/>
        </w:rPr>
        <w:t xml:space="preserve"> ces dernières années ? »</w:t>
      </w:r>
    </w:p>
    <w:p w14:paraId="60AE019D" w14:textId="77777777" w:rsidR="00E83A38" w:rsidRPr="00E83A38" w:rsidRDefault="00E83A38" w:rsidP="00B17C34">
      <w:pPr>
        <w:rPr>
          <w:rFonts w:ascii="Arial" w:hAnsi="Arial" w:cs="Arial"/>
          <w:sz w:val="24"/>
          <w:szCs w:val="24"/>
        </w:rPr>
      </w:pPr>
    </w:p>
    <w:p w14:paraId="4363EC27" w14:textId="195B3A5B" w:rsidR="00376DED" w:rsidRPr="00E83A38" w:rsidRDefault="00E83A38" w:rsidP="00B17C34">
      <w:pPr>
        <w:rPr>
          <w:rFonts w:ascii="Arial" w:hAnsi="Arial" w:cs="Arial"/>
          <w:sz w:val="24"/>
          <w:szCs w:val="24"/>
        </w:rPr>
      </w:pPr>
      <w:r w:rsidRPr="00E83A38">
        <w:rPr>
          <w:rFonts w:ascii="Arial" w:hAnsi="Arial" w:cs="Arial"/>
          <w:b/>
          <w:sz w:val="24"/>
          <w:szCs w:val="24"/>
        </w:rPr>
        <w:t xml:space="preserve">Monsieur </w:t>
      </w:r>
      <w:proofErr w:type="spellStart"/>
      <w:r w:rsidRPr="00E83A38">
        <w:rPr>
          <w:rFonts w:ascii="Arial" w:hAnsi="Arial" w:cs="Arial"/>
          <w:b/>
          <w:sz w:val="24"/>
          <w:szCs w:val="24"/>
        </w:rPr>
        <w:t>Degobert</w:t>
      </w:r>
      <w:proofErr w:type="spellEnd"/>
      <w:r w:rsidRPr="00E83A38">
        <w:rPr>
          <w:rFonts w:ascii="Arial" w:hAnsi="Arial" w:cs="Arial"/>
          <w:b/>
          <w:sz w:val="24"/>
          <w:szCs w:val="24"/>
        </w:rPr>
        <w:t> :</w:t>
      </w:r>
      <w:r w:rsidR="004473A9">
        <w:rPr>
          <w:rFonts w:ascii="Arial" w:hAnsi="Arial" w:cs="Arial"/>
          <w:sz w:val="24"/>
          <w:szCs w:val="24"/>
        </w:rPr>
        <w:t xml:space="preserve"> </w:t>
      </w:r>
      <w:r w:rsidR="00E47F6A">
        <w:rPr>
          <w:rFonts w:ascii="Arial" w:hAnsi="Arial" w:cs="Arial"/>
          <w:sz w:val="24"/>
          <w:szCs w:val="24"/>
        </w:rPr>
        <w:t>« </w:t>
      </w:r>
      <w:r w:rsidR="00376DED" w:rsidRPr="00E83A38">
        <w:rPr>
          <w:rFonts w:ascii="Arial" w:hAnsi="Arial" w:cs="Arial"/>
          <w:sz w:val="24"/>
          <w:szCs w:val="24"/>
        </w:rPr>
        <w:t xml:space="preserve">L’organisation du travail est moins claire et il est devenu plus difficile de coordonner toutes nos tâches. L’arrivée de deux jeunes salariés en remplacement de départs à la retraite a compliqué la répartition des tâches et notre productivité s’en ressent. Je ne remets pas en </w:t>
      </w:r>
      <w:r w:rsidR="00376DED" w:rsidRPr="00E83A38">
        <w:rPr>
          <w:rFonts w:ascii="Arial" w:hAnsi="Arial" w:cs="Arial"/>
          <w:sz w:val="24"/>
          <w:szCs w:val="24"/>
        </w:rPr>
        <w:lastRenderedPageBreak/>
        <w:t>question les compétences de nos deux</w:t>
      </w:r>
      <w:r w:rsidR="00A94A99">
        <w:rPr>
          <w:rFonts w:ascii="Arial" w:hAnsi="Arial" w:cs="Arial"/>
          <w:sz w:val="24"/>
          <w:szCs w:val="24"/>
        </w:rPr>
        <w:t xml:space="preserve"> jeunes recrues qui sont déjà d’un</w:t>
      </w:r>
      <w:r w:rsidR="00376DED" w:rsidRPr="00E83A38">
        <w:rPr>
          <w:rFonts w:ascii="Arial" w:hAnsi="Arial" w:cs="Arial"/>
          <w:sz w:val="24"/>
          <w:szCs w:val="24"/>
        </w:rPr>
        <w:t xml:space="preserve"> bon niveau pour des jeunes fraîchement sortis de l’école. Mais ils ont besoin d’être accompagnés et formés aux attentes de l’entreprise. L’un d’entre eux demande plus d’attention et il commence à s’absenter. Mon chef en second, Alexis </w:t>
      </w:r>
      <w:proofErr w:type="spellStart"/>
      <w:r w:rsidR="00376DED" w:rsidRPr="00E83A38">
        <w:rPr>
          <w:rFonts w:ascii="Arial" w:hAnsi="Arial" w:cs="Arial"/>
          <w:sz w:val="24"/>
          <w:szCs w:val="24"/>
        </w:rPr>
        <w:t>Pruvost</w:t>
      </w:r>
      <w:proofErr w:type="spellEnd"/>
      <w:r w:rsidR="00376DED" w:rsidRPr="00E83A38">
        <w:rPr>
          <w:rFonts w:ascii="Arial" w:hAnsi="Arial" w:cs="Arial"/>
          <w:sz w:val="24"/>
          <w:szCs w:val="24"/>
        </w:rPr>
        <w:t>, est débordé car il accomplit certaines de mes missions au quotidien et non plus ponctuellement comme auparavant, tout en veillant sur nos deux nouveaux salariés. J’avoue lui en demander de plus en plus : création de recettes, gestion du personnel, organisation du travail et suivi des deux nouveaux. Son nombre d’heures supplémentaires est croissant depuis six mois et pour autant</w:t>
      </w:r>
      <w:r w:rsidR="003711FD" w:rsidRPr="00E83A38">
        <w:rPr>
          <w:rFonts w:ascii="Arial" w:hAnsi="Arial" w:cs="Arial"/>
          <w:sz w:val="24"/>
          <w:szCs w:val="24"/>
        </w:rPr>
        <w:t>,</w:t>
      </w:r>
      <w:r w:rsidR="00376DED" w:rsidRPr="00E83A38">
        <w:rPr>
          <w:rFonts w:ascii="Arial" w:hAnsi="Arial" w:cs="Arial"/>
          <w:sz w:val="24"/>
          <w:szCs w:val="24"/>
        </w:rPr>
        <w:t xml:space="preserve"> nous ne sommes pas </w:t>
      </w:r>
      <w:r w:rsidR="00E47F6A">
        <w:rPr>
          <w:rFonts w:ascii="Arial" w:hAnsi="Arial" w:cs="Arial"/>
          <w:sz w:val="24"/>
          <w:szCs w:val="24"/>
        </w:rPr>
        <w:t>plus efficaces. »</w:t>
      </w:r>
    </w:p>
    <w:p w14:paraId="66DE175A" w14:textId="2C586844" w:rsidR="00E83A38" w:rsidRPr="00E83A38" w:rsidRDefault="00E83A38" w:rsidP="00B17C34">
      <w:pPr>
        <w:rPr>
          <w:rFonts w:ascii="Arial" w:hAnsi="Arial" w:cs="Arial"/>
          <w:sz w:val="24"/>
          <w:szCs w:val="24"/>
        </w:rPr>
      </w:pPr>
    </w:p>
    <w:p w14:paraId="56A4D4CA" w14:textId="52D2E776" w:rsidR="00E83A38" w:rsidRPr="00E83A38" w:rsidRDefault="00E83A38" w:rsidP="00B17C34">
      <w:pPr>
        <w:rPr>
          <w:rFonts w:ascii="Arial" w:hAnsi="Arial" w:cs="Arial"/>
          <w:b/>
          <w:sz w:val="24"/>
          <w:szCs w:val="24"/>
        </w:rPr>
      </w:pPr>
      <w:r w:rsidRPr="00E83A38">
        <w:rPr>
          <w:rFonts w:ascii="Arial" w:hAnsi="Arial" w:cs="Arial"/>
          <w:b/>
          <w:sz w:val="24"/>
          <w:szCs w:val="24"/>
        </w:rPr>
        <w:t xml:space="preserve"> « Quelles sont les conséquences de cette surcharge de travail ? »</w:t>
      </w:r>
    </w:p>
    <w:p w14:paraId="5C51E350" w14:textId="77777777" w:rsidR="00E83A38" w:rsidRPr="00E83A38" w:rsidRDefault="00E83A38" w:rsidP="00B17C34">
      <w:pPr>
        <w:rPr>
          <w:rFonts w:ascii="Arial" w:hAnsi="Arial" w:cs="Arial"/>
          <w:sz w:val="24"/>
          <w:szCs w:val="24"/>
        </w:rPr>
      </w:pPr>
    </w:p>
    <w:p w14:paraId="7833A892" w14:textId="5BDA750C" w:rsidR="00376DED" w:rsidRPr="00E83A38" w:rsidRDefault="00E83A38" w:rsidP="00B17C34">
      <w:pPr>
        <w:rPr>
          <w:rFonts w:ascii="Arial" w:hAnsi="Arial" w:cs="Arial"/>
          <w:sz w:val="24"/>
          <w:szCs w:val="24"/>
        </w:rPr>
      </w:pPr>
      <w:r w:rsidRPr="00E83A38">
        <w:rPr>
          <w:rFonts w:ascii="Arial" w:hAnsi="Arial" w:cs="Arial"/>
          <w:b/>
          <w:sz w:val="24"/>
          <w:szCs w:val="24"/>
        </w:rPr>
        <w:t xml:space="preserve">Monsieur </w:t>
      </w:r>
      <w:proofErr w:type="spellStart"/>
      <w:r w:rsidRPr="00E83A38">
        <w:rPr>
          <w:rFonts w:ascii="Arial" w:hAnsi="Arial" w:cs="Arial"/>
          <w:b/>
          <w:sz w:val="24"/>
          <w:szCs w:val="24"/>
        </w:rPr>
        <w:t>Degobert</w:t>
      </w:r>
      <w:proofErr w:type="spellEnd"/>
      <w:r w:rsidRPr="00E83A38">
        <w:rPr>
          <w:rFonts w:ascii="Arial" w:hAnsi="Arial" w:cs="Arial"/>
          <w:b/>
          <w:sz w:val="24"/>
          <w:szCs w:val="24"/>
        </w:rPr>
        <w:t> :</w:t>
      </w:r>
      <w:r w:rsidRPr="00E83A38">
        <w:rPr>
          <w:rFonts w:ascii="Arial" w:hAnsi="Arial" w:cs="Arial"/>
          <w:sz w:val="24"/>
          <w:szCs w:val="24"/>
        </w:rPr>
        <w:t xml:space="preserve"> « </w:t>
      </w:r>
      <w:r w:rsidR="00376DED" w:rsidRPr="00E83A38">
        <w:rPr>
          <w:rFonts w:ascii="Arial" w:hAnsi="Arial" w:cs="Arial"/>
          <w:sz w:val="24"/>
          <w:szCs w:val="24"/>
        </w:rPr>
        <w:t xml:space="preserve">Bien que consacrant plus de 60 % de mon temps à la gestion, j’ai l’impression que la gestion de mon entreprise n’est plus aussi performante. J’avoue être un peu dépassé et suis conscient </w:t>
      </w:r>
      <w:r w:rsidRPr="00E83A38">
        <w:rPr>
          <w:rFonts w:ascii="Arial" w:hAnsi="Arial" w:cs="Arial"/>
          <w:sz w:val="24"/>
          <w:szCs w:val="24"/>
        </w:rPr>
        <w:t xml:space="preserve">qu’il me manque des compétences. Cependant, j’aime bien tout contrôler, tout maîtriser, tout superviser. </w:t>
      </w:r>
      <w:r w:rsidR="00376DED" w:rsidRPr="00E83A38">
        <w:rPr>
          <w:rFonts w:ascii="Arial" w:hAnsi="Arial" w:cs="Arial"/>
          <w:sz w:val="24"/>
          <w:szCs w:val="24"/>
        </w:rPr>
        <w:t xml:space="preserve">Je me suis entretenu récemment avec Alexis. Nous avons une relation de confiance et collaborons bien ensemble. C’est un vrai professionnel qui </w:t>
      </w:r>
      <w:r w:rsidR="003711FD" w:rsidRPr="00E83A38">
        <w:rPr>
          <w:rFonts w:ascii="Arial" w:hAnsi="Arial" w:cs="Arial"/>
          <w:sz w:val="24"/>
          <w:szCs w:val="24"/>
        </w:rPr>
        <w:t>dispose d’</w:t>
      </w:r>
      <w:r w:rsidR="00376DED" w:rsidRPr="00E83A38">
        <w:rPr>
          <w:rFonts w:ascii="Arial" w:hAnsi="Arial" w:cs="Arial"/>
          <w:sz w:val="24"/>
          <w:szCs w:val="24"/>
        </w:rPr>
        <w:t>un réel savoir-faire et il est reconnu en tant que tel par les autres salariés qu’il « </w:t>
      </w:r>
      <w:r w:rsidR="00376DED" w:rsidRPr="00E83A38">
        <w:rPr>
          <w:rFonts w:ascii="Arial" w:hAnsi="Arial" w:cs="Arial"/>
          <w:i/>
          <w:sz w:val="24"/>
          <w:szCs w:val="24"/>
        </w:rPr>
        <w:t>manage</w:t>
      </w:r>
      <w:r w:rsidR="00376DED" w:rsidRPr="00E83A38">
        <w:rPr>
          <w:rFonts w:ascii="Arial" w:hAnsi="Arial" w:cs="Arial"/>
          <w:sz w:val="24"/>
          <w:szCs w:val="24"/>
        </w:rPr>
        <w:t> » de plus en plus souvent. Il m’a confié être surchargé de travail, mais je sais qu’il est intéressé pour rep</w:t>
      </w:r>
      <w:r w:rsidR="00A94A99">
        <w:rPr>
          <w:rFonts w:ascii="Arial" w:hAnsi="Arial" w:cs="Arial"/>
          <w:sz w:val="24"/>
          <w:szCs w:val="24"/>
        </w:rPr>
        <w:t>r</w:t>
      </w:r>
      <w:r w:rsidR="00376DED" w:rsidRPr="00E83A38">
        <w:rPr>
          <w:rFonts w:ascii="Arial" w:hAnsi="Arial" w:cs="Arial"/>
          <w:sz w:val="24"/>
          <w:szCs w:val="24"/>
        </w:rPr>
        <w:t xml:space="preserve">endre mon entreprise lors de mon départ à la retraite d’ici quatre ans. Il accepte les heures supplémentaires et reste toujours rigoureux et professionnel. Comme moi, il ne souhaite pas se laisser absorber par les tâches de gestion courante au détriment de son cœur de métier. D’autant plus qu’il me faut aussi anticiper sa mise en relation avec notre clientèle pour que la passation de relais avant mon départ puisse se faire progressivement. </w:t>
      </w:r>
    </w:p>
    <w:p w14:paraId="70D6DFA6" w14:textId="52213547" w:rsidR="00376DED" w:rsidRPr="00E83A38" w:rsidRDefault="00376DED" w:rsidP="00B17C34">
      <w:pPr>
        <w:rPr>
          <w:rFonts w:ascii="Arial" w:hAnsi="Arial" w:cs="Arial"/>
          <w:sz w:val="24"/>
          <w:szCs w:val="24"/>
        </w:rPr>
      </w:pPr>
      <w:r w:rsidRPr="00E83A38">
        <w:rPr>
          <w:rFonts w:ascii="Arial" w:hAnsi="Arial" w:cs="Arial"/>
          <w:sz w:val="24"/>
          <w:szCs w:val="24"/>
        </w:rPr>
        <w:t>D’un jour à l’autre, d’une semaine à l’autre, notre activité peut être décuplée et nous avons alors besoin d’intérimaires qu’il nous faut aussi « </w:t>
      </w:r>
      <w:r w:rsidRPr="00E83A38">
        <w:rPr>
          <w:rFonts w:ascii="Arial" w:hAnsi="Arial" w:cs="Arial"/>
          <w:i/>
          <w:sz w:val="24"/>
          <w:szCs w:val="24"/>
        </w:rPr>
        <w:t>manager </w:t>
      </w:r>
      <w:r w:rsidRPr="00E83A38">
        <w:rPr>
          <w:rFonts w:ascii="Arial" w:hAnsi="Arial" w:cs="Arial"/>
          <w:sz w:val="24"/>
          <w:szCs w:val="24"/>
        </w:rPr>
        <w:t xml:space="preserve">». La présence d’Alexis et la mienne sont requises pour mettre en place </w:t>
      </w:r>
      <w:r w:rsidR="00F510BE">
        <w:rPr>
          <w:rFonts w:ascii="Arial" w:hAnsi="Arial" w:cs="Arial"/>
          <w:sz w:val="24"/>
          <w:szCs w:val="24"/>
        </w:rPr>
        <w:t>l’</w:t>
      </w:r>
      <w:r w:rsidRPr="00E83A38">
        <w:rPr>
          <w:rFonts w:ascii="Arial" w:hAnsi="Arial" w:cs="Arial"/>
          <w:sz w:val="24"/>
          <w:szCs w:val="24"/>
        </w:rPr>
        <w:t>organisation</w:t>
      </w:r>
      <w:r w:rsidR="00F510BE">
        <w:rPr>
          <w:rFonts w:ascii="Arial" w:hAnsi="Arial" w:cs="Arial"/>
          <w:sz w:val="24"/>
          <w:szCs w:val="24"/>
        </w:rPr>
        <w:t xml:space="preserve"> la meilleure possible</w:t>
      </w:r>
      <w:r w:rsidRPr="00E83A38">
        <w:rPr>
          <w:rFonts w:ascii="Arial" w:hAnsi="Arial" w:cs="Arial"/>
          <w:sz w:val="24"/>
          <w:szCs w:val="24"/>
        </w:rPr>
        <w:t xml:space="preserve"> et permettre à tous de travailler dans de bonnes conditions. Dans le cas contraire, des tensions peuvent vite apparaître, car notre métier est contraignant en termes de rigueur, de respect des délais et de qualité des services. Aussi, je me dois de trouver une solution pour mener à bien toutes les tâches inhérentes à mon entreprise.</w:t>
      </w:r>
    </w:p>
    <w:p w14:paraId="7E4ED1D2" w14:textId="174691EE" w:rsidR="00376DED" w:rsidRDefault="00376DED" w:rsidP="00B17C34">
      <w:pPr>
        <w:rPr>
          <w:rFonts w:ascii="Arial" w:hAnsi="Arial" w:cs="Arial"/>
          <w:sz w:val="24"/>
          <w:szCs w:val="24"/>
        </w:rPr>
      </w:pPr>
      <w:r w:rsidRPr="00E83A38">
        <w:rPr>
          <w:rFonts w:ascii="Arial" w:hAnsi="Arial" w:cs="Arial"/>
          <w:sz w:val="24"/>
          <w:szCs w:val="24"/>
        </w:rPr>
        <w:t>Récemment, j’ai discuté avec l’un de mes fournisseurs, lequel a recruté un apprenti en logistique. Il serait peut-être pertinent de réfléchir à ce type de contrat pour les domaines administratif et comptable de ma société.</w:t>
      </w:r>
      <w:r w:rsidR="00E47F6A">
        <w:rPr>
          <w:rFonts w:ascii="Arial" w:hAnsi="Arial" w:cs="Arial"/>
          <w:sz w:val="24"/>
          <w:szCs w:val="24"/>
        </w:rPr>
        <w:t> »</w:t>
      </w:r>
      <w:r w:rsidR="00580DC0">
        <w:rPr>
          <w:rFonts w:ascii="Arial" w:hAnsi="Arial" w:cs="Arial"/>
          <w:sz w:val="24"/>
          <w:szCs w:val="24"/>
        </w:rPr>
        <w:t>.</w:t>
      </w:r>
    </w:p>
    <w:p w14:paraId="41C7564D" w14:textId="77777777" w:rsidR="00580DC0" w:rsidRDefault="00580DC0" w:rsidP="00B17C34">
      <w:pPr>
        <w:rPr>
          <w:rFonts w:ascii="Arial" w:hAnsi="Arial" w:cs="Arial"/>
          <w:sz w:val="24"/>
          <w:szCs w:val="24"/>
        </w:rPr>
      </w:pPr>
    </w:p>
    <w:p w14:paraId="095915A8" w14:textId="2BB94F27" w:rsidR="00580DC0" w:rsidRDefault="00580DC0" w:rsidP="00064B14">
      <w:pPr>
        <w:jc w:val="right"/>
        <w:rPr>
          <w:rFonts w:ascii="Arial" w:hAnsi="Arial" w:cs="Arial"/>
          <w:i/>
          <w:sz w:val="20"/>
          <w:szCs w:val="20"/>
        </w:rPr>
      </w:pPr>
      <w:r w:rsidRPr="00064B14">
        <w:rPr>
          <w:rFonts w:ascii="Arial" w:hAnsi="Arial" w:cs="Arial"/>
          <w:i/>
          <w:sz w:val="20"/>
          <w:szCs w:val="20"/>
        </w:rPr>
        <w:t>Transcription d’un échange entre l’auteur du sujet et le dirigeant</w:t>
      </w:r>
    </w:p>
    <w:p w14:paraId="469AD4E4" w14:textId="77777777" w:rsidR="0070076D" w:rsidRPr="00064B14" w:rsidRDefault="0070076D" w:rsidP="00064B14">
      <w:pPr>
        <w:jc w:val="right"/>
        <w:rPr>
          <w:rFonts w:ascii="Arial" w:hAnsi="Arial" w:cs="Arial"/>
          <w:i/>
          <w:sz w:val="20"/>
          <w:szCs w:val="20"/>
        </w:rPr>
      </w:pPr>
    </w:p>
    <w:p w14:paraId="4A51C521" w14:textId="24D4D32B" w:rsidR="00376DED" w:rsidRPr="0091210C" w:rsidRDefault="00163232" w:rsidP="008F50BA">
      <w:pPr>
        <w:pStyle w:val="Titre1"/>
        <w:rPr>
          <w:color w:val="000000" w:themeColor="text1"/>
        </w:rPr>
      </w:pPr>
      <w:bookmarkStart w:id="45" w:name="_Toc402696469"/>
      <w:bookmarkStart w:id="46" w:name="_Toc36218265"/>
      <w:r>
        <w:rPr>
          <w:rFonts w:ascii="Arial" w:hAnsi="Arial" w:cs="Arial"/>
          <w:color w:val="000000" w:themeColor="text1"/>
          <w:sz w:val="24"/>
          <w:szCs w:val="24"/>
        </w:rPr>
        <w:t>Document 12</w:t>
      </w:r>
      <w:r w:rsidR="00376DED" w:rsidRPr="0091210C">
        <w:rPr>
          <w:rFonts w:ascii="Arial" w:hAnsi="Arial" w:cs="Arial"/>
          <w:color w:val="000000" w:themeColor="text1"/>
          <w:sz w:val="24"/>
          <w:szCs w:val="24"/>
        </w:rPr>
        <w:t xml:space="preserve"> : </w:t>
      </w:r>
      <w:r w:rsidR="00CC3D38">
        <w:rPr>
          <w:rFonts w:ascii="Arial" w:hAnsi="Arial" w:cs="Arial"/>
          <w:color w:val="000000" w:themeColor="text1"/>
          <w:sz w:val="24"/>
          <w:szCs w:val="24"/>
        </w:rPr>
        <w:t>e</w:t>
      </w:r>
      <w:r w:rsidR="00CC3D38" w:rsidRPr="0091210C">
        <w:rPr>
          <w:rFonts w:ascii="Arial" w:hAnsi="Arial" w:cs="Arial"/>
          <w:color w:val="000000" w:themeColor="text1"/>
          <w:sz w:val="24"/>
          <w:szCs w:val="24"/>
        </w:rPr>
        <w:t xml:space="preserve">ntretien </w:t>
      </w:r>
      <w:r w:rsidR="00376DED" w:rsidRPr="0091210C">
        <w:rPr>
          <w:rFonts w:ascii="Arial" w:hAnsi="Arial" w:cs="Arial"/>
          <w:color w:val="000000" w:themeColor="text1"/>
          <w:sz w:val="24"/>
          <w:szCs w:val="24"/>
        </w:rPr>
        <w:t xml:space="preserve">entre </w:t>
      </w:r>
      <w:r w:rsidR="00B01DCB">
        <w:rPr>
          <w:rFonts w:ascii="Arial" w:hAnsi="Arial" w:cs="Arial"/>
          <w:color w:val="000000" w:themeColor="text1"/>
          <w:sz w:val="24"/>
          <w:szCs w:val="24"/>
        </w:rPr>
        <w:t>m</w:t>
      </w:r>
      <w:r w:rsidR="00376DED" w:rsidRPr="0091210C">
        <w:rPr>
          <w:rFonts w:ascii="Arial" w:hAnsi="Arial" w:cs="Arial"/>
          <w:color w:val="000000" w:themeColor="text1"/>
          <w:sz w:val="24"/>
          <w:szCs w:val="24"/>
        </w:rPr>
        <w:t xml:space="preserve">onsieur </w:t>
      </w:r>
      <w:proofErr w:type="spellStart"/>
      <w:r w:rsidR="00376DED" w:rsidRPr="0091210C">
        <w:rPr>
          <w:rFonts w:ascii="Arial" w:hAnsi="Arial" w:cs="Arial"/>
          <w:color w:val="000000" w:themeColor="text1"/>
          <w:sz w:val="24"/>
          <w:szCs w:val="24"/>
        </w:rPr>
        <w:t>Degobert</w:t>
      </w:r>
      <w:proofErr w:type="spellEnd"/>
      <w:r w:rsidR="00376DED" w:rsidRPr="0091210C">
        <w:rPr>
          <w:rFonts w:ascii="Arial" w:hAnsi="Arial" w:cs="Arial"/>
          <w:color w:val="000000" w:themeColor="text1"/>
          <w:sz w:val="24"/>
          <w:szCs w:val="24"/>
        </w:rPr>
        <w:t xml:space="preserve"> et </w:t>
      </w:r>
      <w:r w:rsidR="00B01DCB">
        <w:rPr>
          <w:rFonts w:ascii="Arial" w:hAnsi="Arial" w:cs="Arial"/>
          <w:color w:val="000000" w:themeColor="text1"/>
          <w:sz w:val="24"/>
          <w:szCs w:val="24"/>
        </w:rPr>
        <w:t>m</w:t>
      </w:r>
      <w:r w:rsidR="00376DED" w:rsidRPr="0091210C">
        <w:rPr>
          <w:rFonts w:ascii="Arial" w:hAnsi="Arial" w:cs="Arial"/>
          <w:color w:val="000000" w:themeColor="text1"/>
          <w:sz w:val="24"/>
          <w:szCs w:val="24"/>
        </w:rPr>
        <w:t xml:space="preserve">onsieur Tristan, dirigeant de l'entreprise </w:t>
      </w:r>
      <w:bookmarkStart w:id="47" w:name="_Hlk527549980"/>
      <w:r w:rsidR="00376DED" w:rsidRPr="0091210C">
        <w:rPr>
          <w:rFonts w:ascii="Arial" w:hAnsi="Arial" w:cs="Arial"/>
          <w:color w:val="000000" w:themeColor="text1"/>
          <w:sz w:val="24"/>
          <w:szCs w:val="24"/>
        </w:rPr>
        <w:t>Info-Tech System</w:t>
      </w:r>
      <w:bookmarkEnd w:id="47"/>
      <w:r w:rsidR="00376DED" w:rsidRPr="0091210C">
        <w:rPr>
          <w:color w:val="000000" w:themeColor="text1"/>
        </w:rPr>
        <w:t>.</w:t>
      </w:r>
      <w:bookmarkEnd w:id="45"/>
      <w:bookmarkEnd w:id="46"/>
    </w:p>
    <w:p w14:paraId="3E044CCB" w14:textId="00066BC5" w:rsidR="00376DED" w:rsidRPr="00BC7CC5" w:rsidRDefault="00376DED" w:rsidP="00376DED">
      <w:pPr>
        <w:pStyle w:val="Style4"/>
        <w:widowControl/>
        <w:spacing w:before="197"/>
        <w:rPr>
          <w:rStyle w:val="FontStyle16"/>
        </w:rPr>
      </w:pPr>
      <w:r w:rsidRPr="00376DED">
        <w:rPr>
          <w:rStyle w:val="FontStyle16"/>
          <w:b/>
        </w:rPr>
        <w:t>Monsieur Tristan</w:t>
      </w:r>
      <w:r w:rsidR="00543F0C">
        <w:rPr>
          <w:rStyle w:val="FontStyle16"/>
          <w:b/>
        </w:rPr>
        <w:t xml:space="preserve"> </w:t>
      </w:r>
      <w:r w:rsidRPr="00376DED">
        <w:rPr>
          <w:rStyle w:val="FontStyle16"/>
          <w:b/>
        </w:rPr>
        <w:t>:</w:t>
      </w:r>
      <w:r w:rsidRPr="00BC7CC5">
        <w:rPr>
          <w:rStyle w:val="FontStyle16"/>
        </w:rPr>
        <w:t xml:space="preserve"> </w:t>
      </w:r>
      <w:r w:rsidR="00E47F6A">
        <w:rPr>
          <w:rStyle w:val="FontStyle16"/>
        </w:rPr>
        <w:t>« </w:t>
      </w:r>
      <w:r w:rsidRPr="00BC7CC5">
        <w:rPr>
          <w:rStyle w:val="FontStyle16"/>
        </w:rPr>
        <w:t xml:space="preserve">Bonjour </w:t>
      </w:r>
      <w:r w:rsidR="00B01DCB">
        <w:rPr>
          <w:rStyle w:val="FontStyle16"/>
        </w:rPr>
        <w:t>m</w:t>
      </w:r>
      <w:r>
        <w:rPr>
          <w:rStyle w:val="FontStyle16"/>
        </w:rPr>
        <w:t>onsieur</w:t>
      </w:r>
      <w:r w:rsidRPr="00BC7CC5">
        <w:rPr>
          <w:rStyle w:val="FontStyle16"/>
        </w:rPr>
        <w:t xml:space="preserve"> </w:t>
      </w:r>
      <w:proofErr w:type="spellStart"/>
      <w:r>
        <w:rPr>
          <w:rStyle w:val="FontStyle16"/>
        </w:rPr>
        <w:t>Degobert</w:t>
      </w:r>
      <w:proofErr w:type="spellEnd"/>
      <w:r w:rsidR="00F510BE">
        <w:rPr>
          <w:rStyle w:val="FontStyle16"/>
        </w:rPr>
        <w:t xml:space="preserve">. </w:t>
      </w:r>
      <w:r w:rsidR="00223256">
        <w:rPr>
          <w:rStyle w:val="FontStyle16"/>
        </w:rPr>
        <w:t>Si j</w:t>
      </w:r>
      <w:r w:rsidRPr="00BC7CC5">
        <w:rPr>
          <w:rStyle w:val="FontStyle16"/>
        </w:rPr>
        <w:t>'ai bien compris</w:t>
      </w:r>
      <w:r w:rsidR="00223256">
        <w:rPr>
          <w:rStyle w:val="FontStyle16"/>
        </w:rPr>
        <w:t>,</w:t>
      </w:r>
      <w:r w:rsidRPr="00BC7CC5">
        <w:rPr>
          <w:rStyle w:val="FontStyle16"/>
        </w:rPr>
        <w:t xml:space="preserve"> </w:t>
      </w:r>
      <w:r w:rsidR="00223256">
        <w:rPr>
          <w:rStyle w:val="FontStyle16"/>
        </w:rPr>
        <w:t>vous voulez</w:t>
      </w:r>
      <w:r w:rsidRPr="00BC7CC5">
        <w:rPr>
          <w:rStyle w:val="FontStyle16"/>
        </w:rPr>
        <w:t xml:space="preserve"> développer le chiffre d'affaires de votre entreprise et mieux maîtriser la circulation de l'information dans votre organisation</w:t>
      </w:r>
      <w:r w:rsidR="0098396F" w:rsidRPr="00BC7CC5">
        <w:rPr>
          <w:rStyle w:val="FontStyle16"/>
        </w:rPr>
        <w:t>.</w:t>
      </w:r>
      <w:r w:rsidR="0098396F">
        <w:rPr>
          <w:rStyle w:val="FontStyle16"/>
        </w:rPr>
        <w:t xml:space="preserve"> ? </w:t>
      </w:r>
      <w:r w:rsidR="00E47F6A">
        <w:rPr>
          <w:rStyle w:val="FontStyle16"/>
        </w:rPr>
        <w:t>»</w:t>
      </w:r>
      <w:r w:rsidR="0098396F">
        <w:rPr>
          <w:rStyle w:val="FontStyle16"/>
        </w:rPr>
        <w:t>.</w:t>
      </w:r>
    </w:p>
    <w:p w14:paraId="4602DE5D" w14:textId="7CC34EA5" w:rsidR="00376DED" w:rsidRPr="00BC7CC5" w:rsidRDefault="00376DED" w:rsidP="00376DED">
      <w:pPr>
        <w:pStyle w:val="Style4"/>
        <w:widowControl/>
        <w:spacing w:before="194" w:line="319" w:lineRule="exact"/>
        <w:rPr>
          <w:rStyle w:val="FontStyle16"/>
        </w:rPr>
      </w:pPr>
      <w:r w:rsidRPr="00376DED">
        <w:rPr>
          <w:rStyle w:val="FontStyle16"/>
          <w:b/>
        </w:rPr>
        <w:t xml:space="preserve">Monsieur </w:t>
      </w:r>
      <w:proofErr w:type="spellStart"/>
      <w:r w:rsidRPr="00376DED">
        <w:rPr>
          <w:rStyle w:val="FontStyle16"/>
          <w:b/>
        </w:rPr>
        <w:t>Degobert</w:t>
      </w:r>
      <w:proofErr w:type="spellEnd"/>
      <w:r w:rsidRPr="00376DED">
        <w:rPr>
          <w:rStyle w:val="FontStyle16"/>
          <w:b/>
        </w:rPr>
        <w:t xml:space="preserve"> :</w:t>
      </w:r>
      <w:r w:rsidRPr="00BC7CC5">
        <w:rPr>
          <w:rStyle w:val="FontStyle16"/>
        </w:rPr>
        <w:t xml:space="preserve"> </w:t>
      </w:r>
      <w:r w:rsidR="00E47F6A">
        <w:rPr>
          <w:rStyle w:val="FontStyle16"/>
        </w:rPr>
        <w:t>« </w:t>
      </w:r>
      <w:r w:rsidRPr="00BC7CC5">
        <w:rPr>
          <w:rStyle w:val="FontStyle16"/>
        </w:rPr>
        <w:t>Vous avez bien compris l'enjeu. Notre mé</w:t>
      </w:r>
      <w:r>
        <w:rPr>
          <w:rStyle w:val="FontStyle16"/>
        </w:rPr>
        <w:t>tier d'organisateur d'événements</w:t>
      </w:r>
      <w:r w:rsidRPr="00BC7CC5">
        <w:rPr>
          <w:rStyle w:val="FontStyle16"/>
        </w:rPr>
        <w:t xml:space="preserve"> demande beaucoup de rigueur. Pour apporter à </w:t>
      </w:r>
      <w:r w:rsidR="00F510BE">
        <w:rPr>
          <w:rStyle w:val="FontStyle16"/>
        </w:rPr>
        <w:t>chacun de nos clients la qualité qu'il</w:t>
      </w:r>
      <w:r w:rsidRPr="00BC7CC5">
        <w:rPr>
          <w:rStyle w:val="FontStyle16"/>
        </w:rPr>
        <w:t xml:space="preserve"> attend</w:t>
      </w:r>
      <w:r w:rsidR="00D36FA7">
        <w:rPr>
          <w:rStyle w:val="FontStyle16"/>
        </w:rPr>
        <w:t xml:space="preserve">, </w:t>
      </w:r>
      <w:r w:rsidRPr="00BC7CC5">
        <w:rPr>
          <w:rStyle w:val="FontStyle16"/>
        </w:rPr>
        <w:t>nous devons</w:t>
      </w:r>
      <w:r>
        <w:rPr>
          <w:rStyle w:val="FontStyle16"/>
        </w:rPr>
        <w:t>,</w:t>
      </w:r>
      <w:r w:rsidRPr="00BC7CC5">
        <w:rPr>
          <w:rStyle w:val="FontStyle16"/>
        </w:rPr>
        <w:t xml:space="preserve"> dans un temps très court, être à l'écoute de ses exigences, construire</w:t>
      </w:r>
      <w:r>
        <w:rPr>
          <w:rStyle w:val="FontStyle16"/>
        </w:rPr>
        <w:t xml:space="preserve"> </w:t>
      </w:r>
      <w:r w:rsidRPr="00BC7CC5">
        <w:rPr>
          <w:rStyle w:val="FontStyle16"/>
        </w:rPr>
        <w:t>avec lui son projet événementiel, acheter au meilleur prix, cuisiner l'ensemble du repas, et enfin organiser la réception en elle-même. C'est très lourd !</w:t>
      </w:r>
      <w:r w:rsidR="00E47F6A">
        <w:rPr>
          <w:rStyle w:val="FontStyle16"/>
        </w:rPr>
        <w:t> »</w:t>
      </w:r>
    </w:p>
    <w:p w14:paraId="77196EB9" w14:textId="5822B8CC" w:rsidR="00376DED" w:rsidRPr="00BC7CC5" w:rsidRDefault="00376DED" w:rsidP="00376DED">
      <w:pPr>
        <w:pStyle w:val="Style4"/>
        <w:widowControl/>
        <w:spacing w:before="197" w:line="319" w:lineRule="exact"/>
        <w:rPr>
          <w:rStyle w:val="FontStyle16"/>
        </w:rPr>
      </w:pPr>
      <w:r w:rsidRPr="00376DED">
        <w:rPr>
          <w:rStyle w:val="FontStyle16"/>
          <w:b/>
        </w:rPr>
        <w:lastRenderedPageBreak/>
        <w:t>Monsieur Tristan :</w:t>
      </w:r>
      <w:r w:rsidR="006B7006">
        <w:rPr>
          <w:rStyle w:val="FontStyle16"/>
        </w:rPr>
        <w:t xml:space="preserve"> </w:t>
      </w:r>
      <w:r w:rsidR="00E47F6A">
        <w:rPr>
          <w:rStyle w:val="FontStyle16"/>
        </w:rPr>
        <w:t>« </w:t>
      </w:r>
      <w:r w:rsidR="006B7006">
        <w:rPr>
          <w:rStyle w:val="FontStyle16"/>
        </w:rPr>
        <w:t>Je comprends. A</w:t>
      </w:r>
      <w:r w:rsidRPr="00BC7CC5">
        <w:rPr>
          <w:rStyle w:val="FontStyle16"/>
        </w:rPr>
        <w:t>ccompagne</w:t>
      </w:r>
      <w:r w:rsidR="000F5C83">
        <w:rPr>
          <w:rStyle w:val="FontStyle16"/>
        </w:rPr>
        <w:t>r</w:t>
      </w:r>
      <w:r w:rsidRPr="00BC7CC5">
        <w:rPr>
          <w:rStyle w:val="FontStyle16"/>
        </w:rPr>
        <w:t xml:space="preserve"> et simplifier le métier de traiteur</w:t>
      </w:r>
      <w:r w:rsidR="006B7006">
        <w:rPr>
          <w:rStyle w:val="FontStyle16"/>
        </w:rPr>
        <w:t>,</w:t>
      </w:r>
      <w:r w:rsidRPr="00BC7CC5">
        <w:rPr>
          <w:rStyle w:val="FontStyle16"/>
        </w:rPr>
        <w:t xml:space="preserve"> </w:t>
      </w:r>
      <w:r w:rsidR="006B7006">
        <w:rPr>
          <w:rStyle w:val="FontStyle16"/>
        </w:rPr>
        <w:t>c’</w:t>
      </w:r>
      <w:r w:rsidRPr="00BC7CC5">
        <w:rPr>
          <w:rStyle w:val="FontStyle16"/>
        </w:rPr>
        <w:t xml:space="preserve">est la raison d'être de notre </w:t>
      </w:r>
      <w:r w:rsidR="00F510BE">
        <w:rPr>
          <w:rStyle w:val="FontStyle16"/>
        </w:rPr>
        <w:t>progiciel de gestion intégré</w:t>
      </w:r>
      <w:r w:rsidRPr="00BC7CC5">
        <w:rPr>
          <w:rStyle w:val="FontStyle16"/>
        </w:rPr>
        <w:t>.</w:t>
      </w:r>
      <w:r w:rsidR="00E47F6A">
        <w:rPr>
          <w:rStyle w:val="FontStyle16"/>
        </w:rPr>
        <w:t> »</w:t>
      </w:r>
    </w:p>
    <w:p w14:paraId="25B9A05A" w14:textId="469FEF1F" w:rsidR="00376DED" w:rsidRPr="00BC7CC5" w:rsidRDefault="00376DED" w:rsidP="00376DED">
      <w:pPr>
        <w:pStyle w:val="Style4"/>
        <w:widowControl/>
        <w:spacing w:before="199"/>
        <w:rPr>
          <w:rStyle w:val="FontStyle16"/>
        </w:rPr>
      </w:pPr>
      <w:r w:rsidRPr="00376DED">
        <w:rPr>
          <w:rStyle w:val="FontStyle16"/>
          <w:b/>
        </w:rPr>
        <w:t xml:space="preserve">Monsieur </w:t>
      </w:r>
      <w:proofErr w:type="spellStart"/>
      <w:r w:rsidRPr="00376DED">
        <w:rPr>
          <w:rStyle w:val="FontStyle16"/>
          <w:b/>
        </w:rPr>
        <w:t>Degobert</w:t>
      </w:r>
      <w:proofErr w:type="spellEnd"/>
      <w:r w:rsidRPr="00376DED">
        <w:rPr>
          <w:rStyle w:val="FontStyle16"/>
          <w:b/>
        </w:rPr>
        <w:t xml:space="preserve"> :</w:t>
      </w:r>
      <w:r w:rsidRPr="00BC7CC5">
        <w:rPr>
          <w:rStyle w:val="FontStyle16"/>
        </w:rPr>
        <w:t xml:space="preserve"> </w:t>
      </w:r>
      <w:r w:rsidR="00E47F6A">
        <w:rPr>
          <w:rStyle w:val="FontStyle16"/>
        </w:rPr>
        <w:t>« </w:t>
      </w:r>
      <w:r w:rsidRPr="00BC7CC5">
        <w:rPr>
          <w:rStyle w:val="FontStyle16"/>
        </w:rPr>
        <w:t>Oui, aujourd'hui les choses ne sont pas simples. Les clients et les commandes sont là</w:t>
      </w:r>
      <w:r w:rsidR="00D36FA7">
        <w:rPr>
          <w:rStyle w:val="FontStyle16"/>
        </w:rPr>
        <w:t xml:space="preserve">, </w:t>
      </w:r>
      <w:r w:rsidRPr="00BC7CC5">
        <w:rPr>
          <w:rStyle w:val="FontStyle16"/>
        </w:rPr>
        <w:t>mais nous avons parfois du mal à suivre. Nous perdons beaucoup de temps entre la signature de la commande et la mise œuvre du projet. Le temps que tout le monde se coordonne, cela est parfois long ! Les commandes fournisseurs ne sont pas toujours prises au bon moment. Et puis, en cuisine, tous les salariés ne sont pas autonomes. Bien sûr, nous avons des fiches techniques</w:t>
      </w:r>
      <w:r w:rsidR="00D36FA7">
        <w:rPr>
          <w:rStyle w:val="FontStyle16"/>
        </w:rPr>
        <w:t xml:space="preserve">, </w:t>
      </w:r>
      <w:r w:rsidRPr="00BC7CC5">
        <w:rPr>
          <w:rStyle w:val="FontStyle16"/>
        </w:rPr>
        <w:t>mais elles ne sont pas</w:t>
      </w:r>
      <w:r>
        <w:rPr>
          <w:rStyle w:val="FontStyle16"/>
        </w:rPr>
        <w:t xml:space="preserve"> toujours </w:t>
      </w:r>
      <w:r w:rsidRPr="00BC7CC5">
        <w:rPr>
          <w:rStyle w:val="FontStyle16"/>
        </w:rPr>
        <w:t>pratiques. Et puis, on croule sous le papier. C'est comme les procédures, elles existent</w:t>
      </w:r>
      <w:r w:rsidR="00D36FA7">
        <w:rPr>
          <w:rStyle w:val="FontStyle16"/>
        </w:rPr>
        <w:t xml:space="preserve">, </w:t>
      </w:r>
      <w:r w:rsidRPr="00BC7CC5">
        <w:rPr>
          <w:rStyle w:val="FontStyle16"/>
        </w:rPr>
        <w:t xml:space="preserve">mais </w:t>
      </w:r>
      <w:r>
        <w:rPr>
          <w:rStyle w:val="FontStyle16"/>
        </w:rPr>
        <w:t>elles ne sont pas toujours respectées</w:t>
      </w:r>
      <w:r w:rsidRPr="00BC7CC5">
        <w:rPr>
          <w:rStyle w:val="FontStyle16"/>
        </w:rPr>
        <w:t xml:space="preserve">. C'est finalement trop de contraintes. Le pire, ce sont les modifications de dernière minute, des </w:t>
      </w:r>
      <w:r w:rsidR="00DF5498">
        <w:rPr>
          <w:rStyle w:val="FontStyle16"/>
        </w:rPr>
        <w:t>invités</w:t>
      </w:r>
      <w:r w:rsidRPr="00BC7CC5">
        <w:rPr>
          <w:rStyle w:val="FontStyle16"/>
        </w:rPr>
        <w:t xml:space="preserve"> en plus ou en moins, des allergies que nous apprenons à la dernière minute</w:t>
      </w:r>
      <w:r>
        <w:rPr>
          <w:rStyle w:val="FontStyle16"/>
        </w:rPr>
        <w:t>…</w:t>
      </w:r>
      <w:r w:rsidR="00E47F6A">
        <w:rPr>
          <w:rStyle w:val="FontStyle16"/>
        </w:rPr>
        <w:t> »</w:t>
      </w:r>
    </w:p>
    <w:p w14:paraId="5D495AF6" w14:textId="42B15AF0" w:rsidR="00376DED" w:rsidRPr="00BC7CC5" w:rsidRDefault="00376DED" w:rsidP="00376DED">
      <w:pPr>
        <w:pStyle w:val="Style4"/>
        <w:widowControl/>
        <w:spacing w:before="194" w:line="319" w:lineRule="exact"/>
        <w:rPr>
          <w:rStyle w:val="FontStyle16"/>
        </w:rPr>
      </w:pPr>
      <w:r w:rsidRPr="00376DED">
        <w:rPr>
          <w:rStyle w:val="FontStyle16"/>
          <w:b/>
        </w:rPr>
        <w:t>Monsieur Tristan :</w:t>
      </w:r>
      <w:r w:rsidRPr="00BC7CC5">
        <w:rPr>
          <w:rStyle w:val="FontStyle16"/>
        </w:rPr>
        <w:t xml:space="preserve"> </w:t>
      </w:r>
      <w:r w:rsidR="00E47F6A">
        <w:rPr>
          <w:rStyle w:val="FontStyle16"/>
        </w:rPr>
        <w:t>« </w:t>
      </w:r>
      <w:r w:rsidRPr="00BC7CC5">
        <w:rPr>
          <w:rStyle w:val="FontStyle16"/>
        </w:rPr>
        <w:t xml:space="preserve">Je vais vous présenter notre système de gestion informatisé. Il est spécifique à votre métier. Il vous permettra de satisfaire pleinement vos clients et de maîtriser vos coûts. Je vous promets une amélioration de votre marge </w:t>
      </w:r>
      <w:r>
        <w:rPr>
          <w:rStyle w:val="FontStyle16"/>
        </w:rPr>
        <w:t>commerciale</w:t>
      </w:r>
      <w:r w:rsidRPr="00BC7CC5">
        <w:rPr>
          <w:rStyle w:val="FontStyle16"/>
        </w:rPr>
        <w:t xml:space="preserve"> de 1,5 à 2 % et une </w:t>
      </w:r>
      <w:r w:rsidR="001845D1">
        <w:rPr>
          <w:rStyle w:val="FontStyle16"/>
        </w:rPr>
        <w:t>augmentation de productivité</w:t>
      </w:r>
      <w:r w:rsidRPr="00BC7CC5">
        <w:rPr>
          <w:rStyle w:val="FontStyle16"/>
        </w:rPr>
        <w:t xml:space="preserve"> de 10 %.</w:t>
      </w:r>
      <w:r w:rsidR="00E47F6A">
        <w:rPr>
          <w:rStyle w:val="FontStyle16"/>
        </w:rPr>
        <w:t> »</w:t>
      </w:r>
    </w:p>
    <w:p w14:paraId="62336708" w14:textId="13B5E580" w:rsidR="00376DED" w:rsidRPr="0040122E" w:rsidRDefault="005A4E7F" w:rsidP="00376DED">
      <w:pPr>
        <w:pStyle w:val="Style4"/>
        <w:widowControl/>
        <w:spacing w:before="235" w:line="240" w:lineRule="auto"/>
        <w:jc w:val="right"/>
        <w:rPr>
          <w:rStyle w:val="FontStyle16"/>
          <w:i/>
          <w:sz w:val="20"/>
          <w:szCs w:val="20"/>
        </w:rPr>
      </w:pPr>
      <w:r>
        <w:rPr>
          <w:rStyle w:val="FontStyle16"/>
          <w:i/>
          <w:sz w:val="20"/>
          <w:szCs w:val="20"/>
        </w:rPr>
        <w:t>Entretien conçu à partir de données réelles</w:t>
      </w:r>
    </w:p>
    <w:p w14:paraId="798202C9" w14:textId="77777777" w:rsidR="002C3290" w:rsidRDefault="002C3290">
      <w:pPr>
        <w:rPr>
          <w:rFonts w:ascii="Arial" w:eastAsiaTheme="majorEastAsia" w:hAnsi="Arial" w:cs="Arial"/>
          <w:b/>
          <w:bCs/>
          <w:color w:val="000000" w:themeColor="text1"/>
          <w:sz w:val="24"/>
          <w:szCs w:val="24"/>
        </w:rPr>
      </w:pPr>
      <w:bookmarkStart w:id="48" w:name="_Toc402696470"/>
      <w:bookmarkStart w:id="49" w:name="_Toc36218266"/>
      <w:r>
        <w:rPr>
          <w:rFonts w:ascii="Arial" w:hAnsi="Arial" w:cs="Arial"/>
          <w:color w:val="000000" w:themeColor="text1"/>
          <w:sz w:val="24"/>
          <w:szCs w:val="24"/>
        </w:rPr>
        <w:br w:type="page"/>
      </w:r>
    </w:p>
    <w:p w14:paraId="2C70CBBD" w14:textId="443220EA" w:rsidR="00376DED" w:rsidRPr="0091210C" w:rsidRDefault="00163232" w:rsidP="008F50BA">
      <w:pPr>
        <w:pStyle w:val="Titre1"/>
        <w:rPr>
          <w:color w:val="000000" w:themeColor="text1"/>
          <w:sz w:val="24"/>
        </w:rPr>
      </w:pPr>
      <w:r>
        <w:rPr>
          <w:rFonts w:ascii="Arial" w:hAnsi="Arial" w:cs="Arial"/>
          <w:color w:val="000000" w:themeColor="text1"/>
          <w:sz w:val="24"/>
          <w:szCs w:val="24"/>
        </w:rPr>
        <w:lastRenderedPageBreak/>
        <w:t>Document 1</w:t>
      </w:r>
      <w:r w:rsidR="00DF5498">
        <w:rPr>
          <w:rFonts w:ascii="Arial" w:hAnsi="Arial" w:cs="Arial"/>
          <w:color w:val="000000" w:themeColor="text1"/>
          <w:sz w:val="24"/>
          <w:szCs w:val="24"/>
        </w:rPr>
        <w:t>3 : Processus</w:t>
      </w:r>
      <w:r w:rsidR="00DC05FC">
        <w:rPr>
          <w:rFonts w:ascii="Arial" w:hAnsi="Arial" w:cs="Arial"/>
          <w:color w:val="000000" w:themeColor="text1"/>
          <w:sz w:val="24"/>
          <w:szCs w:val="24"/>
        </w:rPr>
        <w:t xml:space="preserve"> </w:t>
      </w:r>
      <w:r w:rsidR="00B90763">
        <w:rPr>
          <w:rFonts w:ascii="Arial" w:hAnsi="Arial" w:cs="Arial"/>
          <w:color w:val="000000" w:themeColor="text1"/>
          <w:sz w:val="24"/>
          <w:szCs w:val="24"/>
        </w:rPr>
        <w:t>de réalisation</w:t>
      </w:r>
      <w:r w:rsidR="00376DED" w:rsidRPr="0091210C">
        <w:rPr>
          <w:rFonts w:ascii="Arial" w:hAnsi="Arial" w:cs="Arial"/>
          <w:color w:val="000000" w:themeColor="text1"/>
          <w:sz w:val="24"/>
          <w:szCs w:val="24"/>
        </w:rPr>
        <w:t xml:space="preserve"> et solution informatique</w:t>
      </w:r>
      <w:bookmarkEnd w:id="48"/>
      <w:bookmarkEnd w:id="49"/>
    </w:p>
    <w:p w14:paraId="7E44D28B" w14:textId="77777777" w:rsidR="00376DED" w:rsidRDefault="00376DED" w:rsidP="00376DED">
      <w:pPr>
        <w:pStyle w:val="Style4"/>
        <w:widowControl/>
        <w:spacing w:before="29" w:line="283" w:lineRule="exact"/>
        <w:rPr>
          <w:rStyle w:val="FontStyle16"/>
        </w:rPr>
      </w:pPr>
    </w:p>
    <w:tbl>
      <w:tblPr>
        <w:tblW w:w="9997" w:type="dxa"/>
        <w:tblInd w:w="40" w:type="dxa"/>
        <w:tblLayout w:type="fixed"/>
        <w:tblCellMar>
          <w:left w:w="40" w:type="dxa"/>
          <w:right w:w="40" w:type="dxa"/>
        </w:tblCellMar>
        <w:tblLook w:val="0000" w:firstRow="0" w:lastRow="0" w:firstColumn="0" w:lastColumn="0" w:noHBand="0" w:noVBand="0"/>
      </w:tblPr>
      <w:tblGrid>
        <w:gridCol w:w="1138"/>
        <w:gridCol w:w="3824"/>
        <w:gridCol w:w="5035"/>
      </w:tblGrid>
      <w:tr w:rsidR="00376DED" w:rsidRPr="00BC7CC5" w14:paraId="75C06172" w14:textId="77777777" w:rsidTr="00DF5498">
        <w:trPr>
          <w:trHeight w:val="666"/>
        </w:trPr>
        <w:tc>
          <w:tcPr>
            <w:tcW w:w="4962" w:type="dxa"/>
            <w:gridSpan w:val="2"/>
            <w:tcBorders>
              <w:top w:val="single" w:sz="6" w:space="0" w:color="auto"/>
              <w:left w:val="single" w:sz="6" w:space="0" w:color="auto"/>
              <w:bottom w:val="single" w:sz="6" w:space="0" w:color="auto"/>
              <w:right w:val="single" w:sz="6" w:space="0" w:color="auto"/>
            </w:tcBorders>
            <w:vAlign w:val="center"/>
          </w:tcPr>
          <w:p w14:paraId="314E2A3D" w14:textId="52257A70" w:rsidR="00376DED" w:rsidRPr="00064B14" w:rsidRDefault="00AA2235" w:rsidP="00DF5498">
            <w:pPr>
              <w:pStyle w:val="Style6"/>
              <w:widowControl/>
              <w:ind w:left="1675"/>
              <w:rPr>
                <w:rStyle w:val="FontStyle20"/>
                <w:sz w:val="28"/>
                <w:szCs w:val="28"/>
                <w:lang w:eastAsia="en-US"/>
              </w:rPr>
            </w:pPr>
            <w:r w:rsidRPr="00064B14">
              <w:rPr>
                <w:rStyle w:val="FontStyle20"/>
                <w:sz w:val="28"/>
                <w:szCs w:val="28"/>
                <w:lang w:eastAsia="en-US"/>
              </w:rPr>
              <w:t xml:space="preserve">Description </w:t>
            </w:r>
            <w:r w:rsidR="00E25B4D">
              <w:rPr>
                <w:rStyle w:val="FontStyle20"/>
                <w:sz w:val="28"/>
                <w:szCs w:val="28"/>
                <w:lang w:eastAsia="en-US"/>
              </w:rPr>
              <w:t xml:space="preserve">des processus et </w:t>
            </w:r>
            <w:r w:rsidRPr="00064B14">
              <w:rPr>
                <w:rStyle w:val="FontStyle20"/>
                <w:sz w:val="28"/>
                <w:szCs w:val="28"/>
                <w:lang w:eastAsia="en-US"/>
              </w:rPr>
              <w:t xml:space="preserve">des modules </w:t>
            </w:r>
            <w:r w:rsidR="001A3B39" w:rsidRPr="00064B14">
              <w:rPr>
                <w:rStyle w:val="FontStyle20"/>
                <w:sz w:val="28"/>
                <w:szCs w:val="28"/>
                <w:lang w:eastAsia="en-US"/>
              </w:rPr>
              <w:t>du PGI</w:t>
            </w:r>
          </w:p>
        </w:tc>
        <w:tc>
          <w:tcPr>
            <w:tcW w:w="5035" w:type="dxa"/>
            <w:tcBorders>
              <w:top w:val="single" w:sz="6" w:space="0" w:color="auto"/>
              <w:left w:val="single" w:sz="6" w:space="0" w:color="auto"/>
              <w:bottom w:val="single" w:sz="6" w:space="0" w:color="auto"/>
              <w:right w:val="single" w:sz="6" w:space="0" w:color="auto"/>
            </w:tcBorders>
            <w:vAlign w:val="center"/>
          </w:tcPr>
          <w:p w14:paraId="1EB736DC" w14:textId="77777777" w:rsidR="00376DED" w:rsidRPr="00DF5498" w:rsidRDefault="00376DED" w:rsidP="00DF5498">
            <w:pPr>
              <w:pStyle w:val="Style6"/>
              <w:widowControl/>
              <w:ind w:left="790"/>
              <w:rPr>
                <w:rStyle w:val="FontStyle20"/>
                <w:sz w:val="28"/>
                <w:szCs w:val="28"/>
              </w:rPr>
            </w:pPr>
            <w:r w:rsidRPr="00DF5498">
              <w:rPr>
                <w:rStyle w:val="FontStyle20"/>
                <w:sz w:val="28"/>
                <w:szCs w:val="28"/>
              </w:rPr>
              <w:t>Avantages attendus</w:t>
            </w:r>
          </w:p>
        </w:tc>
      </w:tr>
      <w:tr w:rsidR="00376DED" w:rsidRPr="00BC7CC5" w14:paraId="302D2C5C" w14:textId="77777777" w:rsidTr="00DF5498">
        <w:tc>
          <w:tcPr>
            <w:tcW w:w="1138" w:type="dxa"/>
            <w:vMerge w:val="restart"/>
            <w:tcBorders>
              <w:top w:val="single" w:sz="6" w:space="0" w:color="auto"/>
              <w:left w:val="single" w:sz="6" w:space="0" w:color="auto"/>
              <w:right w:val="single" w:sz="6" w:space="0" w:color="auto"/>
            </w:tcBorders>
            <w:textDirection w:val="btLr"/>
          </w:tcPr>
          <w:p w14:paraId="70675636" w14:textId="77777777" w:rsidR="00376DED" w:rsidRPr="00DF5498" w:rsidRDefault="00376DED" w:rsidP="001A2C5A">
            <w:pPr>
              <w:pStyle w:val="Style6"/>
              <w:widowControl/>
              <w:jc w:val="center"/>
              <w:rPr>
                <w:rStyle w:val="FontStyle20"/>
                <w:sz w:val="28"/>
                <w:szCs w:val="28"/>
                <w:lang w:val="it-IT" w:eastAsia="it-IT"/>
              </w:rPr>
            </w:pPr>
          </w:p>
          <w:p w14:paraId="476342F0" w14:textId="77777777" w:rsidR="00376DED" w:rsidRPr="00DF5498" w:rsidRDefault="00376DED" w:rsidP="001A2C5A">
            <w:pPr>
              <w:pStyle w:val="Style6"/>
              <w:widowControl/>
              <w:jc w:val="center"/>
              <w:rPr>
                <w:rStyle w:val="FontStyle20"/>
                <w:sz w:val="28"/>
                <w:szCs w:val="28"/>
                <w:lang w:val="it-IT" w:eastAsia="it-IT"/>
              </w:rPr>
            </w:pPr>
            <w:r w:rsidRPr="00DF5498">
              <w:rPr>
                <w:rStyle w:val="FontStyle20"/>
                <w:sz w:val="28"/>
                <w:szCs w:val="28"/>
                <w:lang w:val="it-IT" w:eastAsia="it-IT"/>
              </w:rPr>
              <w:t>Commercial</w:t>
            </w:r>
          </w:p>
          <w:p w14:paraId="460BCBA0" w14:textId="77777777" w:rsidR="00376DED" w:rsidRPr="00DF5498" w:rsidRDefault="00376DED" w:rsidP="001A2C5A">
            <w:pPr>
              <w:rPr>
                <w:rStyle w:val="FontStyle20"/>
                <w:sz w:val="28"/>
                <w:szCs w:val="28"/>
                <w:lang w:val="it-IT" w:eastAsia="it-IT"/>
              </w:rPr>
            </w:pPr>
          </w:p>
        </w:tc>
        <w:tc>
          <w:tcPr>
            <w:tcW w:w="3824" w:type="dxa"/>
            <w:tcBorders>
              <w:top w:val="single" w:sz="6" w:space="0" w:color="auto"/>
              <w:left w:val="single" w:sz="6" w:space="0" w:color="auto"/>
              <w:bottom w:val="single" w:sz="6" w:space="0" w:color="auto"/>
              <w:right w:val="single" w:sz="6" w:space="0" w:color="auto"/>
            </w:tcBorders>
            <w:vAlign w:val="center"/>
          </w:tcPr>
          <w:p w14:paraId="4D8F9C2E" w14:textId="77777777" w:rsidR="00376DED" w:rsidRPr="00DF5498" w:rsidRDefault="00376DED" w:rsidP="00DF5498">
            <w:pPr>
              <w:pStyle w:val="Style9"/>
              <w:widowControl/>
              <w:spacing w:line="336" w:lineRule="exact"/>
              <w:ind w:firstLine="0"/>
              <w:rPr>
                <w:rStyle w:val="FontStyle19"/>
                <w:rFonts w:ascii="Arial" w:hAnsi="Arial" w:cs="Arial"/>
                <w:lang w:eastAsia="en-US"/>
              </w:rPr>
            </w:pPr>
            <w:r w:rsidRPr="00DF5498">
              <w:rPr>
                <w:rStyle w:val="FontStyle21"/>
                <w:sz w:val="24"/>
                <w:szCs w:val="24"/>
                <w:lang w:eastAsia="en-US"/>
              </w:rPr>
              <w:t xml:space="preserve">Client </w:t>
            </w:r>
            <w:r w:rsidRPr="00DF5498">
              <w:rPr>
                <w:rStyle w:val="FontStyle19"/>
                <w:rFonts w:ascii="Arial" w:hAnsi="Arial" w:cs="Arial"/>
                <w:lang w:eastAsia="en-US"/>
              </w:rPr>
              <w:t>: données</w:t>
            </w:r>
            <w:r w:rsidRPr="00DF5498">
              <w:rPr>
                <w:rStyle w:val="FontStyle21"/>
                <w:sz w:val="24"/>
                <w:szCs w:val="24"/>
                <w:lang w:eastAsia="en-US"/>
              </w:rPr>
              <w:t xml:space="preserve"> personnelles, historique des échanges, préférences, facturation, …</w:t>
            </w:r>
          </w:p>
        </w:tc>
        <w:tc>
          <w:tcPr>
            <w:tcW w:w="5035" w:type="dxa"/>
            <w:tcBorders>
              <w:top w:val="single" w:sz="6" w:space="0" w:color="auto"/>
              <w:left w:val="single" w:sz="6" w:space="0" w:color="auto"/>
              <w:bottom w:val="single" w:sz="6" w:space="0" w:color="auto"/>
              <w:right w:val="single" w:sz="6" w:space="0" w:color="auto"/>
            </w:tcBorders>
            <w:vAlign w:val="center"/>
          </w:tcPr>
          <w:p w14:paraId="19676F7F" w14:textId="43E79DE7" w:rsidR="00376DED" w:rsidRPr="00DF5498" w:rsidRDefault="00376DED" w:rsidP="00DF5498">
            <w:pPr>
              <w:pStyle w:val="Style3"/>
              <w:widowControl/>
              <w:ind w:left="5" w:hanging="5"/>
              <w:rPr>
                <w:rStyle w:val="FontStyle21"/>
                <w:sz w:val="24"/>
                <w:szCs w:val="24"/>
              </w:rPr>
            </w:pPr>
            <w:r w:rsidRPr="00DF5498">
              <w:rPr>
                <w:rStyle w:val="FontStyle21"/>
                <w:sz w:val="24"/>
                <w:szCs w:val="24"/>
              </w:rPr>
              <w:t>Avoir un temps d'avance dans l'échange avec le client</w:t>
            </w:r>
            <w:r w:rsidR="00DF5498">
              <w:rPr>
                <w:rStyle w:val="FontStyle21"/>
                <w:sz w:val="24"/>
                <w:szCs w:val="24"/>
              </w:rPr>
              <w:t> ;</w:t>
            </w:r>
            <w:r w:rsidRPr="00DF5498">
              <w:rPr>
                <w:rStyle w:val="FontStyle21"/>
                <w:sz w:val="24"/>
                <w:szCs w:val="24"/>
              </w:rPr>
              <w:t xml:space="preserve"> c'est le premier pas vers la satisfaction.</w:t>
            </w:r>
          </w:p>
        </w:tc>
      </w:tr>
      <w:tr w:rsidR="00376DED" w:rsidRPr="00BC7CC5" w14:paraId="378C655E" w14:textId="77777777" w:rsidTr="00DF5498">
        <w:tc>
          <w:tcPr>
            <w:tcW w:w="1138" w:type="dxa"/>
            <w:vMerge/>
            <w:tcBorders>
              <w:left w:val="single" w:sz="6" w:space="0" w:color="auto"/>
              <w:right w:val="single" w:sz="6" w:space="0" w:color="auto"/>
            </w:tcBorders>
            <w:textDirection w:val="btLr"/>
          </w:tcPr>
          <w:p w14:paraId="500B9B5D" w14:textId="77777777" w:rsidR="00376DED" w:rsidRPr="00DF5498" w:rsidRDefault="00376DED" w:rsidP="001A2C5A">
            <w:pPr>
              <w:rPr>
                <w:rStyle w:val="FontStyle20"/>
                <w:sz w:val="28"/>
                <w:szCs w:val="28"/>
              </w:rPr>
            </w:pPr>
          </w:p>
        </w:tc>
        <w:tc>
          <w:tcPr>
            <w:tcW w:w="3824" w:type="dxa"/>
            <w:tcBorders>
              <w:top w:val="single" w:sz="6" w:space="0" w:color="auto"/>
              <w:left w:val="single" w:sz="6" w:space="0" w:color="auto"/>
              <w:bottom w:val="single" w:sz="6" w:space="0" w:color="auto"/>
              <w:right w:val="single" w:sz="6" w:space="0" w:color="auto"/>
            </w:tcBorders>
            <w:vAlign w:val="center"/>
          </w:tcPr>
          <w:p w14:paraId="685425BC" w14:textId="77777777" w:rsidR="00376DED" w:rsidRPr="00DF5498" w:rsidRDefault="00376DED" w:rsidP="00DF5498">
            <w:pPr>
              <w:pStyle w:val="Style3"/>
              <w:widowControl/>
              <w:spacing w:line="338" w:lineRule="exact"/>
              <w:ind w:firstLine="7"/>
              <w:rPr>
                <w:rStyle w:val="FontStyle21"/>
                <w:sz w:val="24"/>
                <w:szCs w:val="24"/>
              </w:rPr>
            </w:pPr>
            <w:r w:rsidRPr="00DF5498">
              <w:rPr>
                <w:rStyle w:val="FontStyle21"/>
                <w:sz w:val="24"/>
                <w:szCs w:val="24"/>
              </w:rPr>
              <w:t>Projet : brochures, menus, formules, devis, relances, bon de commandes, …</w:t>
            </w:r>
          </w:p>
        </w:tc>
        <w:tc>
          <w:tcPr>
            <w:tcW w:w="5035" w:type="dxa"/>
            <w:tcBorders>
              <w:top w:val="single" w:sz="6" w:space="0" w:color="auto"/>
              <w:left w:val="single" w:sz="6" w:space="0" w:color="auto"/>
              <w:bottom w:val="single" w:sz="6" w:space="0" w:color="auto"/>
              <w:right w:val="single" w:sz="6" w:space="0" w:color="auto"/>
            </w:tcBorders>
            <w:vAlign w:val="center"/>
          </w:tcPr>
          <w:p w14:paraId="7F388D29" w14:textId="77777777" w:rsidR="00376DED" w:rsidRPr="00DF5498" w:rsidRDefault="00376DED" w:rsidP="00DF5498">
            <w:pPr>
              <w:pStyle w:val="Style3"/>
              <w:widowControl/>
              <w:ind w:left="7" w:hanging="7"/>
              <w:rPr>
                <w:rStyle w:val="FontStyle21"/>
                <w:sz w:val="24"/>
                <w:szCs w:val="24"/>
              </w:rPr>
            </w:pPr>
            <w:r w:rsidRPr="00DF5498">
              <w:rPr>
                <w:rStyle w:val="FontStyle21"/>
                <w:sz w:val="24"/>
                <w:szCs w:val="24"/>
              </w:rPr>
              <w:t>Assister le chef de projet dans la construction de l'événement et dans la relation client.</w:t>
            </w:r>
          </w:p>
        </w:tc>
      </w:tr>
      <w:tr w:rsidR="00376DED" w:rsidRPr="00BC7CC5" w14:paraId="1E5ACAE7" w14:textId="77777777" w:rsidTr="00DF5498">
        <w:tc>
          <w:tcPr>
            <w:tcW w:w="1138" w:type="dxa"/>
            <w:vMerge/>
            <w:tcBorders>
              <w:left w:val="single" w:sz="6" w:space="0" w:color="auto"/>
              <w:bottom w:val="single" w:sz="6" w:space="0" w:color="auto"/>
              <w:right w:val="single" w:sz="6" w:space="0" w:color="auto"/>
            </w:tcBorders>
            <w:textDirection w:val="btLr"/>
          </w:tcPr>
          <w:p w14:paraId="20198A36" w14:textId="77777777" w:rsidR="00376DED" w:rsidRPr="00DF5498" w:rsidRDefault="00376DED" w:rsidP="001A2C5A">
            <w:pPr>
              <w:rPr>
                <w:rStyle w:val="FontStyle21"/>
                <w:sz w:val="28"/>
                <w:szCs w:val="28"/>
              </w:rPr>
            </w:pPr>
          </w:p>
        </w:tc>
        <w:tc>
          <w:tcPr>
            <w:tcW w:w="3824" w:type="dxa"/>
            <w:tcBorders>
              <w:top w:val="single" w:sz="6" w:space="0" w:color="auto"/>
              <w:left w:val="single" w:sz="6" w:space="0" w:color="auto"/>
              <w:bottom w:val="single" w:sz="6" w:space="0" w:color="auto"/>
              <w:right w:val="single" w:sz="6" w:space="0" w:color="auto"/>
            </w:tcBorders>
            <w:vAlign w:val="center"/>
          </w:tcPr>
          <w:p w14:paraId="0ED802E6" w14:textId="77777777" w:rsidR="00376DED" w:rsidRPr="00DF5498" w:rsidRDefault="00376DED" w:rsidP="00DF5498">
            <w:pPr>
              <w:pStyle w:val="Style3"/>
              <w:widowControl/>
              <w:spacing w:line="338" w:lineRule="exact"/>
              <w:ind w:firstLine="10"/>
              <w:rPr>
                <w:rStyle w:val="FontStyle21"/>
                <w:sz w:val="24"/>
                <w:szCs w:val="24"/>
                <w:vertAlign w:val="subscript"/>
              </w:rPr>
            </w:pPr>
            <w:r w:rsidRPr="00DF5498">
              <w:rPr>
                <w:rStyle w:val="FontStyle21"/>
                <w:sz w:val="24"/>
                <w:szCs w:val="24"/>
              </w:rPr>
              <w:t>Réception : menus, options, matériel, personnel, transport, …</w:t>
            </w:r>
          </w:p>
        </w:tc>
        <w:tc>
          <w:tcPr>
            <w:tcW w:w="5035" w:type="dxa"/>
            <w:tcBorders>
              <w:top w:val="single" w:sz="6" w:space="0" w:color="auto"/>
              <w:left w:val="single" w:sz="6" w:space="0" w:color="auto"/>
              <w:bottom w:val="single" w:sz="6" w:space="0" w:color="auto"/>
              <w:right w:val="single" w:sz="6" w:space="0" w:color="auto"/>
            </w:tcBorders>
            <w:vAlign w:val="center"/>
          </w:tcPr>
          <w:p w14:paraId="0FF3FDC3" w14:textId="77777777" w:rsidR="00376DED" w:rsidRPr="00DF5498" w:rsidRDefault="00376DED" w:rsidP="00DF5498">
            <w:pPr>
              <w:pStyle w:val="Style3"/>
              <w:widowControl/>
              <w:spacing w:line="290" w:lineRule="exact"/>
              <w:ind w:left="10" w:hanging="10"/>
              <w:rPr>
                <w:rStyle w:val="FontStyle21"/>
                <w:sz w:val="24"/>
                <w:szCs w:val="24"/>
              </w:rPr>
            </w:pPr>
            <w:r w:rsidRPr="00DF5498">
              <w:rPr>
                <w:rStyle w:val="FontStyle21"/>
                <w:sz w:val="24"/>
                <w:szCs w:val="24"/>
              </w:rPr>
              <w:t>Tout renseigner en amont pour être efficace dans l'opérationnel. Tous les services obtiennent les informations nécessaires et les actions à réaliser.</w:t>
            </w:r>
          </w:p>
        </w:tc>
      </w:tr>
      <w:tr w:rsidR="00376DED" w:rsidRPr="00BC7CC5" w14:paraId="6AA298FF" w14:textId="77777777" w:rsidTr="00DF5498">
        <w:tc>
          <w:tcPr>
            <w:tcW w:w="1138" w:type="dxa"/>
            <w:vMerge w:val="restart"/>
            <w:tcBorders>
              <w:top w:val="single" w:sz="6" w:space="0" w:color="auto"/>
              <w:left w:val="single" w:sz="6" w:space="0" w:color="auto"/>
              <w:right w:val="single" w:sz="6" w:space="0" w:color="auto"/>
            </w:tcBorders>
            <w:textDirection w:val="btLr"/>
          </w:tcPr>
          <w:p w14:paraId="1C26C814" w14:textId="77777777" w:rsidR="00376DED" w:rsidRPr="00DF5498" w:rsidRDefault="00376DED" w:rsidP="001A2C5A">
            <w:pPr>
              <w:pStyle w:val="Style8"/>
              <w:jc w:val="center"/>
              <w:rPr>
                <w:rStyle w:val="FontStyle20"/>
                <w:sz w:val="28"/>
                <w:szCs w:val="28"/>
                <w:lang w:eastAsia="en-US"/>
              </w:rPr>
            </w:pPr>
          </w:p>
          <w:p w14:paraId="16D657AC" w14:textId="77777777" w:rsidR="00376DED" w:rsidRPr="00DF5498" w:rsidRDefault="00376DED" w:rsidP="001A2C5A">
            <w:pPr>
              <w:pStyle w:val="Style8"/>
              <w:jc w:val="center"/>
              <w:rPr>
                <w:rStyle w:val="FontStyle20"/>
                <w:sz w:val="28"/>
                <w:szCs w:val="28"/>
                <w:lang w:val="en-US" w:eastAsia="en-US"/>
              </w:rPr>
            </w:pPr>
            <w:r w:rsidRPr="00DF5498">
              <w:rPr>
                <w:rStyle w:val="FontStyle20"/>
                <w:sz w:val="28"/>
                <w:szCs w:val="28"/>
                <w:lang w:val="en-US" w:eastAsia="en-US"/>
              </w:rPr>
              <w:t>Production</w:t>
            </w:r>
          </w:p>
        </w:tc>
        <w:tc>
          <w:tcPr>
            <w:tcW w:w="3824" w:type="dxa"/>
            <w:tcBorders>
              <w:top w:val="single" w:sz="6" w:space="0" w:color="auto"/>
              <w:left w:val="single" w:sz="6" w:space="0" w:color="auto"/>
              <w:bottom w:val="single" w:sz="6" w:space="0" w:color="auto"/>
              <w:right w:val="single" w:sz="6" w:space="0" w:color="auto"/>
            </w:tcBorders>
            <w:vAlign w:val="center"/>
          </w:tcPr>
          <w:p w14:paraId="37EE2200" w14:textId="77777777" w:rsidR="00376DED" w:rsidRPr="00DF5498" w:rsidRDefault="00376DED" w:rsidP="00DF5498">
            <w:pPr>
              <w:pStyle w:val="Style3"/>
              <w:widowControl/>
              <w:spacing w:line="338" w:lineRule="exact"/>
              <w:ind w:firstLine="2"/>
              <w:rPr>
                <w:rStyle w:val="FontStyle21"/>
                <w:sz w:val="24"/>
                <w:szCs w:val="24"/>
              </w:rPr>
            </w:pPr>
            <w:r w:rsidRPr="00DF5498">
              <w:rPr>
                <w:rStyle w:val="FontStyle21"/>
                <w:sz w:val="24"/>
                <w:szCs w:val="24"/>
              </w:rPr>
              <w:t>Ordre de fabrication : ordonnancement de la production, pièces du jour, cuisine et pâtisserie, …</w:t>
            </w:r>
          </w:p>
        </w:tc>
        <w:tc>
          <w:tcPr>
            <w:tcW w:w="5035" w:type="dxa"/>
            <w:tcBorders>
              <w:top w:val="single" w:sz="6" w:space="0" w:color="auto"/>
              <w:left w:val="single" w:sz="6" w:space="0" w:color="auto"/>
              <w:bottom w:val="single" w:sz="6" w:space="0" w:color="auto"/>
              <w:right w:val="single" w:sz="6" w:space="0" w:color="auto"/>
            </w:tcBorders>
            <w:vAlign w:val="center"/>
          </w:tcPr>
          <w:p w14:paraId="459B1C89" w14:textId="77777777" w:rsidR="00376DED" w:rsidRPr="00DF5498" w:rsidRDefault="00376DED" w:rsidP="00DF5498">
            <w:pPr>
              <w:pStyle w:val="Style3"/>
              <w:widowControl/>
              <w:ind w:left="5" w:hanging="5"/>
              <w:rPr>
                <w:rStyle w:val="FontStyle21"/>
                <w:sz w:val="24"/>
                <w:szCs w:val="24"/>
              </w:rPr>
            </w:pPr>
            <w:r w:rsidRPr="00DF5498">
              <w:rPr>
                <w:rStyle w:val="FontStyle21"/>
                <w:sz w:val="24"/>
                <w:szCs w:val="24"/>
              </w:rPr>
              <w:t>Simplifier les interactions entre le chef de projet et les équipes de production (chaud, froid, pâtisserie).</w:t>
            </w:r>
          </w:p>
        </w:tc>
      </w:tr>
      <w:tr w:rsidR="00376DED" w:rsidRPr="00BC7CC5" w14:paraId="27066F04" w14:textId="77777777" w:rsidTr="00DF5498">
        <w:tc>
          <w:tcPr>
            <w:tcW w:w="1138" w:type="dxa"/>
            <w:vMerge/>
            <w:tcBorders>
              <w:left w:val="single" w:sz="6" w:space="0" w:color="auto"/>
              <w:right w:val="single" w:sz="6" w:space="0" w:color="auto"/>
            </w:tcBorders>
            <w:textDirection w:val="btLr"/>
          </w:tcPr>
          <w:p w14:paraId="7AD457AF" w14:textId="77777777" w:rsidR="00376DED" w:rsidRPr="00DF5498" w:rsidRDefault="00376DED" w:rsidP="001A2C5A">
            <w:pPr>
              <w:pStyle w:val="Style8"/>
              <w:rPr>
                <w:rStyle w:val="FontStyle20"/>
                <w:sz w:val="28"/>
                <w:szCs w:val="28"/>
                <w:lang w:eastAsia="en-US"/>
              </w:rPr>
            </w:pPr>
          </w:p>
        </w:tc>
        <w:tc>
          <w:tcPr>
            <w:tcW w:w="3824" w:type="dxa"/>
            <w:tcBorders>
              <w:top w:val="single" w:sz="6" w:space="0" w:color="auto"/>
              <w:left w:val="single" w:sz="6" w:space="0" w:color="auto"/>
              <w:bottom w:val="single" w:sz="6" w:space="0" w:color="auto"/>
              <w:right w:val="single" w:sz="6" w:space="0" w:color="auto"/>
            </w:tcBorders>
            <w:vAlign w:val="center"/>
          </w:tcPr>
          <w:p w14:paraId="3F34C7BD" w14:textId="77777777" w:rsidR="00376DED" w:rsidRPr="00DF5498" w:rsidRDefault="00376DED" w:rsidP="00DF5498">
            <w:pPr>
              <w:pStyle w:val="Style3"/>
              <w:widowControl/>
              <w:spacing w:line="338" w:lineRule="exact"/>
              <w:ind w:right="840" w:firstLine="10"/>
              <w:rPr>
                <w:rStyle w:val="FontStyle21"/>
                <w:sz w:val="24"/>
                <w:szCs w:val="24"/>
                <w:vertAlign w:val="subscript"/>
              </w:rPr>
            </w:pPr>
            <w:r w:rsidRPr="00DF5498">
              <w:rPr>
                <w:rStyle w:val="FontStyle21"/>
                <w:sz w:val="24"/>
                <w:szCs w:val="24"/>
              </w:rPr>
              <w:t>Produit : composition, coût, allergènes, …</w:t>
            </w:r>
          </w:p>
        </w:tc>
        <w:tc>
          <w:tcPr>
            <w:tcW w:w="5035" w:type="dxa"/>
            <w:tcBorders>
              <w:top w:val="single" w:sz="6" w:space="0" w:color="auto"/>
              <w:left w:val="single" w:sz="6" w:space="0" w:color="auto"/>
              <w:bottom w:val="single" w:sz="6" w:space="0" w:color="auto"/>
              <w:right w:val="single" w:sz="6" w:space="0" w:color="auto"/>
            </w:tcBorders>
            <w:vAlign w:val="center"/>
          </w:tcPr>
          <w:p w14:paraId="66DF7E8A" w14:textId="77777777" w:rsidR="00376DED" w:rsidRPr="00DF5498" w:rsidRDefault="00376DED" w:rsidP="00DF5498">
            <w:pPr>
              <w:pStyle w:val="Style3"/>
              <w:widowControl/>
              <w:ind w:firstLine="7"/>
              <w:rPr>
                <w:rStyle w:val="FontStyle21"/>
                <w:sz w:val="24"/>
                <w:szCs w:val="24"/>
              </w:rPr>
            </w:pPr>
            <w:r w:rsidRPr="00DF5498">
              <w:rPr>
                <w:rStyle w:val="FontStyle21"/>
                <w:sz w:val="24"/>
                <w:szCs w:val="24"/>
              </w:rPr>
              <w:t>La composition des produits et la gestion des allergènes sont totalement maîtrisées.</w:t>
            </w:r>
          </w:p>
        </w:tc>
      </w:tr>
      <w:tr w:rsidR="00376DED" w:rsidRPr="00BC7CC5" w14:paraId="048C27B7" w14:textId="77777777" w:rsidTr="00DF5498">
        <w:tc>
          <w:tcPr>
            <w:tcW w:w="1138" w:type="dxa"/>
            <w:vMerge/>
            <w:tcBorders>
              <w:left w:val="single" w:sz="6" w:space="0" w:color="auto"/>
              <w:bottom w:val="single" w:sz="6" w:space="0" w:color="auto"/>
              <w:right w:val="single" w:sz="6" w:space="0" w:color="auto"/>
            </w:tcBorders>
          </w:tcPr>
          <w:p w14:paraId="3CDDC219" w14:textId="77777777" w:rsidR="00376DED" w:rsidRPr="00DF5498" w:rsidRDefault="00376DED" w:rsidP="001A2C5A">
            <w:pPr>
              <w:pStyle w:val="Style8"/>
              <w:widowControl/>
              <w:rPr>
                <w:rStyle w:val="FontStyle19"/>
                <w:sz w:val="28"/>
                <w:szCs w:val="28"/>
                <w:lang w:eastAsia="en-US"/>
              </w:rPr>
            </w:pPr>
          </w:p>
        </w:tc>
        <w:tc>
          <w:tcPr>
            <w:tcW w:w="3824" w:type="dxa"/>
            <w:tcBorders>
              <w:top w:val="single" w:sz="6" w:space="0" w:color="auto"/>
              <w:left w:val="single" w:sz="6" w:space="0" w:color="auto"/>
              <w:bottom w:val="single" w:sz="6" w:space="0" w:color="auto"/>
              <w:right w:val="single" w:sz="6" w:space="0" w:color="auto"/>
            </w:tcBorders>
            <w:vAlign w:val="center"/>
          </w:tcPr>
          <w:p w14:paraId="226C042A" w14:textId="77777777" w:rsidR="00376DED" w:rsidRPr="00DF5498" w:rsidRDefault="00376DED" w:rsidP="00DF5498">
            <w:pPr>
              <w:pStyle w:val="Style3"/>
              <w:widowControl/>
              <w:spacing w:line="341" w:lineRule="exact"/>
              <w:ind w:right="643" w:firstLine="2"/>
              <w:rPr>
                <w:rStyle w:val="FontStyle21"/>
                <w:sz w:val="24"/>
                <w:szCs w:val="24"/>
              </w:rPr>
            </w:pPr>
            <w:r w:rsidRPr="00DF5498">
              <w:rPr>
                <w:rStyle w:val="FontStyle21"/>
                <w:sz w:val="24"/>
                <w:szCs w:val="24"/>
              </w:rPr>
              <w:t>Commandes : proposition automatique des commandes fournisseurs, …</w:t>
            </w:r>
          </w:p>
        </w:tc>
        <w:tc>
          <w:tcPr>
            <w:tcW w:w="5035" w:type="dxa"/>
            <w:tcBorders>
              <w:top w:val="single" w:sz="6" w:space="0" w:color="auto"/>
              <w:left w:val="single" w:sz="6" w:space="0" w:color="auto"/>
              <w:bottom w:val="single" w:sz="6" w:space="0" w:color="auto"/>
              <w:right w:val="single" w:sz="6" w:space="0" w:color="auto"/>
            </w:tcBorders>
            <w:vAlign w:val="center"/>
          </w:tcPr>
          <w:p w14:paraId="24E872E3" w14:textId="77777777" w:rsidR="00376DED" w:rsidRPr="00DF5498" w:rsidRDefault="00376DED" w:rsidP="00DF5498">
            <w:pPr>
              <w:pStyle w:val="Style3"/>
              <w:widowControl/>
              <w:ind w:firstLine="7"/>
              <w:rPr>
                <w:rStyle w:val="FontStyle21"/>
                <w:sz w:val="24"/>
                <w:szCs w:val="24"/>
              </w:rPr>
            </w:pPr>
            <w:r w:rsidRPr="00DF5498">
              <w:rPr>
                <w:rStyle w:val="FontStyle21"/>
                <w:sz w:val="24"/>
                <w:szCs w:val="24"/>
              </w:rPr>
              <w:t>Le calcul des besoins se fait sur les matières premières, le consommable, le matériel et les locations.</w:t>
            </w:r>
          </w:p>
        </w:tc>
      </w:tr>
      <w:tr w:rsidR="00376DED" w:rsidRPr="00BC7CC5" w14:paraId="05947CEB" w14:textId="77777777" w:rsidTr="00DF5498">
        <w:tc>
          <w:tcPr>
            <w:tcW w:w="1138" w:type="dxa"/>
            <w:vMerge w:val="restart"/>
            <w:tcBorders>
              <w:top w:val="single" w:sz="6" w:space="0" w:color="auto"/>
              <w:left w:val="single" w:sz="6" w:space="0" w:color="auto"/>
              <w:right w:val="single" w:sz="6" w:space="0" w:color="auto"/>
            </w:tcBorders>
            <w:textDirection w:val="btLr"/>
          </w:tcPr>
          <w:p w14:paraId="0FDC4245" w14:textId="77777777" w:rsidR="00376DED" w:rsidRPr="00DF5498" w:rsidRDefault="00376DED" w:rsidP="001A2C5A">
            <w:pPr>
              <w:pStyle w:val="Style6"/>
              <w:widowControl/>
              <w:rPr>
                <w:rStyle w:val="FontStyle20"/>
                <w:sz w:val="28"/>
                <w:szCs w:val="28"/>
                <w:lang w:eastAsia="en-US"/>
              </w:rPr>
            </w:pPr>
          </w:p>
          <w:p w14:paraId="0FE6F9AE" w14:textId="02D6F4D5" w:rsidR="00376DED" w:rsidRPr="00DF5498" w:rsidRDefault="00C40160" w:rsidP="00C40160">
            <w:pPr>
              <w:pStyle w:val="Style6"/>
              <w:widowControl/>
              <w:jc w:val="center"/>
              <w:rPr>
                <w:rStyle w:val="FontStyle20"/>
                <w:sz w:val="28"/>
                <w:szCs w:val="28"/>
                <w:lang w:val="en-US" w:eastAsia="en-US"/>
              </w:rPr>
            </w:pPr>
            <w:proofErr w:type="spellStart"/>
            <w:r w:rsidRPr="00DF5498">
              <w:rPr>
                <w:rStyle w:val="FontStyle20"/>
                <w:sz w:val="28"/>
                <w:szCs w:val="28"/>
                <w:lang w:val="en-US" w:eastAsia="en-US"/>
              </w:rPr>
              <w:t>R</w:t>
            </w:r>
            <w:r>
              <w:rPr>
                <w:rStyle w:val="FontStyle20"/>
                <w:sz w:val="28"/>
                <w:szCs w:val="28"/>
                <w:lang w:val="en-US" w:eastAsia="en-US"/>
              </w:rPr>
              <w:t>é</w:t>
            </w:r>
            <w:r w:rsidRPr="00DF5498">
              <w:rPr>
                <w:rStyle w:val="FontStyle20"/>
                <w:sz w:val="28"/>
                <w:szCs w:val="28"/>
                <w:lang w:val="en-US" w:eastAsia="en-US"/>
              </w:rPr>
              <w:t>ception</w:t>
            </w:r>
            <w:proofErr w:type="spellEnd"/>
          </w:p>
        </w:tc>
        <w:tc>
          <w:tcPr>
            <w:tcW w:w="3824" w:type="dxa"/>
            <w:tcBorders>
              <w:top w:val="single" w:sz="6" w:space="0" w:color="auto"/>
              <w:left w:val="single" w:sz="6" w:space="0" w:color="auto"/>
              <w:bottom w:val="single" w:sz="6" w:space="0" w:color="auto"/>
              <w:right w:val="single" w:sz="6" w:space="0" w:color="auto"/>
            </w:tcBorders>
            <w:vAlign w:val="center"/>
          </w:tcPr>
          <w:p w14:paraId="2B054CEC" w14:textId="6A81CF0A" w:rsidR="00376DED" w:rsidRPr="00DF5498" w:rsidRDefault="00376DED" w:rsidP="00DF5498">
            <w:pPr>
              <w:pStyle w:val="Style3"/>
              <w:widowControl/>
              <w:spacing w:line="343" w:lineRule="exact"/>
              <w:ind w:firstLine="2"/>
              <w:rPr>
                <w:rStyle w:val="FontStyle19"/>
              </w:rPr>
            </w:pPr>
            <w:r w:rsidRPr="00DF5498">
              <w:rPr>
                <w:rStyle w:val="FontStyle21"/>
                <w:sz w:val="24"/>
                <w:szCs w:val="24"/>
              </w:rPr>
              <w:t xml:space="preserve">Organisation : préparation de packs par table, par réception ou par </w:t>
            </w:r>
            <w:r w:rsidR="00DF5498">
              <w:rPr>
                <w:rStyle w:val="FontStyle21"/>
                <w:sz w:val="24"/>
                <w:szCs w:val="24"/>
              </w:rPr>
              <w:t>invité</w:t>
            </w:r>
            <w:r w:rsidRPr="00DF5498">
              <w:rPr>
                <w:rStyle w:val="FontStyle21"/>
                <w:sz w:val="24"/>
                <w:szCs w:val="24"/>
              </w:rPr>
              <w:t>, …</w:t>
            </w:r>
          </w:p>
        </w:tc>
        <w:tc>
          <w:tcPr>
            <w:tcW w:w="5035" w:type="dxa"/>
            <w:tcBorders>
              <w:top w:val="single" w:sz="6" w:space="0" w:color="auto"/>
              <w:left w:val="single" w:sz="6" w:space="0" w:color="auto"/>
              <w:bottom w:val="single" w:sz="6" w:space="0" w:color="auto"/>
              <w:right w:val="single" w:sz="6" w:space="0" w:color="auto"/>
            </w:tcBorders>
            <w:vAlign w:val="center"/>
          </w:tcPr>
          <w:p w14:paraId="0564C2DE" w14:textId="77777777" w:rsidR="00376DED" w:rsidRPr="00DF5498" w:rsidRDefault="00376DED" w:rsidP="00DF5498">
            <w:pPr>
              <w:pStyle w:val="Style3"/>
              <w:widowControl/>
              <w:spacing w:line="290" w:lineRule="exact"/>
              <w:ind w:left="7" w:hanging="7"/>
              <w:rPr>
                <w:rStyle w:val="FontStyle21"/>
                <w:sz w:val="24"/>
                <w:szCs w:val="24"/>
              </w:rPr>
            </w:pPr>
            <w:r w:rsidRPr="00DF5498">
              <w:rPr>
                <w:rStyle w:val="FontStyle21"/>
                <w:sz w:val="24"/>
                <w:szCs w:val="24"/>
              </w:rPr>
              <w:t>Anticiper les besoins et ne plus subir les erreurs de préparation.</w:t>
            </w:r>
          </w:p>
        </w:tc>
      </w:tr>
      <w:tr w:rsidR="00376DED" w:rsidRPr="00BC7CC5" w14:paraId="76E97FF5" w14:textId="77777777" w:rsidTr="00DF5498">
        <w:tc>
          <w:tcPr>
            <w:tcW w:w="1138" w:type="dxa"/>
            <w:vMerge/>
            <w:tcBorders>
              <w:left w:val="single" w:sz="6" w:space="0" w:color="auto"/>
              <w:right w:val="single" w:sz="6" w:space="0" w:color="auto"/>
            </w:tcBorders>
            <w:textDirection w:val="btLr"/>
          </w:tcPr>
          <w:p w14:paraId="2C88F4AD" w14:textId="77777777" w:rsidR="00376DED" w:rsidRPr="00DF5498" w:rsidRDefault="00376DED" w:rsidP="001A2C5A">
            <w:pPr>
              <w:pStyle w:val="Style7"/>
              <w:ind w:left="686"/>
              <w:rPr>
                <w:rStyle w:val="FontStyle20"/>
                <w:sz w:val="24"/>
                <w:szCs w:val="24"/>
                <w:lang w:eastAsia="en-US"/>
              </w:rPr>
            </w:pPr>
          </w:p>
        </w:tc>
        <w:tc>
          <w:tcPr>
            <w:tcW w:w="3824" w:type="dxa"/>
            <w:tcBorders>
              <w:top w:val="single" w:sz="6" w:space="0" w:color="auto"/>
              <w:left w:val="single" w:sz="6" w:space="0" w:color="auto"/>
              <w:bottom w:val="single" w:sz="6" w:space="0" w:color="auto"/>
              <w:right w:val="single" w:sz="6" w:space="0" w:color="auto"/>
            </w:tcBorders>
            <w:vAlign w:val="center"/>
          </w:tcPr>
          <w:p w14:paraId="1D1F5842" w14:textId="77777777" w:rsidR="00376DED" w:rsidRPr="00DF5498" w:rsidRDefault="00376DED" w:rsidP="00DF5498">
            <w:pPr>
              <w:pStyle w:val="Style3"/>
              <w:widowControl/>
              <w:spacing w:line="338" w:lineRule="exact"/>
              <w:ind w:firstLine="7"/>
              <w:rPr>
                <w:rStyle w:val="FontStyle21"/>
                <w:sz w:val="24"/>
                <w:szCs w:val="24"/>
                <w:vertAlign w:val="subscript"/>
              </w:rPr>
            </w:pPr>
            <w:r w:rsidRPr="00DF5498">
              <w:rPr>
                <w:rStyle w:val="FontStyle21"/>
                <w:sz w:val="24"/>
                <w:szCs w:val="24"/>
              </w:rPr>
              <w:t>Planification : planning véhicule, préparation des zones de stockage</w:t>
            </w:r>
            <w:r w:rsidRPr="00DF5498">
              <w:rPr>
                <w:rStyle w:val="FontStyle21"/>
                <w:sz w:val="24"/>
                <w:szCs w:val="24"/>
                <w:vertAlign w:val="subscript"/>
              </w:rPr>
              <w:t>, …</w:t>
            </w:r>
          </w:p>
        </w:tc>
        <w:tc>
          <w:tcPr>
            <w:tcW w:w="5035" w:type="dxa"/>
            <w:tcBorders>
              <w:top w:val="single" w:sz="6" w:space="0" w:color="auto"/>
              <w:left w:val="single" w:sz="6" w:space="0" w:color="auto"/>
              <w:bottom w:val="single" w:sz="6" w:space="0" w:color="auto"/>
              <w:right w:val="single" w:sz="6" w:space="0" w:color="auto"/>
            </w:tcBorders>
            <w:vAlign w:val="center"/>
          </w:tcPr>
          <w:p w14:paraId="5689936C" w14:textId="77777777" w:rsidR="00376DED" w:rsidRPr="00DF5498" w:rsidRDefault="00376DED" w:rsidP="00DF5498">
            <w:pPr>
              <w:pStyle w:val="Style3"/>
              <w:widowControl/>
              <w:spacing w:line="290" w:lineRule="exact"/>
              <w:ind w:firstLine="5"/>
              <w:rPr>
                <w:rStyle w:val="FontStyle21"/>
                <w:sz w:val="24"/>
                <w:szCs w:val="24"/>
              </w:rPr>
            </w:pPr>
            <w:r w:rsidRPr="00DF5498">
              <w:rPr>
                <w:rStyle w:val="FontStyle21"/>
                <w:sz w:val="24"/>
                <w:szCs w:val="24"/>
              </w:rPr>
              <w:t>Planifier l'aspect logistique, respecter la chaîne du froid et rester serein dans le feu de l'action.</w:t>
            </w:r>
          </w:p>
        </w:tc>
      </w:tr>
      <w:tr w:rsidR="00376DED" w:rsidRPr="00BC7CC5" w14:paraId="4EA28117" w14:textId="77777777" w:rsidTr="00DF5498">
        <w:tc>
          <w:tcPr>
            <w:tcW w:w="1138" w:type="dxa"/>
            <w:vMerge/>
            <w:tcBorders>
              <w:left w:val="single" w:sz="6" w:space="0" w:color="auto"/>
              <w:bottom w:val="single" w:sz="6" w:space="0" w:color="auto"/>
              <w:right w:val="single" w:sz="6" w:space="0" w:color="auto"/>
            </w:tcBorders>
            <w:textDirection w:val="btLr"/>
          </w:tcPr>
          <w:p w14:paraId="76DEBF27" w14:textId="77777777" w:rsidR="00376DED" w:rsidRPr="00DF5498" w:rsidRDefault="00376DED" w:rsidP="001A2C5A">
            <w:pPr>
              <w:pStyle w:val="Style7"/>
              <w:widowControl/>
              <w:ind w:left="686"/>
              <w:rPr>
                <w:rStyle w:val="FontStyle17"/>
                <w:sz w:val="24"/>
                <w:szCs w:val="24"/>
                <w:lang w:val="it-IT" w:eastAsia="it-IT"/>
              </w:rPr>
            </w:pPr>
          </w:p>
        </w:tc>
        <w:tc>
          <w:tcPr>
            <w:tcW w:w="3824" w:type="dxa"/>
            <w:tcBorders>
              <w:top w:val="single" w:sz="6" w:space="0" w:color="auto"/>
              <w:left w:val="single" w:sz="6" w:space="0" w:color="auto"/>
              <w:bottom w:val="single" w:sz="6" w:space="0" w:color="auto"/>
              <w:right w:val="single" w:sz="6" w:space="0" w:color="auto"/>
            </w:tcBorders>
            <w:vAlign w:val="center"/>
          </w:tcPr>
          <w:p w14:paraId="5A5843C3" w14:textId="62251ED2" w:rsidR="00376DED" w:rsidRPr="00DF5498" w:rsidRDefault="00376DED" w:rsidP="00DF5498">
            <w:pPr>
              <w:pStyle w:val="Style3"/>
              <w:widowControl/>
              <w:spacing w:line="341" w:lineRule="exact"/>
              <w:ind w:firstLine="5"/>
              <w:rPr>
                <w:rStyle w:val="FontStyle21"/>
                <w:sz w:val="24"/>
                <w:szCs w:val="24"/>
                <w:vertAlign w:val="subscript"/>
              </w:rPr>
            </w:pPr>
            <w:r w:rsidRPr="00DF5498">
              <w:rPr>
                <w:rStyle w:val="FontStyle21"/>
                <w:sz w:val="24"/>
                <w:szCs w:val="24"/>
              </w:rPr>
              <w:t>Personnel : un</w:t>
            </w:r>
            <w:r w:rsidR="00DF5498">
              <w:rPr>
                <w:rStyle w:val="FontStyle21"/>
                <w:sz w:val="24"/>
                <w:szCs w:val="24"/>
              </w:rPr>
              <w:t>e fiche de fonction pour chacun (</w:t>
            </w:r>
            <w:r w:rsidRPr="00DF5498">
              <w:rPr>
                <w:rStyle w:val="FontStyle21"/>
                <w:sz w:val="24"/>
                <w:szCs w:val="24"/>
              </w:rPr>
              <w:t>livreur, serveur, commis de cuisine, …</w:t>
            </w:r>
            <w:r w:rsidR="00DF5498">
              <w:rPr>
                <w:rStyle w:val="FontStyle21"/>
                <w:sz w:val="24"/>
                <w:szCs w:val="24"/>
              </w:rPr>
              <w:t>).</w:t>
            </w:r>
          </w:p>
        </w:tc>
        <w:tc>
          <w:tcPr>
            <w:tcW w:w="5035" w:type="dxa"/>
            <w:tcBorders>
              <w:top w:val="single" w:sz="6" w:space="0" w:color="auto"/>
              <w:left w:val="single" w:sz="6" w:space="0" w:color="auto"/>
              <w:bottom w:val="single" w:sz="6" w:space="0" w:color="auto"/>
              <w:right w:val="single" w:sz="6" w:space="0" w:color="auto"/>
            </w:tcBorders>
            <w:vAlign w:val="center"/>
          </w:tcPr>
          <w:p w14:paraId="072C6EC7" w14:textId="77777777" w:rsidR="00376DED" w:rsidRPr="00DF5498" w:rsidRDefault="00376DED" w:rsidP="00DF5498">
            <w:pPr>
              <w:pStyle w:val="Style3"/>
              <w:widowControl/>
              <w:ind w:firstLine="2"/>
              <w:rPr>
                <w:rStyle w:val="FontStyle21"/>
                <w:sz w:val="24"/>
                <w:szCs w:val="24"/>
              </w:rPr>
            </w:pPr>
            <w:r w:rsidRPr="00DF5498">
              <w:rPr>
                <w:rStyle w:val="FontStyle21"/>
                <w:sz w:val="24"/>
                <w:szCs w:val="24"/>
              </w:rPr>
              <w:t>Rendre le maître d'hôtel autonome et efficace lors de la réception et permettre à chacun de connaître son rôle en temps réel.</w:t>
            </w:r>
          </w:p>
        </w:tc>
      </w:tr>
    </w:tbl>
    <w:p w14:paraId="4B3F1D0E" w14:textId="77777777" w:rsidR="00376DED" w:rsidRDefault="00376DED" w:rsidP="00376DED">
      <w:pPr>
        <w:pStyle w:val="Style4"/>
        <w:widowControl/>
        <w:spacing w:before="29" w:line="283" w:lineRule="exact"/>
        <w:rPr>
          <w:rStyle w:val="FontStyle16"/>
        </w:rPr>
      </w:pPr>
    </w:p>
    <w:p w14:paraId="0E1EC820" w14:textId="77777777" w:rsidR="006F2916" w:rsidRDefault="00D441CF" w:rsidP="00D441CF">
      <w:pPr>
        <w:pStyle w:val="Style4"/>
        <w:widowControl/>
        <w:spacing w:before="235" w:line="240" w:lineRule="auto"/>
        <w:jc w:val="right"/>
        <w:rPr>
          <w:rStyle w:val="FontStyle16"/>
          <w:i/>
          <w:sz w:val="20"/>
          <w:szCs w:val="20"/>
        </w:rPr>
        <w:sectPr w:rsidR="006F2916" w:rsidSect="005A4E7F">
          <w:headerReference w:type="default" r:id="rId14"/>
          <w:footerReference w:type="default" r:id="rId15"/>
          <w:pgSz w:w="11906" w:h="16838"/>
          <w:pgMar w:top="567" w:right="567" w:bottom="567" w:left="567" w:header="709" w:footer="709" w:gutter="0"/>
          <w:cols w:space="708"/>
          <w:docGrid w:linePitch="360"/>
        </w:sectPr>
      </w:pPr>
      <w:r w:rsidRPr="00064B14">
        <w:rPr>
          <w:rStyle w:val="FontStyle16"/>
          <w:i/>
          <w:sz w:val="20"/>
          <w:szCs w:val="20"/>
        </w:rPr>
        <w:t>Document conçu par l’entreprise de services</w:t>
      </w:r>
      <w:r w:rsidR="001B66F5">
        <w:rPr>
          <w:rStyle w:val="FontStyle16"/>
          <w:i/>
          <w:sz w:val="20"/>
          <w:szCs w:val="20"/>
        </w:rPr>
        <w:t xml:space="preserve"> du</w:t>
      </w:r>
      <w:r w:rsidRPr="00064B14">
        <w:rPr>
          <w:rStyle w:val="FontStyle16"/>
          <w:i/>
          <w:sz w:val="20"/>
          <w:szCs w:val="20"/>
        </w:rPr>
        <w:t xml:space="preserve"> numérique</w:t>
      </w:r>
    </w:p>
    <w:p w14:paraId="6FDF0A31" w14:textId="77777777" w:rsidR="00FD3FC4" w:rsidRPr="00BB04CD" w:rsidRDefault="00163232" w:rsidP="00FD3FC4">
      <w:pPr>
        <w:rPr>
          <w:rStyle w:val="FontStyle16"/>
        </w:rPr>
      </w:pPr>
      <w:bookmarkStart w:id="50" w:name="_Toc402696471"/>
      <w:bookmarkStart w:id="51" w:name="_Toc36218267"/>
      <w:r w:rsidRPr="00BB04CD">
        <w:rPr>
          <w:rFonts w:ascii="Arial" w:eastAsiaTheme="majorEastAsia" w:hAnsi="Arial" w:cs="Arial"/>
          <w:b/>
          <w:bCs/>
          <w:sz w:val="24"/>
          <w:szCs w:val="24"/>
        </w:rPr>
        <w:lastRenderedPageBreak/>
        <w:t>Document 1</w:t>
      </w:r>
      <w:r w:rsidR="00376DED" w:rsidRPr="00BB04CD">
        <w:rPr>
          <w:rFonts w:ascii="Arial" w:eastAsiaTheme="majorEastAsia" w:hAnsi="Arial" w:cs="Arial"/>
          <w:b/>
          <w:bCs/>
          <w:sz w:val="24"/>
          <w:szCs w:val="24"/>
        </w:rPr>
        <w:t xml:space="preserve">4 : </w:t>
      </w:r>
      <w:r w:rsidR="0070076D" w:rsidRPr="00BB04CD">
        <w:rPr>
          <w:rFonts w:ascii="Arial" w:eastAsiaTheme="majorEastAsia" w:hAnsi="Arial" w:cs="Arial"/>
          <w:b/>
          <w:bCs/>
          <w:sz w:val="24"/>
          <w:szCs w:val="24"/>
        </w:rPr>
        <w:t xml:space="preserve">un </w:t>
      </w:r>
      <w:r w:rsidR="00376DED" w:rsidRPr="00BB04CD">
        <w:rPr>
          <w:rFonts w:ascii="Arial" w:eastAsiaTheme="majorEastAsia" w:hAnsi="Arial" w:cs="Arial"/>
          <w:b/>
          <w:bCs/>
          <w:sz w:val="24"/>
          <w:szCs w:val="24"/>
        </w:rPr>
        <w:t xml:space="preserve">exemple d’architecture de PGI proposée par l’entreprise </w:t>
      </w:r>
      <w:r w:rsidR="005B7F25" w:rsidRPr="00BB04CD">
        <w:rPr>
          <w:rFonts w:ascii="Arial" w:eastAsiaTheme="majorEastAsia" w:hAnsi="Arial" w:cs="Arial"/>
          <w:b/>
          <w:bCs/>
          <w:sz w:val="24"/>
          <w:szCs w:val="24"/>
        </w:rPr>
        <w:t>Info-Tech</w:t>
      </w:r>
      <w:r w:rsidR="00376DED" w:rsidRPr="00BB04CD">
        <w:rPr>
          <w:rFonts w:ascii="Arial" w:eastAsiaTheme="majorEastAsia" w:hAnsi="Arial" w:cs="Arial"/>
          <w:b/>
          <w:bCs/>
          <w:sz w:val="24"/>
          <w:szCs w:val="24"/>
        </w:rPr>
        <w:t xml:space="preserve"> System</w:t>
      </w:r>
      <w:r w:rsidR="00271639" w:rsidRPr="00BB04CD">
        <w:rPr>
          <w:rStyle w:val="Appelnotedebasdep"/>
          <w:rFonts w:ascii="Arial" w:hAnsi="Arial" w:cs="Arial"/>
          <w:color w:val="000000" w:themeColor="text1"/>
          <w:sz w:val="24"/>
          <w:szCs w:val="24"/>
        </w:rPr>
        <w:footnoteReference w:id="6"/>
      </w:r>
      <w:r w:rsidR="00376DED" w:rsidRPr="00BB04CD">
        <w:rPr>
          <w:rStyle w:val="FontStyle16"/>
        </w:rPr>
        <w:t>.</w:t>
      </w:r>
      <w:bookmarkEnd w:id="50"/>
      <w:bookmarkEnd w:id="51"/>
    </w:p>
    <w:p w14:paraId="5C8358BA" w14:textId="57B84AB6" w:rsidR="00376DED" w:rsidRPr="00376DED" w:rsidRDefault="00FD3FC4" w:rsidP="00FD3FC4">
      <w:pPr>
        <w:rPr>
          <w:rStyle w:val="FontStyle16"/>
          <w:b/>
        </w:rPr>
      </w:pPr>
      <w:r>
        <w:rPr>
          <w:noProof/>
        </w:rPr>
        <w:drawing>
          <wp:inline distT="0" distB="0" distL="0" distR="0" wp14:anchorId="4BF1E739" wp14:editId="1A404CDA">
            <wp:extent cx="8467724" cy="5362576"/>
            <wp:effectExtent l="0" t="0" r="0" b="0"/>
            <wp:docPr id="18079311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6">
                      <a:extLst>
                        <a:ext uri="{28A0092B-C50C-407E-A947-70E740481C1C}">
                          <a14:useLocalDpi xmlns:a14="http://schemas.microsoft.com/office/drawing/2010/main" val="0"/>
                        </a:ext>
                      </a:extLst>
                    </a:blip>
                    <a:stretch>
                      <a:fillRect/>
                    </a:stretch>
                  </pic:blipFill>
                  <pic:spPr>
                    <a:xfrm>
                      <a:off x="0" y="0"/>
                      <a:ext cx="8467724" cy="5362576"/>
                    </a:xfrm>
                    <a:prstGeom prst="rect">
                      <a:avLst/>
                    </a:prstGeom>
                  </pic:spPr>
                </pic:pic>
              </a:graphicData>
            </a:graphic>
          </wp:inline>
        </w:drawing>
      </w:r>
    </w:p>
    <w:p w14:paraId="4EEC6678" w14:textId="7444FAE9" w:rsidR="006F2916" w:rsidRDefault="006F2916" w:rsidP="005A4E7F">
      <w:pPr>
        <w:pStyle w:val="Style4"/>
        <w:widowControl/>
        <w:spacing w:before="60" w:line="240" w:lineRule="auto"/>
        <w:jc w:val="left"/>
        <w:rPr>
          <w:rStyle w:val="FontStyle16"/>
          <w:noProof/>
        </w:rPr>
        <w:sectPr w:rsidR="006F2916" w:rsidSect="00064B14">
          <w:headerReference w:type="default" r:id="rId17"/>
          <w:pgSz w:w="16838" w:h="11906" w:orient="landscape"/>
          <w:pgMar w:top="567" w:right="567" w:bottom="567" w:left="567" w:header="709" w:footer="709" w:gutter="0"/>
          <w:cols w:space="708"/>
          <w:docGrid w:linePitch="360"/>
        </w:sectPr>
      </w:pPr>
    </w:p>
    <w:p w14:paraId="4DF01A83" w14:textId="6EAED025" w:rsidR="006F2916" w:rsidRPr="0091210C" w:rsidRDefault="006F2916" w:rsidP="006F2916">
      <w:pPr>
        <w:pStyle w:val="Titre1"/>
        <w:rPr>
          <w:rStyle w:val="FontStyle16"/>
          <w:b w:val="0"/>
          <w:color w:val="000000" w:themeColor="text1"/>
        </w:rPr>
      </w:pPr>
      <w:bookmarkStart w:id="52" w:name="_Toc402696472"/>
      <w:r>
        <w:rPr>
          <w:rStyle w:val="FontStyle16"/>
          <w:color w:val="000000" w:themeColor="text1"/>
        </w:rPr>
        <w:lastRenderedPageBreak/>
        <w:t>Document 15</w:t>
      </w:r>
      <w:r w:rsidRPr="0091210C">
        <w:rPr>
          <w:rStyle w:val="FontStyle16"/>
          <w:color w:val="000000" w:themeColor="text1"/>
        </w:rPr>
        <w:t xml:space="preserve"> : </w:t>
      </w:r>
      <w:bookmarkEnd w:id="52"/>
      <w:r w:rsidR="00DD6A1D">
        <w:rPr>
          <w:rStyle w:val="FontStyle16"/>
          <w:color w:val="000000" w:themeColor="text1"/>
        </w:rPr>
        <w:t xml:space="preserve">processus de réalisation et activités </w:t>
      </w:r>
    </w:p>
    <w:p w14:paraId="0F35F7D9" w14:textId="77777777" w:rsidR="006F2916" w:rsidRPr="008E0876" w:rsidRDefault="006F2916" w:rsidP="006F2916">
      <w:pPr>
        <w:rPr>
          <w:rStyle w:val="FontStyle16"/>
        </w:rPr>
      </w:pPr>
    </w:p>
    <w:p w14:paraId="2471F4A9" w14:textId="77777777" w:rsidR="006F2916" w:rsidRPr="008E0876" w:rsidRDefault="006F2916" w:rsidP="006F2916">
      <w:pPr>
        <w:rPr>
          <w:rStyle w:val="FontStyle16"/>
        </w:rPr>
      </w:pPr>
      <w:r w:rsidRPr="008E0876">
        <w:rPr>
          <w:rStyle w:val="FontStyle16"/>
        </w:rPr>
        <w:t xml:space="preserve">Les processus de réalisation sont les activités qu’une entreprise doit mettre en œuvre pour transformer la demande de ses clients en produits ou prestations qui satisfont cette demande. </w:t>
      </w:r>
      <w:bookmarkStart w:id="53" w:name="_Hlk527549547"/>
      <w:r w:rsidRPr="008E0876">
        <w:rPr>
          <w:rStyle w:val="FontStyle16"/>
        </w:rPr>
        <w:t>[…]</w:t>
      </w:r>
      <w:bookmarkEnd w:id="53"/>
    </w:p>
    <w:p w14:paraId="42C3AD0B" w14:textId="77777777" w:rsidR="006F2916" w:rsidRPr="008E0876" w:rsidRDefault="006F2916" w:rsidP="006F2916">
      <w:pPr>
        <w:rPr>
          <w:rStyle w:val="FontStyle16"/>
        </w:rPr>
      </w:pPr>
    </w:p>
    <w:p w14:paraId="67D25AEE" w14:textId="77777777" w:rsidR="006F2916" w:rsidRPr="008E0876" w:rsidRDefault="006F2916" w:rsidP="006F2916">
      <w:pPr>
        <w:rPr>
          <w:rStyle w:val="FontStyle16"/>
        </w:rPr>
      </w:pPr>
      <w:r w:rsidRPr="008E0876">
        <w:rPr>
          <w:rStyle w:val="FontStyle16"/>
        </w:rPr>
        <w:t>Un processus est caractérisé par :</w:t>
      </w:r>
    </w:p>
    <w:p w14:paraId="0BF757CC" w14:textId="77777777" w:rsidR="006F2916" w:rsidRPr="008E0876" w:rsidRDefault="006F2916" w:rsidP="006F2916">
      <w:pPr>
        <w:pStyle w:val="Paragraphedeliste"/>
        <w:numPr>
          <w:ilvl w:val="0"/>
          <w:numId w:val="36"/>
        </w:numPr>
        <w:jc w:val="left"/>
        <w:rPr>
          <w:rStyle w:val="FontStyle16"/>
        </w:rPr>
      </w:pPr>
      <w:r w:rsidRPr="008E0876">
        <w:rPr>
          <w:rStyle w:val="FontStyle16"/>
        </w:rPr>
        <w:t>un nom,</w:t>
      </w:r>
    </w:p>
    <w:p w14:paraId="2AEFDFD6" w14:textId="77777777" w:rsidR="006F2916" w:rsidRPr="008E0876" w:rsidRDefault="006F2916" w:rsidP="006F2916">
      <w:pPr>
        <w:pStyle w:val="Paragraphedeliste"/>
        <w:numPr>
          <w:ilvl w:val="0"/>
          <w:numId w:val="36"/>
        </w:numPr>
        <w:jc w:val="left"/>
        <w:rPr>
          <w:rStyle w:val="FontStyle16"/>
        </w:rPr>
      </w:pPr>
      <w:r w:rsidRPr="008E0876">
        <w:rPr>
          <w:rStyle w:val="FontStyle16"/>
        </w:rPr>
        <w:t>des entrées,</w:t>
      </w:r>
    </w:p>
    <w:p w14:paraId="4F6AED75" w14:textId="77777777" w:rsidR="006F2916" w:rsidRPr="008E0876" w:rsidRDefault="006F2916" w:rsidP="006F2916">
      <w:pPr>
        <w:pStyle w:val="Paragraphedeliste"/>
        <w:numPr>
          <w:ilvl w:val="0"/>
          <w:numId w:val="36"/>
        </w:numPr>
        <w:jc w:val="left"/>
        <w:rPr>
          <w:rStyle w:val="FontStyle16"/>
        </w:rPr>
      </w:pPr>
      <w:r w:rsidRPr="008E0876">
        <w:rPr>
          <w:rStyle w:val="FontStyle16"/>
        </w:rPr>
        <w:t>des sorties,</w:t>
      </w:r>
    </w:p>
    <w:p w14:paraId="54247DBD" w14:textId="77777777" w:rsidR="006F2916" w:rsidRPr="008E0876" w:rsidRDefault="006F2916" w:rsidP="006F2916">
      <w:pPr>
        <w:pStyle w:val="Paragraphedeliste"/>
        <w:numPr>
          <w:ilvl w:val="0"/>
          <w:numId w:val="36"/>
        </w:numPr>
        <w:jc w:val="left"/>
        <w:rPr>
          <w:rStyle w:val="FontStyle16"/>
        </w:rPr>
      </w:pPr>
      <w:r w:rsidRPr="008E0876">
        <w:rPr>
          <w:rStyle w:val="FontStyle16"/>
        </w:rPr>
        <w:t>une suite d’activités qui transforment les entrées en sorties en apportant une valeur ajoutée.</w:t>
      </w:r>
    </w:p>
    <w:p w14:paraId="16F8AC81" w14:textId="77777777" w:rsidR="006F2916" w:rsidRPr="008E0876" w:rsidRDefault="006F2916" w:rsidP="006F2916">
      <w:pPr>
        <w:rPr>
          <w:rStyle w:val="FontStyle16"/>
        </w:rPr>
      </w:pPr>
    </w:p>
    <w:p w14:paraId="342558FB" w14:textId="77777777" w:rsidR="006F2916" w:rsidRPr="0040122E" w:rsidRDefault="006F2916" w:rsidP="006F2916">
      <w:pPr>
        <w:pStyle w:val="Style4"/>
        <w:widowControl/>
        <w:spacing w:before="29" w:line="283" w:lineRule="exact"/>
        <w:jc w:val="right"/>
        <w:rPr>
          <w:rStyle w:val="FontStyle16"/>
          <w:i/>
          <w:sz w:val="20"/>
          <w:szCs w:val="20"/>
        </w:rPr>
      </w:pPr>
      <w:r w:rsidRPr="0040122E">
        <w:rPr>
          <w:rStyle w:val="FontStyle16"/>
          <w:i/>
          <w:sz w:val="20"/>
          <w:szCs w:val="20"/>
        </w:rPr>
        <w:t xml:space="preserve">Source : « L’approche processus, mode d’emploi », </w:t>
      </w:r>
    </w:p>
    <w:p w14:paraId="17D36A4E" w14:textId="77777777" w:rsidR="006F2916" w:rsidRDefault="006F2916" w:rsidP="006F2916">
      <w:pPr>
        <w:pStyle w:val="Style4"/>
        <w:widowControl/>
        <w:spacing w:before="29" w:line="283" w:lineRule="exact"/>
        <w:jc w:val="right"/>
        <w:rPr>
          <w:rStyle w:val="FontStyle16"/>
          <w:i/>
          <w:sz w:val="20"/>
          <w:szCs w:val="20"/>
        </w:rPr>
      </w:pPr>
      <w:proofErr w:type="spellStart"/>
      <w:r w:rsidRPr="0040122E">
        <w:rPr>
          <w:rStyle w:val="FontStyle16"/>
          <w:i/>
          <w:sz w:val="20"/>
          <w:szCs w:val="20"/>
        </w:rPr>
        <w:t>Brandenburg</w:t>
      </w:r>
      <w:proofErr w:type="spellEnd"/>
      <w:r w:rsidRPr="0040122E">
        <w:rPr>
          <w:rStyle w:val="FontStyle16"/>
          <w:i/>
          <w:sz w:val="20"/>
          <w:szCs w:val="20"/>
        </w:rPr>
        <w:t xml:space="preserve">, </w:t>
      </w:r>
      <w:proofErr w:type="spellStart"/>
      <w:r w:rsidRPr="0040122E">
        <w:rPr>
          <w:rStyle w:val="FontStyle16"/>
          <w:i/>
          <w:sz w:val="20"/>
          <w:szCs w:val="20"/>
        </w:rPr>
        <w:t>Wojtyna</w:t>
      </w:r>
      <w:proofErr w:type="spellEnd"/>
      <w:r w:rsidRPr="0040122E">
        <w:rPr>
          <w:rStyle w:val="FontStyle16"/>
          <w:i/>
          <w:sz w:val="20"/>
          <w:szCs w:val="20"/>
        </w:rPr>
        <w:t xml:space="preserve"> Editions d’organisation </w:t>
      </w:r>
      <w:r>
        <w:rPr>
          <w:rStyle w:val="FontStyle16"/>
          <w:i/>
          <w:sz w:val="20"/>
          <w:szCs w:val="20"/>
        </w:rPr>
        <w:t>–</w:t>
      </w:r>
      <w:r w:rsidRPr="0040122E">
        <w:rPr>
          <w:rStyle w:val="FontStyle16"/>
          <w:i/>
          <w:sz w:val="20"/>
          <w:szCs w:val="20"/>
        </w:rPr>
        <w:t xml:space="preserve"> 2003</w:t>
      </w:r>
    </w:p>
    <w:p w14:paraId="3B6290C6" w14:textId="273FA011" w:rsidR="006F2916" w:rsidRDefault="006F2916" w:rsidP="005A4E7F">
      <w:pPr>
        <w:pStyle w:val="Style4"/>
        <w:widowControl/>
        <w:spacing w:before="60" w:line="240" w:lineRule="auto"/>
        <w:jc w:val="left"/>
        <w:rPr>
          <w:rStyle w:val="FontStyle16"/>
          <w:noProof/>
        </w:rPr>
      </w:pPr>
    </w:p>
    <w:p w14:paraId="65B8E51A" w14:textId="77777777" w:rsidR="004A7042" w:rsidRPr="00064B14" w:rsidRDefault="004A7042" w:rsidP="004A7042">
      <w:pPr>
        <w:autoSpaceDE w:val="0"/>
        <w:autoSpaceDN w:val="0"/>
        <w:adjustRightInd w:val="0"/>
        <w:jc w:val="left"/>
        <w:rPr>
          <w:rFonts w:ascii="Arial" w:hAnsi="Arial" w:cs="Arial"/>
          <w:b/>
          <w:bCs/>
          <w:sz w:val="24"/>
          <w:szCs w:val="24"/>
        </w:rPr>
      </w:pPr>
      <w:r w:rsidRPr="00064B14">
        <w:rPr>
          <w:rFonts w:ascii="Arial" w:hAnsi="Arial" w:cs="Arial"/>
          <w:b/>
          <w:bCs/>
          <w:sz w:val="24"/>
          <w:szCs w:val="24"/>
        </w:rPr>
        <w:t>Notion d’activité</w:t>
      </w:r>
    </w:p>
    <w:p w14:paraId="28FD1896" w14:textId="41ACB05E" w:rsidR="004A7042" w:rsidRPr="00064B14" w:rsidRDefault="004A7042" w:rsidP="004A7042">
      <w:pPr>
        <w:autoSpaceDE w:val="0"/>
        <w:autoSpaceDN w:val="0"/>
        <w:adjustRightInd w:val="0"/>
        <w:jc w:val="left"/>
        <w:rPr>
          <w:rFonts w:ascii="Arial" w:hAnsi="Arial" w:cs="Arial"/>
          <w:sz w:val="24"/>
          <w:szCs w:val="24"/>
        </w:rPr>
      </w:pPr>
      <w:r w:rsidRPr="00064B14">
        <w:rPr>
          <w:rFonts w:ascii="Arial" w:hAnsi="Arial" w:cs="Arial"/>
          <w:sz w:val="24"/>
          <w:szCs w:val="24"/>
        </w:rPr>
        <w:t>Une activité est un ensemble de tâches correspondant à une unité d’é</w:t>
      </w:r>
      <w:r w:rsidR="00804411" w:rsidRPr="00064B14">
        <w:rPr>
          <w:rFonts w:ascii="Arial" w:hAnsi="Arial" w:cs="Arial"/>
          <w:sz w:val="24"/>
          <w:szCs w:val="24"/>
        </w:rPr>
        <w:t>volution au sein d’un processus</w:t>
      </w:r>
      <w:r w:rsidRPr="00064B14">
        <w:rPr>
          <w:rFonts w:ascii="Arial" w:hAnsi="Arial" w:cs="Arial"/>
          <w:sz w:val="24"/>
          <w:szCs w:val="24"/>
        </w:rPr>
        <w:t>.</w:t>
      </w:r>
    </w:p>
    <w:p w14:paraId="253908AD" w14:textId="3CF6BE2E" w:rsidR="004A7042" w:rsidRPr="00064B14" w:rsidRDefault="00804411" w:rsidP="004A7042">
      <w:pPr>
        <w:autoSpaceDE w:val="0"/>
        <w:autoSpaceDN w:val="0"/>
        <w:adjustRightInd w:val="0"/>
        <w:jc w:val="left"/>
        <w:rPr>
          <w:rFonts w:ascii="Arial" w:hAnsi="Arial" w:cs="Arial"/>
          <w:sz w:val="24"/>
          <w:szCs w:val="24"/>
        </w:rPr>
      </w:pPr>
      <w:r w:rsidRPr="00064B14">
        <w:rPr>
          <w:rFonts w:ascii="Arial" w:hAnsi="Arial" w:cs="Arial"/>
          <w:sz w:val="24"/>
          <w:szCs w:val="24"/>
        </w:rPr>
        <w:t>[…]</w:t>
      </w:r>
      <w:r w:rsidR="004A7042" w:rsidRPr="00064B14">
        <w:rPr>
          <w:rFonts w:ascii="Arial" w:hAnsi="Arial" w:cs="Arial"/>
          <w:sz w:val="24"/>
          <w:szCs w:val="24"/>
        </w:rPr>
        <w:t xml:space="preserve"> nous allons retenir plusieurs caractéristiques pour guider le découpage :</w:t>
      </w:r>
    </w:p>
    <w:p w14:paraId="05634248" w14:textId="18700972" w:rsidR="004A7042" w:rsidRPr="00064B14" w:rsidRDefault="004A7042" w:rsidP="004A7042">
      <w:pPr>
        <w:autoSpaceDE w:val="0"/>
        <w:autoSpaceDN w:val="0"/>
        <w:adjustRightInd w:val="0"/>
        <w:jc w:val="left"/>
        <w:rPr>
          <w:rFonts w:ascii="Arial" w:hAnsi="Arial" w:cs="Arial"/>
          <w:sz w:val="24"/>
          <w:szCs w:val="24"/>
        </w:rPr>
      </w:pPr>
      <w:r w:rsidRPr="00064B14">
        <w:rPr>
          <w:rFonts w:ascii="Arial" w:hAnsi="Arial" w:cs="Arial"/>
          <w:sz w:val="24"/>
          <w:szCs w:val="24"/>
        </w:rPr>
        <w:t>- l’exécution de l’activité est soumise à la réalisation d’un événement (ou d’une coordination</w:t>
      </w:r>
      <w:r w:rsidR="001D3137">
        <w:rPr>
          <w:rFonts w:ascii="Arial" w:hAnsi="Arial" w:cs="Arial"/>
          <w:sz w:val="24"/>
          <w:szCs w:val="24"/>
        </w:rPr>
        <w:t xml:space="preserve"> </w:t>
      </w:r>
      <w:r w:rsidRPr="00064B14">
        <w:rPr>
          <w:rFonts w:ascii="Arial" w:hAnsi="Arial" w:cs="Arial"/>
          <w:sz w:val="24"/>
          <w:szCs w:val="24"/>
        </w:rPr>
        <w:t>d’événements) ;</w:t>
      </w:r>
    </w:p>
    <w:p w14:paraId="31E84C50" w14:textId="7E35B688" w:rsidR="004A7042" w:rsidRPr="00064B14" w:rsidRDefault="004A7042" w:rsidP="004A7042">
      <w:pPr>
        <w:autoSpaceDE w:val="0"/>
        <w:autoSpaceDN w:val="0"/>
        <w:adjustRightInd w:val="0"/>
        <w:jc w:val="left"/>
        <w:rPr>
          <w:rFonts w:ascii="Arial" w:hAnsi="Arial" w:cs="Arial"/>
          <w:sz w:val="24"/>
          <w:szCs w:val="24"/>
        </w:rPr>
      </w:pPr>
      <w:r w:rsidRPr="00064B14">
        <w:rPr>
          <w:rFonts w:ascii="Arial" w:hAnsi="Arial" w:cs="Arial"/>
          <w:sz w:val="24"/>
          <w:szCs w:val="24"/>
        </w:rPr>
        <w:t>- une activité correspond à une transformation qui part d’un état stable du processus et rend le</w:t>
      </w:r>
      <w:r w:rsidR="001D3137">
        <w:rPr>
          <w:rFonts w:ascii="Arial" w:hAnsi="Arial" w:cs="Arial"/>
          <w:sz w:val="24"/>
          <w:szCs w:val="24"/>
        </w:rPr>
        <w:t xml:space="preserve"> </w:t>
      </w:r>
      <w:r w:rsidR="00D1550A" w:rsidRPr="00B752AB">
        <w:rPr>
          <w:rFonts w:ascii="Arial" w:hAnsi="Arial" w:cs="Arial"/>
          <w:sz w:val="24"/>
          <w:szCs w:val="24"/>
        </w:rPr>
        <w:t>processus</w:t>
      </w:r>
      <w:r w:rsidR="00D1550A" w:rsidRPr="00167523">
        <w:rPr>
          <w:rFonts w:ascii="Arial" w:hAnsi="Arial" w:cs="Arial"/>
          <w:sz w:val="24"/>
          <w:szCs w:val="24"/>
        </w:rPr>
        <w:t xml:space="preserve"> dans un état stable</w:t>
      </w:r>
      <w:r w:rsidR="00D1550A">
        <w:rPr>
          <w:rFonts w:ascii="Arial" w:hAnsi="Arial" w:cs="Arial"/>
          <w:sz w:val="24"/>
          <w:szCs w:val="24"/>
        </w:rPr>
        <w:t> ;</w:t>
      </w:r>
    </w:p>
    <w:p w14:paraId="3425BFCB" w14:textId="09B16A58" w:rsidR="004A7042" w:rsidRPr="00064B14" w:rsidRDefault="004A7042" w:rsidP="004A7042">
      <w:pPr>
        <w:autoSpaceDE w:val="0"/>
        <w:autoSpaceDN w:val="0"/>
        <w:adjustRightInd w:val="0"/>
        <w:jc w:val="left"/>
        <w:rPr>
          <w:rFonts w:ascii="Arial" w:hAnsi="Arial" w:cs="Arial"/>
          <w:sz w:val="24"/>
          <w:szCs w:val="24"/>
        </w:rPr>
      </w:pPr>
      <w:r w:rsidRPr="00064B14">
        <w:rPr>
          <w:rFonts w:ascii="Arial" w:hAnsi="Arial" w:cs="Arial"/>
          <w:sz w:val="24"/>
          <w:szCs w:val="24"/>
        </w:rPr>
        <w:t>- cette transformation produit un résultat, souvent à partir d’éléments en entrée portés par</w:t>
      </w:r>
      <w:r w:rsidR="00D1550A">
        <w:rPr>
          <w:rFonts w:ascii="Arial" w:hAnsi="Arial" w:cs="Arial"/>
          <w:sz w:val="24"/>
          <w:szCs w:val="24"/>
        </w:rPr>
        <w:t xml:space="preserve"> </w:t>
      </w:r>
      <w:r w:rsidRPr="00064B14">
        <w:rPr>
          <w:rFonts w:ascii="Arial" w:hAnsi="Arial" w:cs="Arial"/>
          <w:sz w:val="24"/>
          <w:szCs w:val="24"/>
        </w:rPr>
        <w:t>l’événement déclencheur de l’activité. Dans les activités tertiaires, la transformation est</w:t>
      </w:r>
      <w:r w:rsidR="00D1550A">
        <w:rPr>
          <w:rFonts w:ascii="Arial" w:hAnsi="Arial" w:cs="Arial"/>
          <w:sz w:val="24"/>
          <w:szCs w:val="24"/>
        </w:rPr>
        <w:t xml:space="preserve"> </w:t>
      </w:r>
      <w:r w:rsidRPr="00064B14">
        <w:rPr>
          <w:rFonts w:ascii="Arial" w:hAnsi="Arial" w:cs="Arial"/>
          <w:sz w:val="24"/>
          <w:szCs w:val="24"/>
        </w:rPr>
        <w:t>souvent informationnelle (transformation de données en informations, changement d’état de la</w:t>
      </w:r>
      <w:r w:rsidR="00D1550A">
        <w:rPr>
          <w:rFonts w:ascii="Arial" w:hAnsi="Arial" w:cs="Arial"/>
          <w:sz w:val="24"/>
          <w:szCs w:val="24"/>
        </w:rPr>
        <w:t xml:space="preserve"> </w:t>
      </w:r>
      <w:r w:rsidRPr="00064B14">
        <w:rPr>
          <w:rFonts w:ascii="Arial" w:hAnsi="Arial" w:cs="Arial"/>
          <w:sz w:val="24"/>
          <w:szCs w:val="24"/>
        </w:rPr>
        <w:t>mémoire permanente) ;</w:t>
      </w:r>
    </w:p>
    <w:p w14:paraId="273B9579" w14:textId="63E8F9B0" w:rsidR="004A7042" w:rsidRPr="00064B14" w:rsidRDefault="004A7042" w:rsidP="004A7042">
      <w:pPr>
        <w:autoSpaceDE w:val="0"/>
        <w:autoSpaceDN w:val="0"/>
        <w:adjustRightInd w:val="0"/>
        <w:jc w:val="left"/>
        <w:rPr>
          <w:rFonts w:ascii="Arial" w:hAnsi="Arial" w:cs="Arial"/>
          <w:sz w:val="24"/>
          <w:szCs w:val="24"/>
        </w:rPr>
      </w:pPr>
      <w:r w:rsidRPr="00064B14">
        <w:rPr>
          <w:rFonts w:ascii="Arial" w:hAnsi="Arial" w:cs="Arial"/>
          <w:sz w:val="24"/>
          <w:szCs w:val="24"/>
        </w:rPr>
        <w:t>- une activité est</w:t>
      </w:r>
      <w:r w:rsidR="00D1550A" w:rsidRPr="00B752AB">
        <w:rPr>
          <w:rFonts w:ascii="Arial" w:hAnsi="Arial" w:cs="Arial"/>
          <w:sz w:val="24"/>
          <w:szCs w:val="24"/>
        </w:rPr>
        <w:t xml:space="preserve"> accomplie par un acteur unique</w:t>
      </w:r>
      <w:r w:rsidR="00D1550A">
        <w:rPr>
          <w:rFonts w:ascii="Arial" w:hAnsi="Arial" w:cs="Arial"/>
          <w:sz w:val="24"/>
          <w:szCs w:val="24"/>
        </w:rPr>
        <w:t>. […]</w:t>
      </w:r>
    </w:p>
    <w:p w14:paraId="03B390B1" w14:textId="52A06F8D" w:rsidR="004A7042" w:rsidRPr="00064B14" w:rsidRDefault="004A7042" w:rsidP="00B752AB">
      <w:pPr>
        <w:autoSpaceDE w:val="0"/>
        <w:autoSpaceDN w:val="0"/>
        <w:adjustRightInd w:val="0"/>
        <w:jc w:val="left"/>
        <w:rPr>
          <w:rFonts w:ascii="Arial" w:hAnsi="Arial" w:cs="Arial"/>
          <w:sz w:val="24"/>
          <w:szCs w:val="24"/>
        </w:rPr>
      </w:pPr>
    </w:p>
    <w:p w14:paraId="2920A13C" w14:textId="78AC391E" w:rsidR="00F67A9D" w:rsidRPr="00064B14" w:rsidRDefault="004A7042" w:rsidP="00064B14">
      <w:pPr>
        <w:autoSpaceDE w:val="0"/>
        <w:autoSpaceDN w:val="0"/>
        <w:adjustRightInd w:val="0"/>
        <w:jc w:val="left"/>
        <w:rPr>
          <w:rFonts w:ascii="Arial" w:hAnsi="Arial" w:cs="Arial"/>
          <w:sz w:val="24"/>
          <w:szCs w:val="24"/>
        </w:rPr>
      </w:pPr>
      <w:r w:rsidRPr="00064B14">
        <w:rPr>
          <w:rFonts w:ascii="Arial" w:hAnsi="Arial" w:cs="Arial"/>
          <w:sz w:val="24"/>
          <w:szCs w:val="24"/>
        </w:rPr>
        <w:t>Notons qu’une activité n’a pas d’existence propre en dehors du processus et ne fait que participer à la</w:t>
      </w:r>
      <w:r w:rsidR="00D1550A">
        <w:rPr>
          <w:rFonts w:ascii="Arial" w:hAnsi="Arial" w:cs="Arial"/>
          <w:sz w:val="24"/>
          <w:szCs w:val="24"/>
        </w:rPr>
        <w:t xml:space="preserve"> </w:t>
      </w:r>
      <w:r w:rsidR="00D1550A" w:rsidRPr="00B752AB">
        <w:rPr>
          <w:rFonts w:ascii="Arial" w:hAnsi="Arial" w:cs="Arial"/>
          <w:sz w:val="24"/>
          <w:szCs w:val="24"/>
        </w:rPr>
        <w:t>définition du processus</w:t>
      </w:r>
      <w:r w:rsidR="00D1550A">
        <w:rPr>
          <w:rFonts w:ascii="Arial" w:hAnsi="Arial" w:cs="Arial"/>
          <w:sz w:val="24"/>
          <w:szCs w:val="24"/>
        </w:rPr>
        <w:t>.</w:t>
      </w:r>
    </w:p>
    <w:p w14:paraId="0E745C4C" w14:textId="77777777" w:rsidR="00804411" w:rsidRPr="00064B14" w:rsidRDefault="00804411" w:rsidP="004A7042">
      <w:pPr>
        <w:rPr>
          <w:rFonts w:ascii="Arial" w:hAnsi="Arial" w:cs="Arial"/>
          <w:sz w:val="24"/>
          <w:szCs w:val="24"/>
        </w:rPr>
      </w:pPr>
    </w:p>
    <w:p w14:paraId="210589C2" w14:textId="59991733" w:rsidR="00804411" w:rsidRPr="00064B14" w:rsidRDefault="00804411" w:rsidP="00064B14">
      <w:pPr>
        <w:pStyle w:val="Style4"/>
        <w:widowControl/>
        <w:spacing w:before="29" w:line="283" w:lineRule="exact"/>
        <w:jc w:val="right"/>
        <w:rPr>
          <w:rStyle w:val="FontStyle16"/>
          <w:i/>
          <w:sz w:val="20"/>
          <w:szCs w:val="20"/>
        </w:rPr>
      </w:pPr>
      <w:r w:rsidRPr="00064B14">
        <w:rPr>
          <w:rStyle w:val="FontStyle16"/>
          <w:i/>
          <w:sz w:val="20"/>
          <w:szCs w:val="20"/>
        </w:rPr>
        <w:t xml:space="preserve">Extrait de la ressource publiée sur le site du </w:t>
      </w:r>
      <w:proofErr w:type="spellStart"/>
      <w:r w:rsidRPr="00064B14">
        <w:rPr>
          <w:rStyle w:val="FontStyle16"/>
          <w:i/>
          <w:sz w:val="20"/>
          <w:szCs w:val="20"/>
        </w:rPr>
        <w:t>Certa</w:t>
      </w:r>
      <w:proofErr w:type="spellEnd"/>
      <w:r w:rsidRPr="00064B14">
        <w:rPr>
          <w:rStyle w:val="FontStyle16"/>
          <w:i/>
          <w:sz w:val="20"/>
          <w:szCs w:val="20"/>
        </w:rPr>
        <w:t xml:space="preserve"> : </w:t>
      </w:r>
      <w:hyperlink r:id="rId18" w:history="1">
        <w:r w:rsidRPr="00064B14">
          <w:rPr>
            <w:rStyle w:val="FontStyle16"/>
            <w:i/>
            <w:sz w:val="20"/>
            <w:szCs w:val="20"/>
          </w:rPr>
          <w:t>https://www.reseaucerta.org/content/les-processus-en-gsi</w:t>
        </w:r>
      </w:hyperlink>
    </w:p>
    <w:p w14:paraId="5804AB0D" w14:textId="77777777" w:rsidR="00804411" w:rsidRPr="005A4E7F" w:rsidRDefault="00804411" w:rsidP="004A7042">
      <w:pPr>
        <w:rPr>
          <w:rStyle w:val="FontStyle16"/>
          <w:noProof/>
        </w:rPr>
      </w:pPr>
    </w:p>
    <w:sectPr w:rsidR="00804411" w:rsidRPr="005A4E7F" w:rsidSect="005A4E7F">
      <w:headerReference w:type="default" r:id="rId19"/>
      <w:pgSz w:w="11906" w:h="16838"/>
      <w:pgMar w:top="567" w:right="567" w:bottom="567" w:left="56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921F9C0"/>
  <w15:commentEx w15:done="0" w15:paraId="1F137729"/>
  <w15:commentEx w15:done="0" w15:paraId="640864A3"/>
  <w15:commentEx w15:done="0" w15:paraId="3892BA58"/>
  <w15:commentEx w15:done="0" w15:paraId="259B9B13" w15:paraIdParent="1F137729"/>
  <w15:commentEx w15:done="0" w15:paraId="29A99941" w15:paraIdParent="3921F9C0"/>
  <w15:commentEx w15:done="0" w15:paraId="230875EB" w15:paraIdParent="3892BA58"/>
  <w15:commentEx w15:done="0" w15:paraId="77EA6AC3" w15:paraIdParent="640864A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6A8EDF" w16cex:dateUtc="2020-04-01T13:10:38.186Z"/>
  <w16cex:commentExtensible w16cex:durableId="0CA98FF0" w16cex:dateUtc="2020-04-01T13:13:12.119Z"/>
  <w16cex:commentExtensible w16cex:durableId="49CF106C" w16cex:dateUtc="2020-04-01T13:19:51.157Z"/>
  <w16cex:commentExtensible w16cex:durableId="69C01E23" w16cex:dateUtc="2020-04-01T13:31:17.849Z"/>
  <w16cex:commentExtensible w16cex:durableId="204ADCEB" w16cex:dateUtc="2020-04-01T15:29:02.601Z"/>
  <w16cex:commentExtensible w16cex:durableId="298E2245" w16cex:dateUtc="2020-04-01T15:29:26.79Z"/>
  <w16cex:commentExtensible w16cex:durableId="4F9FF603" w16cex:dateUtc="2020-04-01T15:29:48.183Z"/>
  <w16cex:commentExtensible w16cex:durableId="7061F396" w16cex:dateUtc="2020-04-01T15:30:16.643Z"/>
</w16cex:commentsExtensible>
</file>

<file path=word/commentsIds.xml><?xml version="1.0" encoding="utf-8"?>
<w16cid:commentsIds xmlns:mc="http://schemas.openxmlformats.org/markup-compatibility/2006" xmlns:w16cid="http://schemas.microsoft.com/office/word/2016/wordml/cid" mc:Ignorable="w16cid">
  <w16cid:commentId w16cid:paraId="3921F9C0" w16cid:durableId="206A8EDF"/>
  <w16cid:commentId w16cid:paraId="1F137729" w16cid:durableId="0CA98FF0"/>
  <w16cid:commentId w16cid:paraId="640864A3" w16cid:durableId="49CF106C"/>
  <w16cid:commentId w16cid:paraId="3892BA58" w16cid:durableId="69C01E23"/>
  <w16cid:commentId w16cid:paraId="259B9B13" w16cid:durableId="204ADCEB"/>
  <w16cid:commentId w16cid:paraId="29A99941" w16cid:durableId="298E2245"/>
  <w16cid:commentId w16cid:paraId="230875EB" w16cid:durableId="4F9FF603"/>
  <w16cid:commentId w16cid:paraId="77EA6AC3" w16cid:durableId="7061F3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A15C" w14:textId="77777777" w:rsidR="00AF7DF2" w:rsidRDefault="00AF7DF2" w:rsidP="00847796">
      <w:r>
        <w:separator/>
      </w:r>
    </w:p>
  </w:endnote>
  <w:endnote w:type="continuationSeparator" w:id="0">
    <w:p w14:paraId="5794547F" w14:textId="77777777" w:rsidR="00AF7DF2" w:rsidRDefault="00AF7DF2" w:rsidP="0084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85791"/>
      <w:docPartObj>
        <w:docPartGallery w:val="Page Numbers (Bottom of Page)"/>
        <w:docPartUnique/>
      </w:docPartObj>
    </w:sdtPr>
    <w:sdtContent>
      <w:p w14:paraId="77A85E7D" w14:textId="0CE2C2C6" w:rsidR="00FD7562" w:rsidRDefault="00FD7562">
        <w:pPr>
          <w:pStyle w:val="Pieddepage"/>
          <w:jc w:val="right"/>
        </w:pPr>
        <w:r>
          <w:fldChar w:fldCharType="begin"/>
        </w:r>
        <w:r>
          <w:instrText>PAGE   \* MERGEFORMAT</w:instrText>
        </w:r>
        <w:r>
          <w:fldChar w:fldCharType="separate"/>
        </w:r>
        <w:r w:rsidR="007556E9">
          <w:rPr>
            <w:noProof/>
          </w:rPr>
          <w:t>3</w:t>
        </w:r>
        <w:r>
          <w:fldChar w:fldCharType="end"/>
        </w:r>
      </w:p>
    </w:sdtContent>
  </w:sdt>
  <w:p w14:paraId="31B0EC60" w14:textId="1BCB61BA" w:rsidR="00FD7562" w:rsidRPr="00B03D5C" w:rsidRDefault="00FD7562">
    <w:pPr>
      <w:pStyle w:val="Pieddepage"/>
      <w:rPr>
        <w:sz w:val="20"/>
        <w:szCs w:val="20"/>
      </w:rPr>
    </w:pPr>
    <w:r w:rsidRPr="00B03D5C">
      <w:rPr>
        <w:sz w:val="20"/>
        <w:szCs w:val="20"/>
      </w:rPr>
      <w:t>Préfiguration d’un sujet d’épreuve écrite de management, sciences de gestion et numérique</w:t>
    </w:r>
    <w:r>
      <w:rPr>
        <w:sz w:val="20"/>
        <w:szCs w:val="20"/>
      </w:rPr>
      <w:t xml:space="preserve"> – Version 6 avril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2DF90" w14:textId="77777777" w:rsidR="00AF7DF2" w:rsidRDefault="00AF7DF2" w:rsidP="00847796">
      <w:r>
        <w:separator/>
      </w:r>
    </w:p>
  </w:footnote>
  <w:footnote w:type="continuationSeparator" w:id="0">
    <w:p w14:paraId="011C196F" w14:textId="77777777" w:rsidR="00AF7DF2" w:rsidRDefault="00AF7DF2" w:rsidP="00847796">
      <w:r>
        <w:continuationSeparator/>
      </w:r>
    </w:p>
  </w:footnote>
  <w:footnote w:id="1">
    <w:p w14:paraId="675AE6B9" w14:textId="15FC50F4" w:rsidR="00FD7562" w:rsidRDefault="00FD7562">
      <w:pPr>
        <w:pStyle w:val="Notedebasdepage"/>
      </w:pPr>
      <w:r>
        <w:rPr>
          <w:rStyle w:val="Appelnotedebasdep"/>
        </w:rPr>
        <w:footnoteRef/>
      </w:r>
      <w:r>
        <w:t xml:space="preserve"> </w:t>
      </w:r>
      <w:r w:rsidRPr="00064B14">
        <w:rPr>
          <w:sz w:val="20"/>
          <w:szCs w:val="20"/>
        </w:rPr>
        <w:t>Le sujet original est consultable sur le site du CRCOM : https://crcom.ac-versailles.fr/spip.php?article973</w:t>
      </w:r>
    </w:p>
  </w:footnote>
  <w:footnote w:id="2">
    <w:p w14:paraId="2CF804E0" w14:textId="1EAB2C3E" w:rsidR="00FD7562" w:rsidRPr="002B6543" w:rsidRDefault="00FD7562">
      <w:pPr>
        <w:pStyle w:val="Notedebasdepage"/>
        <w:rPr>
          <w:sz w:val="20"/>
          <w:szCs w:val="20"/>
        </w:rPr>
      </w:pPr>
      <w:r>
        <w:rPr>
          <w:rStyle w:val="Appelnotedebasdep"/>
        </w:rPr>
        <w:footnoteRef/>
      </w:r>
      <w:r>
        <w:t xml:space="preserve"> </w:t>
      </w:r>
      <w:r w:rsidRPr="002B6543">
        <w:rPr>
          <w:sz w:val="20"/>
          <w:szCs w:val="20"/>
        </w:rPr>
        <w:t>Repas pris dans la matinée qui sert de petit déjeuner et de déjeuner</w:t>
      </w:r>
    </w:p>
  </w:footnote>
  <w:footnote w:id="3">
    <w:p w14:paraId="39F9BD87" w14:textId="6470CED8" w:rsidR="00FD7562" w:rsidRDefault="00FD7562" w:rsidP="00A73539">
      <w:pPr>
        <w:pStyle w:val="Notedebasdepage"/>
      </w:pPr>
      <w:r>
        <w:rPr>
          <w:rStyle w:val="Appelnotedebasdep"/>
        </w:rPr>
        <w:footnoteRef/>
      </w:r>
      <w:r>
        <w:t xml:space="preserve"> </w:t>
      </w:r>
      <w:r>
        <w:rPr>
          <w:sz w:val="20"/>
          <w:szCs w:val="20"/>
        </w:rPr>
        <w:t>Conurbation : e</w:t>
      </w:r>
      <w:r w:rsidRPr="00064B14">
        <w:rPr>
          <w:sz w:val="20"/>
          <w:szCs w:val="20"/>
        </w:rPr>
        <w:t>nsemble urbain de plusieurs villes dont les banlieues finissent par se rejoindre.</w:t>
      </w:r>
      <w:r>
        <w:t xml:space="preserve">  </w:t>
      </w:r>
    </w:p>
  </w:footnote>
  <w:footnote w:id="4">
    <w:p w14:paraId="120DE2A3" w14:textId="4B7AF09C" w:rsidR="00FD7562" w:rsidRPr="00064B14" w:rsidRDefault="00FD7562">
      <w:pPr>
        <w:pStyle w:val="Notedebasdepage"/>
        <w:rPr>
          <w:sz w:val="20"/>
          <w:szCs w:val="20"/>
        </w:rPr>
      </w:pPr>
      <w:r>
        <w:rPr>
          <w:rStyle w:val="Appelnotedebasdep"/>
        </w:rPr>
        <w:footnoteRef/>
      </w:r>
      <w:r>
        <w:t xml:space="preserve"> </w:t>
      </w:r>
      <w:r w:rsidRPr="00064B14">
        <w:rPr>
          <w:sz w:val="20"/>
          <w:szCs w:val="20"/>
        </w:rPr>
        <w:t>Zéro déchet</w:t>
      </w:r>
    </w:p>
  </w:footnote>
  <w:footnote w:id="5">
    <w:p w14:paraId="13C5327D" w14:textId="230BAD37" w:rsidR="00FD7562" w:rsidRDefault="00FD7562">
      <w:pPr>
        <w:pStyle w:val="Notedebasdepage"/>
      </w:pPr>
      <w:r>
        <w:rPr>
          <w:rStyle w:val="Appelnotedebasdep"/>
        </w:rPr>
        <w:footnoteRef/>
      </w:r>
      <w:r>
        <w:t xml:space="preserve"> </w:t>
      </w:r>
      <w:r>
        <w:rPr>
          <w:i/>
          <w:sz w:val="20"/>
          <w:szCs w:val="20"/>
        </w:rPr>
        <w:t>B</w:t>
      </w:r>
      <w:r w:rsidRPr="00D51E57">
        <w:rPr>
          <w:i/>
          <w:iCs/>
          <w:sz w:val="20"/>
          <w:szCs w:val="20"/>
        </w:rPr>
        <w:t>rigade</w:t>
      </w:r>
      <w:r>
        <w:rPr>
          <w:i/>
          <w:sz w:val="20"/>
          <w:szCs w:val="20"/>
        </w:rPr>
        <w:t> : nom donné à</w:t>
      </w:r>
      <w:r w:rsidRPr="00D51E57">
        <w:rPr>
          <w:i/>
          <w:sz w:val="20"/>
          <w:szCs w:val="20"/>
        </w:rPr>
        <w:t xml:space="preserve"> l'ensemble du personnel travaillant dans un secteur d'activité précis au sein d'un établissement hôtelier ou de </w:t>
      </w:r>
      <w:r w:rsidRPr="00D51E57">
        <w:rPr>
          <w:i/>
          <w:iCs/>
          <w:sz w:val="20"/>
          <w:szCs w:val="20"/>
        </w:rPr>
        <w:t>restauration</w:t>
      </w:r>
    </w:p>
  </w:footnote>
  <w:footnote w:id="6">
    <w:p w14:paraId="5B42C125" w14:textId="50401207" w:rsidR="00FD7562" w:rsidRPr="00064B14" w:rsidRDefault="00FD7562">
      <w:pPr>
        <w:pStyle w:val="Notedebasdepage"/>
        <w:rPr>
          <w:sz w:val="20"/>
          <w:szCs w:val="20"/>
        </w:rPr>
      </w:pPr>
      <w:r>
        <w:rPr>
          <w:rStyle w:val="Appelnotedebasdep"/>
        </w:rPr>
        <w:footnoteRef/>
      </w:r>
      <w:r>
        <w:t xml:space="preserve"> </w:t>
      </w:r>
      <w:r w:rsidRPr="00064B14">
        <w:rPr>
          <w:sz w:val="20"/>
          <w:szCs w:val="20"/>
        </w:rPr>
        <w:t>Dans un sujet réel, ce document aurait été simplifié.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591"/>
      <w:gridCol w:w="3591"/>
      <w:gridCol w:w="3591"/>
    </w:tblGrid>
    <w:tr w:rsidR="00FD7562" w14:paraId="55E51823" w14:textId="77777777" w:rsidTr="2ECAFF88">
      <w:tc>
        <w:tcPr>
          <w:tcW w:w="3591" w:type="dxa"/>
        </w:tcPr>
        <w:p w14:paraId="0353968F" w14:textId="039DD691" w:rsidR="00FD7562" w:rsidRDefault="00FD7562" w:rsidP="2ECAFF88">
          <w:pPr>
            <w:pStyle w:val="En-tte"/>
            <w:ind w:left="-115"/>
            <w:jc w:val="left"/>
          </w:pPr>
        </w:p>
      </w:tc>
      <w:tc>
        <w:tcPr>
          <w:tcW w:w="3591" w:type="dxa"/>
        </w:tcPr>
        <w:p w14:paraId="0C29A5F7" w14:textId="36A99E2C" w:rsidR="00FD7562" w:rsidRDefault="00FD7562" w:rsidP="2ECAFF88">
          <w:pPr>
            <w:pStyle w:val="En-tte"/>
            <w:jc w:val="center"/>
          </w:pPr>
        </w:p>
      </w:tc>
      <w:tc>
        <w:tcPr>
          <w:tcW w:w="3591" w:type="dxa"/>
        </w:tcPr>
        <w:p w14:paraId="68CFFC95" w14:textId="62E302B7" w:rsidR="00FD7562" w:rsidRDefault="00FD7562" w:rsidP="2ECAFF88">
          <w:pPr>
            <w:pStyle w:val="En-tte"/>
            <w:ind w:right="-115"/>
            <w:jc w:val="right"/>
          </w:pPr>
        </w:p>
      </w:tc>
    </w:tr>
  </w:tbl>
  <w:p w14:paraId="69875036" w14:textId="2F4E7994" w:rsidR="00FD7562" w:rsidRDefault="00FD7562" w:rsidP="2ECAFF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235"/>
      <w:gridCol w:w="5235"/>
      <w:gridCol w:w="5235"/>
    </w:tblGrid>
    <w:tr w:rsidR="00FD7562" w14:paraId="05F4B01D" w14:textId="77777777" w:rsidTr="2ECAFF88">
      <w:tc>
        <w:tcPr>
          <w:tcW w:w="5235" w:type="dxa"/>
        </w:tcPr>
        <w:p w14:paraId="284AFE8B" w14:textId="75162C47" w:rsidR="00FD7562" w:rsidRDefault="00FD7562" w:rsidP="2ECAFF88">
          <w:pPr>
            <w:pStyle w:val="En-tte"/>
            <w:ind w:left="-115"/>
            <w:jc w:val="left"/>
          </w:pPr>
        </w:p>
      </w:tc>
      <w:tc>
        <w:tcPr>
          <w:tcW w:w="5235" w:type="dxa"/>
        </w:tcPr>
        <w:p w14:paraId="699B5467" w14:textId="70E38532" w:rsidR="00FD7562" w:rsidRDefault="00FD7562" w:rsidP="2ECAFF88">
          <w:pPr>
            <w:pStyle w:val="En-tte"/>
            <w:jc w:val="center"/>
          </w:pPr>
        </w:p>
      </w:tc>
      <w:tc>
        <w:tcPr>
          <w:tcW w:w="5235" w:type="dxa"/>
        </w:tcPr>
        <w:p w14:paraId="6011BD55" w14:textId="1FF1A3F6" w:rsidR="00FD7562" w:rsidRDefault="00FD7562" w:rsidP="2ECAFF88">
          <w:pPr>
            <w:pStyle w:val="En-tte"/>
            <w:ind w:right="-115"/>
            <w:jc w:val="right"/>
          </w:pPr>
        </w:p>
      </w:tc>
    </w:tr>
  </w:tbl>
  <w:p w14:paraId="6FE762E9" w14:textId="07F990FE" w:rsidR="00FD7562" w:rsidRDefault="00FD7562" w:rsidP="2ECAFF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591"/>
      <w:gridCol w:w="3591"/>
      <w:gridCol w:w="3591"/>
    </w:tblGrid>
    <w:tr w:rsidR="00FD7562" w14:paraId="4D24F299" w14:textId="77777777" w:rsidTr="2ECAFF88">
      <w:tc>
        <w:tcPr>
          <w:tcW w:w="3591" w:type="dxa"/>
        </w:tcPr>
        <w:p w14:paraId="57FFC3DB" w14:textId="5E2D249C" w:rsidR="00FD7562" w:rsidRDefault="00FD7562" w:rsidP="2ECAFF88">
          <w:pPr>
            <w:pStyle w:val="En-tte"/>
            <w:ind w:left="-115"/>
            <w:jc w:val="left"/>
          </w:pPr>
        </w:p>
      </w:tc>
      <w:tc>
        <w:tcPr>
          <w:tcW w:w="3591" w:type="dxa"/>
        </w:tcPr>
        <w:p w14:paraId="26DAD611" w14:textId="3B33E653" w:rsidR="00FD7562" w:rsidRDefault="00FD7562" w:rsidP="2ECAFF88">
          <w:pPr>
            <w:pStyle w:val="En-tte"/>
            <w:jc w:val="center"/>
          </w:pPr>
        </w:p>
      </w:tc>
      <w:tc>
        <w:tcPr>
          <w:tcW w:w="3591" w:type="dxa"/>
        </w:tcPr>
        <w:p w14:paraId="26D69690" w14:textId="5AD28C72" w:rsidR="00FD7562" w:rsidRDefault="00FD7562" w:rsidP="2ECAFF88">
          <w:pPr>
            <w:pStyle w:val="En-tte"/>
            <w:ind w:right="-115"/>
            <w:jc w:val="right"/>
          </w:pPr>
        </w:p>
      </w:tc>
    </w:tr>
  </w:tbl>
  <w:p w14:paraId="77E28D11" w14:textId="49FA54ED" w:rsidR="00FD7562" w:rsidRDefault="00FD7562" w:rsidP="2ECAFF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3F5"/>
    <w:multiLevelType w:val="hybridMultilevel"/>
    <w:tmpl w:val="0AF4924A"/>
    <w:lvl w:ilvl="0" w:tplc="C06A2CE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14F61"/>
    <w:multiLevelType w:val="multilevel"/>
    <w:tmpl w:val="F92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62B9"/>
    <w:multiLevelType w:val="multilevel"/>
    <w:tmpl w:val="4AC6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735DA"/>
    <w:multiLevelType w:val="multilevel"/>
    <w:tmpl w:val="4D6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4016"/>
    <w:multiLevelType w:val="hybridMultilevel"/>
    <w:tmpl w:val="BD6428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AB27DFB"/>
    <w:multiLevelType w:val="hybridMultilevel"/>
    <w:tmpl w:val="E3A01D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D175C43"/>
    <w:multiLevelType w:val="multilevel"/>
    <w:tmpl w:val="980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285948"/>
    <w:multiLevelType w:val="multilevel"/>
    <w:tmpl w:val="B992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B1D82"/>
    <w:multiLevelType w:val="multilevel"/>
    <w:tmpl w:val="78F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F3CE2"/>
    <w:multiLevelType w:val="hybridMultilevel"/>
    <w:tmpl w:val="DBBA0C5A"/>
    <w:lvl w:ilvl="0" w:tplc="1474E4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1F50A1"/>
    <w:multiLevelType w:val="hybridMultilevel"/>
    <w:tmpl w:val="DAA44A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2C25559"/>
    <w:multiLevelType w:val="hybridMultilevel"/>
    <w:tmpl w:val="3B2EBD02"/>
    <w:lvl w:ilvl="0" w:tplc="4EF8E3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D16067"/>
    <w:multiLevelType w:val="hybridMultilevel"/>
    <w:tmpl w:val="B5287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1C0E8D"/>
    <w:multiLevelType w:val="hybridMultilevel"/>
    <w:tmpl w:val="2B26D650"/>
    <w:lvl w:ilvl="0" w:tplc="A73648B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11816"/>
    <w:multiLevelType w:val="multilevel"/>
    <w:tmpl w:val="620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A4B26"/>
    <w:multiLevelType w:val="hybridMultilevel"/>
    <w:tmpl w:val="520E71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7B17029"/>
    <w:multiLevelType w:val="multilevel"/>
    <w:tmpl w:val="568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71696"/>
    <w:multiLevelType w:val="hybridMultilevel"/>
    <w:tmpl w:val="4B600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5F2ADD"/>
    <w:multiLevelType w:val="multilevel"/>
    <w:tmpl w:val="1D7E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B6366F"/>
    <w:multiLevelType w:val="multilevel"/>
    <w:tmpl w:val="059A52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F0B78B0"/>
    <w:multiLevelType w:val="multilevel"/>
    <w:tmpl w:val="95A8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EC49DF"/>
    <w:multiLevelType w:val="multilevel"/>
    <w:tmpl w:val="4C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F01D6"/>
    <w:multiLevelType w:val="hybridMultilevel"/>
    <w:tmpl w:val="27507E1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8D078E"/>
    <w:multiLevelType w:val="multilevel"/>
    <w:tmpl w:val="F92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617B5"/>
    <w:multiLevelType w:val="multilevel"/>
    <w:tmpl w:val="79D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CB1049"/>
    <w:multiLevelType w:val="multilevel"/>
    <w:tmpl w:val="D020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494ABD"/>
    <w:multiLevelType w:val="multilevel"/>
    <w:tmpl w:val="D59E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077181"/>
    <w:multiLevelType w:val="hybridMultilevel"/>
    <w:tmpl w:val="719858FC"/>
    <w:lvl w:ilvl="0" w:tplc="C6068A7C">
      <w:start w:val="1"/>
      <w:numFmt w:val="decimal"/>
      <w:lvlText w:val="%1."/>
      <w:lvlJc w:val="left"/>
      <w:pPr>
        <w:ind w:left="1364" w:hanging="360"/>
      </w:pPr>
      <w:rPr>
        <w:rFonts w:eastAsiaTheme="minorEastAsia" w:hint="default"/>
        <w:b/>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8">
    <w:nsid w:val="41744783"/>
    <w:multiLevelType w:val="multilevel"/>
    <w:tmpl w:val="583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575C38"/>
    <w:multiLevelType w:val="multilevel"/>
    <w:tmpl w:val="16D0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C460DC"/>
    <w:multiLevelType w:val="hybridMultilevel"/>
    <w:tmpl w:val="4F3E5AC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1">
    <w:nsid w:val="4C0D6665"/>
    <w:multiLevelType w:val="multilevel"/>
    <w:tmpl w:val="0B6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60ADB"/>
    <w:multiLevelType w:val="hybridMultilevel"/>
    <w:tmpl w:val="22F0C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0E51B97"/>
    <w:multiLevelType w:val="hybridMultilevel"/>
    <w:tmpl w:val="4FA82F0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517079B9"/>
    <w:multiLevelType w:val="hybridMultilevel"/>
    <w:tmpl w:val="08E6D38E"/>
    <w:lvl w:ilvl="0" w:tplc="5150F286">
      <w:start w:val="2"/>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22F2B03"/>
    <w:multiLevelType w:val="multilevel"/>
    <w:tmpl w:val="8CE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973051"/>
    <w:multiLevelType w:val="hybridMultilevel"/>
    <w:tmpl w:val="B4E08C62"/>
    <w:lvl w:ilvl="0" w:tplc="A73648B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7563895"/>
    <w:multiLevelType w:val="hybridMultilevel"/>
    <w:tmpl w:val="7188DE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83F3E60"/>
    <w:multiLevelType w:val="multilevel"/>
    <w:tmpl w:val="2F9C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473E29"/>
    <w:multiLevelType w:val="hybridMultilevel"/>
    <w:tmpl w:val="DA64D89E"/>
    <w:lvl w:ilvl="0" w:tplc="A4107012">
      <w:numFmt w:val="bullet"/>
      <w:lvlText w:val="-"/>
      <w:lvlJc w:val="left"/>
      <w:pPr>
        <w:ind w:left="1420" w:hanging="360"/>
      </w:pPr>
      <w:rPr>
        <w:rFonts w:ascii="Arial" w:eastAsiaTheme="minorHAnsi" w:hAnsi="Arial" w:cs="Aria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0">
    <w:nsid w:val="59DA3DA5"/>
    <w:multiLevelType w:val="hybridMultilevel"/>
    <w:tmpl w:val="27507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C766845"/>
    <w:multiLevelType w:val="singleLevel"/>
    <w:tmpl w:val="41607C3A"/>
    <w:lvl w:ilvl="0">
      <w:start w:val="1"/>
      <w:numFmt w:val="decimal"/>
      <w:lvlText w:val="%1."/>
      <w:legacy w:legacy="1" w:legacySpace="0" w:legacyIndent="370"/>
      <w:lvlJc w:val="left"/>
      <w:pPr>
        <w:ind w:left="0" w:firstLine="0"/>
      </w:pPr>
      <w:rPr>
        <w:rFonts w:ascii="Arial" w:hAnsi="Arial" w:cs="Arial" w:hint="default"/>
      </w:rPr>
    </w:lvl>
  </w:abstractNum>
  <w:abstractNum w:abstractNumId="42">
    <w:nsid w:val="5F907349"/>
    <w:multiLevelType w:val="multilevel"/>
    <w:tmpl w:val="10B4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0A3C24"/>
    <w:multiLevelType w:val="multilevel"/>
    <w:tmpl w:val="CE2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CB2E83"/>
    <w:multiLevelType w:val="hybridMultilevel"/>
    <w:tmpl w:val="1DDCC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A014EA"/>
    <w:multiLevelType w:val="hybridMultilevel"/>
    <w:tmpl w:val="A16C547C"/>
    <w:lvl w:ilvl="0" w:tplc="C6068A7C">
      <w:start w:val="1"/>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E114D17"/>
    <w:multiLevelType w:val="hybridMultilevel"/>
    <w:tmpl w:val="44247D4A"/>
    <w:lvl w:ilvl="0" w:tplc="20D292D4">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7">
    <w:nsid w:val="6EBC73E9"/>
    <w:multiLevelType w:val="hybridMultilevel"/>
    <w:tmpl w:val="E2186AD6"/>
    <w:lvl w:ilvl="0" w:tplc="5622B01E">
      <w:start w:val="7"/>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7890328"/>
    <w:multiLevelType w:val="multilevel"/>
    <w:tmpl w:val="AD1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7D91C2A"/>
    <w:multiLevelType w:val="hybridMultilevel"/>
    <w:tmpl w:val="49246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nsid w:val="78145BEA"/>
    <w:multiLevelType w:val="hybridMultilevel"/>
    <w:tmpl w:val="E95022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9BB5A09"/>
    <w:multiLevelType w:val="hybridMultilevel"/>
    <w:tmpl w:val="A9BE4A28"/>
    <w:lvl w:ilvl="0" w:tplc="C292F05E">
      <w:start w:val="6"/>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AB42531"/>
    <w:multiLevelType w:val="multilevel"/>
    <w:tmpl w:val="F44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E708B8"/>
    <w:multiLevelType w:val="multilevel"/>
    <w:tmpl w:val="55F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6"/>
  </w:num>
  <w:num w:numId="4">
    <w:abstractNumId w:val="25"/>
  </w:num>
  <w:num w:numId="5">
    <w:abstractNumId w:val="8"/>
  </w:num>
  <w:num w:numId="6">
    <w:abstractNumId w:val="24"/>
  </w:num>
  <w:num w:numId="7">
    <w:abstractNumId w:val="20"/>
  </w:num>
  <w:num w:numId="8">
    <w:abstractNumId w:val="2"/>
  </w:num>
  <w:num w:numId="9">
    <w:abstractNumId w:val="37"/>
  </w:num>
  <w:num w:numId="10">
    <w:abstractNumId w:val="21"/>
  </w:num>
  <w:num w:numId="11">
    <w:abstractNumId w:val="18"/>
  </w:num>
  <w:num w:numId="12">
    <w:abstractNumId w:val="35"/>
  </w:num>
  <w:num w:numId="13">
    <w:abstractNumId w:val="53"/>
  </w:num>
  <w:num w:numId="14">
    <w:abstractNumId w:val="38"/>
  </w:num>
  <w:num w:numId="15">
    <w:abstractNumId w:val="26"/>
  </w:num>
  <w:num w:numId="16">
    <w:abstractNumId w:val="23"/>
  </w:num>
  <w:num w:numId="17">
    <w:abstractNumId w:val="7"/>
  </w:num>
  <w:num w:numId="18">
    <w:abstractNumId w:val="17"/>
  </w:num>
  <w:num w:numId="19">
    <w:abstractNumId w:val="3"/>
  </w:num>
  <w:num w:numId="20">
    <w:abstractNumId w:val="31"/>
  </w:num>
  <w:num w:numId="21">
    <w:abstractNumId w:val="14"/>
  </w:num>
  <w:num w:numId="22">
    <w:abstractNumId w:val="1"/>
  </w:num>
  <w:num w:numId="23">
    <w:abstractNumId w:val="28"/>
  </w:num>
  <w:num w:numId="24">
    <w:abstractNumId w:val="29"/>
  </w:num>
  <w:num w:numId="25">
    <w:abstractNumId w:val="42"/>
  </w:num>
  <w:num w:numId="26">
    <w:abstractNumId w:val="52"/>
  </w:num>
  <w:num w:numId="27">
    <w:abstractNumId w:val="44"/>
  </w:num>
  <w:num w:numId="28">
    <w:abstractNumId w:val="5"/>
  </w:num>
  <w:num w:numId="29">
    <w:abstractNumId w:val="12"/>
  </w:num>
  <w:num w:numId="30">
    <w:abstractNumId w:val="33"/>
  </w:num>
  <w:num w:numId="31">
    <w:abstractNumId w:val="22"/>
  </w:num>
  <w:num w:numId="32">
    <w:abstractNumId w:val="41"/>
    <w:lvlOverride w:ilvl="0">
      <w:startOverride w:val="1"/>
    </w:lvlOverride>
  </w:num>
  <w:num w:numId="33">
    <w:abstractNumId w:val="41"/>
    <w:lvlOverride w:ilvl="0">
      <w:lvl w:ilvl="0">
        <w:start w:val="1"/>
        <w:numFmt w:val="decimal"/>
        <w:lvlText w:val="%1."/>
        <w:legacy w:legacy="1" w:legacySpace="0" w:legacyIndent="369"/>
        <w:lvlJc w:val="left"/>
        <w:pPr>
          <w:ind w:left="0" w:firstLine="0"/>
        </w:pPr>
        <w:rPr>
          <w:rFonts w:asciiTheme="minorHAnsi" w:hAnsiTheme="minorHAnsi" w:cstheme="minorHAnsi" w:hint="default"/>
        </w:rPr>
      </w:lvl>
    </w:lvlOverride>
  </w:num>
  <w:num w:numId="34">
    <w:abstractNumId w:val="4"/>
  </w:num>
  <w:num w:numId="35">
    <w:abstractNumId w:val="15"/>
  </w:num>
  <w:num w:numId="36">
    <w:abstractNumId w:val="49"/>
  </w:num>
  <w:num w:numId="37">
    <w:abstractNumId w:val="50"/>
  </w:num>
  <w:num w:numId="38">
    <w:abstractNumId w:val="49"/>
  </w:num>
  <w:num w:numId="39">
    <w:abstractNumId w:val="6"/>
  </w:num>
  <w:num w:numId="40">
    <w:abstractNumId w:val="48"/>
  </w:num>
  <w:num w:numId="41">
    <w:abstractNumId w:val="32"/>
  </w:num>
  <w:num w:numId="42">
    <w:abstractNumId w:val="0"/>
  </w:num>
  <w:num w:numId="43">
    <w:abstractNumId w:val="43"/>
  </w:num>
  <w:num w:numId="44">
    <w:abstractNumId w:val="10"/>
  </w:num>
  <w:num w:numId="45">
    <w:abstractNumId w:val="13"/>
  </w:num>
  <w:num w:numId="46">
    <w:abstractNumId w:val="39"/>
  </w:num>
  <w:num w:numId="47">
    <w:abstractNumId w:val="30"/>
  </w:num>
  <w:num w:numId="48">
    <w:abstractNumId w:val="46"/>
  </w:num>
  <w:num w:numId="49">
    <w:abstractNumId w:val="19"/>
  </w:num>
  <w:num w:numId="50">
    <w:abstractNumId w:val="40"/>
  </w:num>
  <w:num w:numId="51">
    <w:abstractNumId w:val="45"/>
  </w:num>
  <w:num w:numId="52">
    <w:abstractNumId w:val="36"/>
  </w:num>
  <w:num w:numId="53">
    <w:abstractNumId w:val="51"/>
  </w:num>
  <w:num w:numId="54">
    <w:abstractNumId w:val="34"/>
  </w:num>
  <w:num w:numId="55">
    <w:abstractNumId w:val="27"/>
  </w:num>
  <w:num w:numId="56">
    <w:abstractNumId w:val="47"/>
  </w:num>
  <w:numIdMacAtCleanup w:val="51"/>
</w:numbering>
</file>

<file path=word/people.xml><?xml version="1.0" encoding="utf-8"?>
<w15:people xmlns:mc="http://schemas.openxmlformats.org/markup-compatibility/2006" xmlns:w15="http://schemas.microsoft.com/office/word/2012/wordml" mc:Ignorable="w15">
  <w15:person w15:author="Utilisateur invité">
    <w15:presenceInfo w15:providerId="AD" w15:userId="S::urn:spo:anon#b48e0c441ee7269208f1f8b1c04c103647c0424e68e695dd498368bc45bbe457::"/>
  </w15:person>
  <w15:person w15:author="Christine Gaubert-Macon">
    <w15:presenceInfo w15:providerId="AD" w15:userId="S::christine.gaubert-macon@collaboratif-dne.fr::7bd91e2b-7b40-4a99-9a91-403e19745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DA"/>
    <w:rsid w:val="00000776"/>
    <w:rsid w:val="000007F6"/>
    <w:rsid w:val="00000839"/>
    <w:rsid w:val="00000A23"/>
    <w:rsid w:val="00001035"/>
    <w:rsid w:val="000012DA"/>
    <w:rsid w:val="000032B8"/>
    <w:rsid w:val="0000365A"/>
    <w:rsid w:val="00003D62"/>
    <w:rsid w:val="00003E64"/>
    <w:rsid w:val="000044F0"/>
    <w:rsid w:val="0000465E"/>
    <w:rsid w:val="00005B13"/>
    <w:rsid w:val="00005FC0"/>
    <w:rsid w:val="0000631D"/>
    <w:rsid w:val="00006D82"/>
    <w:rsid w:val="0000702F"/>
    <w:rsid w:val="000071A4"/>
    <w:rsid w:val="00007BA3"/>
    <w:rsid w:val="000100C2"/>
    <w:rsid w:val="00010C68"/>
    <w:rsid w:val="00010FD6"/>
    <w:rsid w:val="000121F1"/>
    <w:rsid w:val="00012268"/>
    <w:rsid w:val="00012469"/>
    <w:rsid w:val="000124E1"/>
    <w:rsid w:val="000125CC"/>
    <w:rsid w:val="0001284A"/>
    <w:rsid w:val="00012DDE"/>
    <w:rsid w:val="000135DC"/>
    <w:rsid w:val="00013733"/>
    <w:rsid w:val="00013C27"/>
    <w:rsid w:val="00013F12"/>
    <w:rsid w:val="000141C8"/>
    <w:rsid w:val="000142F2"/>
    <w:rsid w:val="0001469B"/>
    <w:rsid w:val="000148E2"/>
    <w:rsid w:val="00015814"/>
    <w:rsid w:val="0001622A"/>
    <w:rsid w:val="000163C6"/>
    <w:rsid w:val="00016AE7"/>
    <w:rsid w:val="00016C1A"/>
    <w:rsid w:val="00017126"/>
    <w:rsid w:val="00017423"/>
    <w:rsid w:val="00017B53"/>
    <w:rsid w:val="00020525"/>
    <w:rsid w:val="00020B3C"/>
    <w:rsid w:val="00020D14"/>
    <w:rsid w:val="000217D1"/>
    <w:rsid w:val="00021DC4"/>
    <w:rsid w:val="00021EB4"/>
    <w:rsid w:val="00022975"/>
    <w:rsid w:val="00022B5B"/>
    <w:rsid w:val="00023110"/>
    <w:rsid w:val="00023CC6"/>
    <w:rsid w:val="00023FE0"/>
    <w:rsid w:val="00024467"/>
    <w:rsid w:val="000248AC"/>
    <w:rsid w:val="0002628F"/>
    <w:rsid w:val="000264EE"/>
    <w:rsid w:val="00026D2A"/>
    <w:rsid w:val="00026DB3"/>
    <w:rsid w:val="00026DDD"/>
    <w:rsid w:val="00026E0B"/>
    <w:rsid w:val="00026F7E"/>
    <w:rsid w:val="000276E1"/>
    <w:rsid w:val="00027B69"/>
    <w:rsid w:val="0003091F"/>
    <w:rsid w:val="000317C4"/>
    <w:rsid w:val="00031812"/>
    <w:rsid w:val="00031CAF"/>
    <w:rsid w:val="00031EFA"/>
    <w:rsid w:val="000322A6"/>
    <w:rsid w:val="000326E5"/>
    <w:rsid w:val="00032C3D"/>
    <w:rsid w:val="0003304B"/>
    <w:rsid w:val="000335B9"/>
    <w:rsid w:val="0003466F"/>
    <w:rsid w:val="00034902"/>
    <w:rsid w:val="00034F85"/>
    <w:rsid w:val="00035295"/>
    <w:rsid w:val="00035429"/>
    <w:rsid w:val="00035F18"/>
    <w:rsid w:val="00036626"/>
    <w:rsid w:val="0003681C"/>
    <w:rsid w:val="000369DB"/>
    <w:rsid w:val="00036BEF"/>
    <w:rsid w:val="00037276"/>
    <w:rsid w:val="0003775B"/>
    <w:rsid w:val="000402AF"/>
    <w:rsid w:val="00040C38"/>
    <w:rsid w:val="00040C8B"/>
    <w:rsid w:val="00041A11"/>
    <w:rsid w:val="00043344"/>
    <w:rsid w:val="00043655"/>
    <w:rsid w:val="00043B57"/>
    <w:rsid w:val="00044068"/>
    <w:rsid w:val="00044980"/>
    <w:rsid w:val="000458E7"/>
    <w:rsid w:val="00045B88"/>
    <w:rsid w:val="00045BF8"/>
    <w:rsid w:val="00046499"/>
    <w:rsid w:val="00046577"/>
    <w:rsid w:val="0004698D"/>
    <w:rsid w:val="0004713E"/>
    <w:rsid w:val="00047484"/>
    <w:rsid w:val="000479D8"/>
    <w:rsid w:val="00047AE7"/>
    <w:rsid w:val="00047D1D"/>
    <w:rsid w:val="00047FDB"/>
    <w:rsid w:val="00050267"/>
    <w:rsid w:val="00050DAA"/>
    <w:rsid w:val="00050FE6"/>
    <w:rsid w:val="000511BE"/>
    <w:rsid w:val="000526CF"/>
    <w:rsid w:val="00052D39"/>
    <w:rsid w:val="00052EA1"/>
    <w:rsid w:val="00053126"/>
    <w:rsid w:val="0005328D"/>
    <w:rsid w:val="00053459"/>
    <w:rsid w:val="00053A37"/>
    <w:rsid w:val="0005432E"/>
    <w:rsid w:val="0005459C"/>
    <w:rsid w:val="0005499F"/>
    <w:rsid w:val="00054B8D"/>
    <w:rsid w:val="00055208"/>
    <w:rsid w:val="00055611"/>
    <w:rsid w:val="00055BBF"/>
    <w:rsid w:val="00055FD1"/>
    <w:rsid w:val="0005659C"/>
    <w:rsid w:val="000566FF"/>
    <w:rsid w:val="0005670F"/>
    <w:rsid w:val="000568F1"/>
    <w:rsid w:val="00056B8C"/>
    <w:rsid w:val="000602B0"/>
    <w:rsid w:val="00060516"/>
    <w:rsid w:val="000608B5"/>
    <w:rsid w:val="00060E73"/>
    <w:rsid w:val="000615F2"/>
    <w:rsid w:val="00061B3C"/>
    <w:rsid w:val="00061D5E"/>
    <w:rsid w:val="00061FEA"/>
    <w:rsid w:val="000622BC"/>
    <w:rsid w:val="000622E1"/>
    <w:rsid w:val="00063417"/>
    <w:rsid w:val="00063A92"/>
    <w:rsid w:val="000641EC"/>
    <w:rsid w:val="0006461A"/>
    <w:rsid w:val="000646AF"/>
    <w:rsid w:val="00064B14"/>
    <w:rsid w:val="00064E88"/>
    <w:rsid w:val="00064FA7"/>
    <w:rsid w:val="00065D87"/>
    <w:rsid w:val="00065E64"/>
    <w:rsid w:val="0006618F"/>
    <w:rsid w:val="00066568"/>
    <w:rsid w:val="000669B7"/>
    <w:rsid w:val="000708EF"/>
    <w:rsid w:val="00070ED1"/>
    <w:rsid w:val="0007101B"/>
    <w:rsid w:val="000711A8"/>
    <w:rsid w:val="00071233"/>
    <w:rsid w:val="000712F6"/>
    <w:rsid w:val="000716F3"/>
    <w:rsid w:val="00071CE2"/>
    <w:rsid w:val="00072621"/>
    <w:rsid w:val="00072861"/>
    <w:rsid w:val="00072B58"/>
    <w:rsid w:val="00073304"/>
    <w:rsid w:val="00073AD0"/>
    <w:rsid w:val="00073F36"/>
    <w:rsid w:val="0007543C"/>
    <w:rsid w:val="00075658"/>
    <w:rsid w:val="00075807"/>
    <w:rsid w:val="00076655"/>
    <w:rsid w:val="00077120"/>
    <w:rsid w:val="00077490"/>
    <w:rsid w:val="00077B14"/>
    <w:rsid w:val="00077D7C"/>
    <w:rsid w:val="00077DE3"/>
    <w:rsid w:val="000801B1"/>
    <w:rsid w:val="000807C0"/>
    <w:rsid w:val="00080AA9"/>
    <w:rsid w:val="00080AE0"/>
    <w:rsid w:val="00080F60"/>
    <w:rsid w:val="00080F61"/>
    <w:rsid w:val="00081662"/>
    <w:rsid w:val="0008186C"/>
    <w:rsid w:val="0008208D"/>
    <w:rsid w:val="0008212C"/>
    <w:rsid w:val="00082918"/>
    <w:rsid w:val="0008294D"/>
    <w:rsid w:val="00082C00"/>
    <w:rsid w:val="00082ECE"/>
    <w:rsid w:val="00082F12"/>
    <w:rsid w:val="00083808"/>
    <w:rsid w:val="000838BD"/>
    <w:rsid w:val="00083A94"/>
    <w:rsid w:val="0008425D"/>
    <w:rsid w:val="00084348"/>
    <w:rsid w:val="00084A37"/>
    <w:rsid w:val="000852BF"/>
    <w:rsid w:val="00085B2C"/>
    <w:rsid w:val="00085D73"/>
    <w:rsid w:val="00086584"/>
    <w:rsid w:val="000869D7"/>
    <w:rsid w:val="00087E82"/>
    <w:rsid w:val="00087F57"/>
    <w:rsid w:val="00090C88"/>
    <w:rsid w:val="000910A1"/>
    <w:rsid w:val="00091377"/>
    <w:rsid w:val="000918B0"/>
    <w:rsid w:val="00092A42"/>
    <w:rsid w:val="0009364F"/>
    <w:rsid w:val="00093978"/>
    <w:rsid w:val="00093F90"/>
    <w:rsid w:val="00094468"/>
    <w:rsid w:val="000963C1"/>
    <w:rsid w:val="000966D7"/>
    <w:rsid w:val="0009684A"/>
    <w:rsid w:val="00096D38"/>
    <w:rsid w:val="00096E8A"/>
    <w:rsid w:val="000971D3"/>
    <w:rsid w:val="000978D5"/>
    <w:rsid w:val="000A0712"/>
    <w:rsid w:val="000A0781"/>
    <w:rsid w:val="000A2215"/>
    <w:rsid w:val="000A2273"/>
    <w:rsid w:val="000A2538"/>
    <w:rsid w:val="000A30CE"/>
    <w:rsid w:val="000A3313"/>
    <w:rsid w:val="000A3C1F"/>
    <w:rsid w:val="000A3E14"/>
    <w:rsid w:val="000A3EC6"/>
    <w:rsid w:val="000A404C"/>
    <w:rsid w:val="000A60D0"/>
    <w:rsid w:val="000A65EA"/>
    <w:rsid w:val="000A6641"/>
    <w:rsid w:val="000A6D0F"/>
    <w:rsid w:val="000A6DE5"/>
    <w:rsid w:val="000A75AA"/>
    <w:rsid w:val="000A7913"/>
    <w:rsid w:val="000A79C6"/>
    <w:rsid w:val="000A7B28"/>
    <w:rsid w:val="000B0036"/>
    <w:rsid w:val="000B0E49"/>
    <w:rsid w:val="000B0F3A"/>
    <w:rsid w:val="000B11E2"/>
    <w:rsid w:val="000B133A"/>
    <w:rsid w:val="000B1929"/>
    <w:rsid w:val="000B270C"/>
    <w:rsid w:val="000B29FF"/>
    <w:rsid w:val="000B3766"/>
    <w:rsid w:val="000B37E0"/>
    <w:rsid w:val="000B3AB7"/>
    <w:rsid w:val="000B3C76"/>
    <w:rsid w:val="000B4503"/>
    <w:rsid w:val="000B4FCD"/>
    <w:rsid w:val="000B5956"/>
    <w:rsid w:val="000B6482"/>
    <w:rsid w:val="000B680B"/>
    <w:rsid w:val="000B68A7"/>
    <w:rsid w:val="000B6952"/>
    <w:rsid w:val="000B6B39"/>
    <w:rsid w:val="000B7322"/>
    <w:rsid w:val="000B798D"/>
    <w:rsid w:val="000C0331"/>
    <w:rsid w:val="000C04C0"/>
    <w:rsid w:val="000C0606"/>
    <w:rsid w:val="000C1247"/>
    <w:rsid w:val="000C1959"/>
    <w:rsid w:val="000C19E7"/>
    <w:rsid w:val="000C1AC4"/>
    <w:rsid w:val="000C1F66"/>
    <w:rsid w:val="000C2D93"/>
    <w:rsid w:val="000C30EA"/>
    <w:rsid w:val="000C3568"/>
    <w:rsid w:val="000C3C90"/>
    <w:rsid w:val="000C3F3E"/>
    <w:rsid w:val="000C4727"/>
    <w:rsid w:val="000C579A"/>
    <w:rsid w:val="000C58D4"/>
    <w:rsid w:val="000C5994"/>
    <w:rsid w:val="000C59C7"/>
    <w:rsid w:val="000C5E64"/>
    <w:rsid w:val="000C6076"/>
    <w:rsid w:val="000C621F"/>
    <w:rsid w:val="000C691B"/>
    <w:rsid w:val="000C6CAE"/>
    <w:rsid w:val="000C6D20"/>
    <w:rsid w:val="000C7AE7"/>
    <w:rsid w:val="000D01E6"/>
    <w:rsid w:val="000D020F"/>
    <w:rsid w:val="000D0233"/>
    <w:rsid w:val="000D085A"/>
    <w:rsid w:val="000D1266"/>
    <w:rsid w:val="000D176D"/>
    <w:rsid w:val="000D1C14"/>
    <w:rsid w:val="000D2B20"/>
    <w:rsid w:val="000D2CBA"/>
    <w:rsid w:val="000D33F2"/>
    <w:rsid w:val="000D36BA"/>
    <w:rsid w:val="000D4376"/>
    <w:rsid w:val="000D4F1B"/>
    <w:rsid w:val="000D5058"/>
    <w:rsid w:val="000D559F"/>
    <w:rsid w:val="000D55EF"/>
    <w:rsid w:val="000D564B"/>
    <w:rsid w:val="000D56B1"/>
    <w:rsid w:val="000D5C6D"/>
    <w:rsid w:val="000D6A23"/>
    <w:rsid w:val="000D6C67"/>
    <w:rsid w:val="000D7FC7"/>
    <w:rsid w:val="000E0222"/>
    <w:rsid w:val="000E06D6"/>
    <w:rsid w:val="000E0A2E"/>
    <w:rsid w:val="000E0A7D"/>
    <w:rsid w:val="000E1077"/>
    <w:rsid w:val="000E1208"/>
    <w:rsid w:val="000E1304"/>
    <w:rsid w:val="000E13F2"/>
    <w:rsid w:val="000E1B91"/>
    <w:rsid w:val="000E2635"/>
    <w:rsid w:val="000E2B4A"/>
    <w:rsid w:val="000E391A"/>
    <w:rsid w:val="000E3FD1"/>
    <w:rsid w:val="000E4EAD"/>
    <w:rsid w:val="000E62F6"/>
    <w:rsid w:val="000E6C15"/>
    <w:rsid w:val="000E6EAE"/>
    <w:rsid w:val="000E70F1"/>
    <w:rsid w:val="000E79CC"/>
    <w:rsid w:val="000E7B76"/>
    <w:rsid w:val="000F0E9D"/>
    <w:rsid w:val="000F1724"/>
    <w:rsid w:val="000F1F7C"/>
    <w:rsid w:val="000F2590"/>
    <w:rsid w:val="000F2A24"/>
    <w:rsid w:val="000F2CFA"/>
    <w:rsid w:val="000F2FE5"/>
    <w:rsid w:val="000F40FD"/>
    <w:rsid w:val="000F467A"/>
    <w:rsid w:val="000F5A40"/>
    <w:rsid w:val="000F5B10"/>
    <w:rsid w:val="000F5C83"/>
    <w:rsid w:val="000F5CA4"/>
    <w:rsid w:val="000F67AE"/>
    <w:rsid w:val="000F7269"/>
    <w:rsid w:val="000F730E"/>
    <w:rsid w:val="000F76A2"/>
    <w:rsid w:val="000F7886"/>
    <w:rsid w:val="000F7A7F"/>
    <w:rsid w:val="000F7ADE"/>
    <w:rsid w:val="000F7BBE"/>
    <w:rsid w:val="00100785"/>
    <w:rsid w:val="001011DD"/>
    <w:rsid w:val="00101733"/>
    <w:rsid w:val="00101B1E"/>
    <w:rsid w:val="00101D58"/>
    <w:rsid w:val="0010218F"/>
    <w:rsid w:val="001024A7"/>
    <w:rsid w:val="00102EEA"/>
    <w:rsid w:val="0010384B"/>
    <w:rsid w:val="00104485"/>
    <w:rsid w:val="001044C2"/>
    <w:rsid w:val="00104BEF"/>
    <w:rsid w:val="00104CA2"/>
    <w:rsid w:val="00105723"/>
    <w:rsid w:val="001057F3"/>
    <w:rsid w:val="00105EC2"/>
    <w:rsid w:val="00105F49"/>
    <w:rsid w:val="001064E3"/>
    <w:rsid w:val="0010689A"/>
    <w:rsid w:val="00110052"/>
    <w:rsid w:val="001113CA"/>
    <w:rsid w:val="00112302"/>
    <w:rsid w:val="0011237A"/>
    <w:rsid w:val="001123DF"/>
    <w:rsid w:val="00112E9F"/>
    <w:rsid w:val="001130DC"/>
    <w:rsid w:val="001132E0"/>
    <w:rsid w:val="0011347F"/>
    <w:rsid w:val="00113D51"/>
    <w:rsid w:val="00114CB0"/>
    <w:rsid w:val="00115415"/>
    <w:rsid w:val="00115455"/>
    <w:rsid w:val="00115AF5"/>
    <w:rsid w:val="00116D7D"/>
    <w:rsid w:val="0011702B"/>
    <w:rsid w:val="00117073"/>
    <w:rsid w:val="001174AC"/>
    <w:rsid w:val="0011765D"/>
    <w:rsid w:val="001176C7"/>
    <w:rsid w:val="00117C9D"/>
    <w:rsid w:val="00120AB3"/>
    <w:rsid w:val="00120BBC"/>
    <w:rsid w:val="001215D3"/>
    <w:rsid w:val="00121614"/>
    <w:rsid w:val="00121D86"/>
    <w:rsid w:val="001223B2"/>
    <w:rsid w:val="00122B27"/>
    <w:rsid w:val="001238FA"/>
    <w:rsid w:val="001241F7"/>
    <w:rsid w:val="001245F0"/>
    <w:rsid w:val="001246C7"/>
    <w:rsid w:val="00124A9B"/>
    <w:rsid w:val="0012507C"/>
    <w:rsid w:val="00125378"/>
    <w:rsid w:val="0012568B"/>
    <w:rsid w:val="00125A4B"/>
    <w:rsid w:val="00125C75"/>
    <w:rsid w:val="00126481"/>
    <w:rsid w:val="001264EF"/>
    <w:rsid w:val="00126ABB"/>
    <w:rsid w:val="00127A2D"/>
    <w:rsid w:val="00130518"/>
    <w:rsid w:val="00130656"/>
    <w:rsid w:val="0013065F"/>
    <w:rsid w:val="00130811"/>
    <w:rsid w:val="00130FE8"/>
    <w:rsid w:val="0013124C"/>
    <w:rsid w:val="00131273"/>
    <w:rsid w:val="00131624"/>
    <w:rsid w:val="00131803"/>
    <w:rsid w:val="00131976"/>
    <w:rsid w:val="001320F5"/>
    <w:rsid w:val="00132617"/>
    <w:rsid w:val="00132A8B"/>
    <w:rsid w:val="00133066"/>
    <w:rsid w:val="001331EA"/>
    <w:rsid w:val="00133202"/>
    <w:rsid w:val="0013327E"/>
    <w:rsid w:val="0013341A"/>
    <w:rsid w:val="00133A6B"/>
    <w:rsid w:val="00133BC4"/>
    <w:rsid w:val="00133EA3"/>
    <w:rsid w:val="00134646"/>
    <w:rsid w:val="001349A8"/>
    <w:rsid w:val="00134E59"/>
    <w:rsid w:val="00135269"/>
    <w:rsid w:val="001352D6"/>
    <w:rsid w:val="00135DC6"/>
    <w:rsid w:val="00136C15"/>
    <w:rsid w:val="00136C3A"/>
    <w:rsid w:val="00137DD9"/>
    <w:rsid w:val="00140196"/>
    <w:rsid w:val="0014035D"/>
    <w:rsid w:val="00140AE2"/>
    <w:rsid w:val="00141172"/>
    <w:rsid w:val="0014117A"/>
    <w:rsid w:val="00141E30"/>
    <w:rsid w:val="00142151"/>
    <w:rsid w:val="00142413"/>
    <w:rsid w:val="0014243D"/>
    <w:rsid w:val="00142A86"/>
    <w:rsid w:val="00142F58"/>
    <w:rsid w:val="0014321B"/>
    <w:rsid w:val="0014325F"/>
    <w:rsid w:val="001446C3"/>
    <w:rsid w:val="00144A60"/>
    <w:rsid w:val="0014503B"/>
    <w:rsid w:val="00145356"/>
    <w:rsid w:val="0014540B"/>
    <w:rsid w:val="00145AE0"/>
    <w:rsid w:val="00146DA4"/>
    <w:rsid w:val="00146EE9"/>
    <w:rsid w:val="00147BAB"/>
    <w:rsid w:val="00150CB7"/>
    <w:rsid w:val="00151865"/>
    <w:rsid w:val="00151CBC"/>
    <w:rsid w:val="00151E10"/>
    <w:rsid w:val="00152705"/>
    <w:rsid w:val="0015295A"/>
    <w:rsid w:val="0015299E"/>
    <w:rsid w:val="00153048"/>
    <w:rsid w:val="00153051"/>
    <w:rsid w:val="001532DC"/>
    <w:rsid w:val="0015376F"/>
    <w:rsid w:val="001539B2"/>
    <w:rsid w:val="00153D33"/>
    <w:rsid w:val="00153DA6"/>
    <w:rsid w:val="00154469"/>
    <w:rsid w:val="00154699"/>
    <w:rsid w:val="00154A47"/>
    <w:rsid w:val="00154F15"/>
    <w:rsid w:val="001558F2"/>
    <w:rsid w:val="001568BF"/>
    <w:rsid w:val="00156ED2"/>
    <w:rsid w:val="00157054"/>
    <w:rsid w:val="001572FE"/>
    <w:rsid w:val="00157858"/>
    <w:rsid w:val="001607AB"/>
    <w:rsid w:val="00161262"/>
    <w:rsid w:val="001617FC"/>
    <w:rsid w:val="00161D10"/>
    <w:rsid w:val="0016229D"/>
    <w:rsid w:val="001627BA"/>
    <w:rsid w:val="001628C4"/>
    <w:rsid w:val="00162A4A"/>
    <w:rsid w:val="00162D76"/>
    <w:rsid w:val="00162E57"/>
    <w:rsid w:val="00163232"/>
    <w:rsid w:val="00163D82"/>
    <w:rsid w:val="00163DF8"/>
    <w:rsid w:val="001648B0"/>
    <w:rsid w:val="001654F2"/>
    <w:rsid w:val="00165B5C"/>
    <w:rsid w:val="00166071"/>
    <w:rsid w:val="001665F3"/>
    <w:rsid w:val="00166C26"/>
    <w:rsid w:val="00167034"/>
    <w:rsid w:val="001670B6"/>
    <w:rsid w:val="001672D5"/>
    <w:rsid w:val="0016735C"/>
    <w:rsid w:val="00167523"/>
    <w:rsid w:val="00167AFD"/>
    <w:rsid w:val="001703ED"/>
    <w:rsid w:val="00170469"/>
    <w:rsid w:val="00171482"/>
    <w:rsid w:val="00173B84"/>
    <w:rsid w:val="00174062"/>
    <w:rsid w:val="001749B3"/>
    <w:rsid w:val="00174B64"/>
    <w:rsid w:val="00174B94"/>
    <w:rsid w:val="00174FDD"/>
    <w:rsid w:val="00175116"/>
    <w:rsid w:val="001751FC"/>
    <w:rsid w:val="00175FEF"/>
    <w:rsid w:val="0017601F"/>
    <w:rsid w:val="001760B3"/>
    <w:rsid w:val="00176C73"/>
    <w:rsid w:val="00176E5B"/>
    <w:rsid w:val="00176F06"/>
    <w:rsid w:val="00177073"/>
    <w:rsid w:val="00180B08"/>
    <w:rsid w:val="0018137D"/>
    <w:rsid w:val="00182122"/>
    <w:rsid w:val="001826E2"/>
    <w:rsid w:val="00182A5E"/>
    <w:rsid w:val="00182B73"/>
    <w:rsid w:val="00182EB3"/>
    <w:rsid w:val="00183320"/>
    <w:rsid w:val="00183709"/>
    <w:rsid w:val="0018441D"/>
    <w:rsid w:val="001845D1"/>
    <w:rsid w:val="001846CF"/>
    <w:rsid w:val="00184978"/>
    <w:rsid w:val="00185A6F"/>
    <w:rsid w:val="0018670D"/>
    <w:rsid w:val="00186935"/>
    <w:rsid w:val="00187039"/>
    <w:rsid w:val="00190A33"/>
    <w:rsid w:val="00191049"/>
    <w:rsid w:val="0019114C"/>
    <w:rsid w:val="001913D6"/>
    <w:rsid w:val="00191B91"/>
    <w:rsid w:val="0019291D"/>
    <w:rsid w:val="00192A11"/>
    <w:rsid w:val="0019438E"/>
    <w:rsid w:val="00194422"/>
    <w:rsid w:val="00194531"/>
    <w:rsid w:val="00194650"/>
    <w:rsid w:val="00194685"/>
    <w:rsid w:val="00194854"/>
    <w:rsid w:val="001949E8"/>
    <w:rsid w:val="00195540"/>
    <w:rsid w:val="001957DD"/>
    <w:rsid w:val="0019598C"/>
    <w:rsid w:val="001959FD"/>
    <w:rsid w:val="001961FE"/>
    <w:rsid w:val="001967CE"/>
    <w:rsid w:val="00197CE2"/>
    <w:rsid w:val="00197DB2"/>
    <w:rsid w:val="00197F7A"/>
    <w:rsid w:val="001A0486"/>
    <w:rsid w:val="001A17C9"/>
    <w:rsid w:val="001A1E40"/>
    <w:rsid w:val="001A21D4"/>
    <w:rsid w:val="001A230C"/>
    <w:rsid w:val="001A2AE4"/>
    <w:rsid w:val="001A2C5A"/>
    <w:rsid w:val="001A3055"/>
    <w:rsid w:val="001A3498"/>
    <w:rsid w:val="001A38AC"/>
    <w:rsid w:val="001A3B39"/>
    <w:rsid w:val="001A4B45"/>
    <w:rsid w:val="001A4F77"/>
    <w:rsid w:val="001A505E"/>
    <w:rsid w:val="001A591E"/>
    <w:rsid w:val="001A70D2"/>
    <w:rsid w:val="001A7FE8"/>
    <w:rsid w:val="001B0C0B"/>
    <w:rsid w:val="001B0C89"/>
    <w:rsid w:val="001B12E2"/>
    <w:rsid w:val="001B15EE"/>
    <w:rsid w:val="001B181E"/>
    <w:rsid w:val="001B1887"/>
    <w:rsid w:val="001B1FA1"/>
    <w:rsid w:val="001B2672"/>
    <w:rsid w:val="001B27A8"/>
    <w:rsid w:val="001B3220"/>
    <w:rsid w:val="001B3303"/>
    <w:rsid w:val="001B3657"/>
    <w:rsid w:val="001B3DCE"/>
    <w:rsid w:val="001B6060"/>
    <w:rsid w:val="001B6142"/>
    <w:rsid w:val="001B66F5"/>
    <w:rsid w:val="001B6B18"/>
    <w:rsid w:val="001B6F51"/>
    <w:rsid w:val="001B7228"/>
    <w:rsid w:val="001C0040"/>
    <w:rsid w:val="001C0BF9"/>
    <w:rsid w:val="001C0FF2"/>
    <w:rsid w:val="001C1028"/>
    <w:rsid w:val="001C251E"/>
    <w:rsid w:val="001C2949"/>
    <w:rsid w:val="001C3B4D"/>
    <w:rsid w:val="001C3B5F"/>
    <w:rsid w:val="001C4188"/>
    <w:rsid w:val="001C41EA"/>
    <w:rsid w:val="001C4947"/>
    <w:rsid w:val="001C500F"/>
    <w:rsid w:val="001C5405"/>
    <w:rsid w:val="001C60EF"/>
    <w:rsid w:val="001C7878"/>
    <w:rsid w:val="001D00F1"/>
    <w:rsid w:val="001D00F3"/>
    <w:rsid w:val="001D0550"/>
    <w:rsid w:val="001D060F"/>
    <w:rsid w:val="001D0951"/>
    <w:rsid w:val="001D0996"/>
    <w:rsid w:val="001D0DD7"/>
    <w:rsid w:val="001D10AD"/>
    <w:rsid w:val="001D129B"/>
    <w:rsid w:val="001D12F1"/>
    <w:rsid w:val="001D191F"/>
    <w:rsid w:val="001D207C"/>
    <w:rsid w:val="001D225B"/>
    <w:rsid w:val="001D2311"/>
    <w:rsid w:val="001D28A7"/>
    <w:rsid w:val="001D2CD8"/>
    <w:rsid w:val="001D2F41"/>
    <w:rsid w:val="001D30C8"/>
    <w:rsid w:val="001D3137"/>
    <w:rsid w:val="001D3626"/>
    <w:rsid w:val="001D3B74"/>
    <w:rsid w:val="001D3BDF"/>
    <w:rsid w:val="001D4018"/>
    <w:rsid w:val="001D41C2"/>
    <w:rsid w:val="001D4313"/>
    <w:rsid w:val="001D456C"/>
    <w:rsid w:val="001D45DD"/>
    <w:rsid w:val="001D4622"/>
    <w:rsid w:val="001D49C4"/>
    <w:rsid w:val="001D4A74"/>
    <w:rsid w:val="001D5128"/>
    <w:rsid w:val="001D62F2"/>
    <w:rsid w:val="001D648A"/>
    <w:rsid w:val="001D65D6"/>
    <w:rsid w:val="001D734E"/>
    <w:rsid w:val="001D7601"/>
    <w:rsid w:val="001E0C90"/>
    <w:rsid w:val="001E12AC"/>
    <w:rsid w:val="001E1BF0"/>
    <w:rsid w:val="001E1D34"/>
    <w:rsid w:val="001E1DD2"/>
    <w:rsid w:val="001E2516"/>
    <w:rsid w:val="001E2D06"/>
    <w:rsid w:val="001E3409"/>
    <w:rsid w:val="001E3732"/>
    <w:rsid w:val="001E397A"/>
    <w:rsid w:val="001E3B83"/>
    <w:rsid w:val="001E3EAA"/>
    <w:rsid w:val="001E42DB"/>
    <w:rsid w:val="001E4585"/>
    <w:rsid w:val="001E45F4"/>
    <w:rsid w:val="001E523C"/>
    <w:rsid w:val="001E56DA"/>
    <w:rsid w:val="001E6043"/>
    <w:rsid w:val="001E6440"/>
    <w:rsid w:val="001E6EC9"/>
    <w:rsid w:val="001E6F34"/>
    <w:rsid w:val="001E703D"/>
    <w:rsid w:val="001E7566"/>
    <w:rsid w:val="001F003E"/>
    <w:rsid w:val="001F0903"/>
    <w:rsid w:val="001F0F47"/>
    <w:rsid w:val="001F17E2"/>
    <w:rsid w:val="001F235F"/>
    <w:rsid w:val="001F33BE"/>
    <w:rsid w:val="001F3496"/>
    <w:rsid w:val="001F3C9F"/>
    <w:rsid w:val="001F44D6"/>
    <w:rsid w:val="001F4DFF"/>
    <w:rsid w:val="001F5682"/>
    <w:rsid w:val="001F6263"/>
    <w:rsid w:val="001F67EE"/>
    <w:rsid w:val="001F6920"/>
    <w:rsid w:val="001F7B0B"/>
    <w:rsid w:val="001F7D30"/>
    <w:rsid w:val="00201241"/>
    <w:rsid w:val="00201398"/>
    <w:rsid w:val="00201632"/>
    <w:rsid w:val="00202843"/>
    <w:rsid w:val="00202861"/>
    <w:rsid w:val="00202A92"/>
    <w:rsid w:val="00203A6E"/>
    <w:rsid w:val="00203B02"/>
    <w:rsid w:val="00204115"/>
    <w:rsid w:val="002041A7"/>
    <w:rsid w:val="002048BE"/>
    <w:rsid w:val="0020555A"/>
    <w:rsid w:val="00205677"/>
    <w:rsid w:val="002057E8"/>
    <w:rsid w:val="002059F9"/>
    <w:rsid w:val="002068B7"/>
    <w:rsid w:val="002068D3"/>
    <w:rsid w:val="00207186"/>
    <w:rsid w:val="0020728E"/>
    <w:rsid w:val="0020748B"/>
    <w:rsid w:val="0020799D"/>
    <w:rsid w:val="00207BAD"/>
    <w:rsid w:val="00207E0D"/>
    <w:rsid w:val="00207FB0"/>
    <w:rsid w:val="002101F8"/>
    <w:rsid w:val="00210E4F"/>
    <w:rsid w:val="00210EBB"/>
    <w:rsid w:val="00211787"/>
    <w:rsid w:val="00211C12"/>
    <w:rsid w:val="0021246C"/>
    <w:rsid w:val="00213670"/>
    <w:rsid w:val="00213A04"/>
    <w:rsid w:val="002142A5"/>
    <w:rsid w:val="002148E4"/>
    <w:rsid w:val="00215A78"/>
    <w:rsid w:val="0021617A"/>
    <w:rsid w:val="0021696B"/>
    <w:rsid w:val="00216A58"/>
    <w:rsid w:val="00216B85"/>
    <w:rsid w:val="002171BC"/>
    <w:rsid w:val="002176C9"/>
    <w:rsid w:val="002201B3"/>
    <w:rsid w:val="00221841"/>
    <w:rsid w:val="002218ED"/>
    <w:rsid w:val="00222230"/>
    <w:rsid w:val="0022228B"/>
    <w:rsid w:val="002222D2"/>
    <w:rsid w:val="002228A8"/>
    <w:rsid w:val="00222ECB"/>
    <w:rsid w:val="00223256"/>
    <w:rsid w:val="00223F17"/>
    <w:rsid w:val="002243E8"/>
    <w:rsid w:val="0022487B"/>
    <w:rsid w:val="00224B86"/>
    <w:rsid w:val="0022501E"/>
    <w:rsid w:val="00225542"/>
    <w:rsid w:val="002259AC"/>
    <w:rsid w:val="002259C1"/>
    <w:rsid w:val="00225ADB"/>
    <w:rsid w:val="00225CDD"/>
    <w:rsid w:val="00225DF7"/>
    <w:rsid w:val="00226075"/>
    <w:rsid w:val="00226501"/>
    <w:rsid w:val="00226DB3"/>
    <w:rsid w:val="002274B3"/>
    <w:rsid w:val="00227776"/>
    <w:rsid w:val="0023000B"/>
    <w:rsid w:val="0023074F"/>
    <w:rsid w:val="002307FF"/>
    <w:rsid w:val="00230B33"/>
    <w:rsid w:val="00230CA5"/>
    <w:rsid w:val="00230D36"/>
    <w:rsid w:val="0023137C"/>
    <w:rsid w:val="00232F0C"/>
    <w:rsid w:val="0023319D"/>
    <w:rsid w:val="00233809"/>
    <w:rsid w:val="00233EE4"/>
    <w:rsid w:val="0023487C"/>
    <w:rsid w:val="00234CBC"/>
    <w:rsid w:val="0023557E"/>
    <w:rsid w:val="002356E8"/>
    <w:rsid w:val="00236702"/>
    <w:rsid w:val="002367F1"/>
    <w:rsid w:val="00236BD8"/>
    <w:rsid w:val="002370E3"/>
    <w:rsid w:val="002375E0"/>
    <w:rsid w:val="0024084E"/>
    <w:rsid w:val="00240954"/>
    <w:rsid w:val="00240968"/>
    <w:rsid w:val="00240B00"/>
    <w:rsid w:val="00240C8E"/>
    <w:rsid w:val="00240F5D"/>
    <w:rsid w:val="002417F9"/>
    <w:rsid w:val="00241CE8"/>
    <w:rsid w:val="002421B7"/>
    <w:rsid w:val="00242842"/>
    <w:rsid w:val="0024291E"/>
    <w:rsid w:val="00242ECA"/>
    <w:rsid w:val="00243F63"/>
    <w:rsid w:val="00244540"/>
    <w:rsid w:val="00244AFD"/>
    <w:rsid w:val="00244C00"/>
    <w:rsid w:val="00245472"/>
    <w:rsid w:val="002458A8"/>
    <w:rsid w:val="00245A2B"/>
    <w:rsid w:val="002462A0"/>
    <w:rsid w:val="00246E4B"/>
    <w:rsid w:val="00246E4C"/>
    <w:rsid w:val="00251E7A"/>
    <w:rsid w:val="002528FC"/>
    <w:rsid w:val="002529AD"/>
    <w:rsid w:val="002529FA"/>
    <w:rsid w:val="002530EB"/>
    <w:rsid w:val="00253402"/>
    <w:rsid w:val="00253A23"/>
    <w:rsid w:val="00254313"/>
    <w:rsid w:val="00254514"/>
    <w:rsid w:val="00254DA3"/>
    <w:rsid w:val="00255795"/>
    <w:rsid w:val="002557B7"/>
    <w:rsid w:val="0025584F"/>
    <w:rsid w:val="00255E7F"/>
    <w:rsid w:val="0025660E"/>
    <w:rsid w:val="00256768"/>
    <w:rsid w:val="00256A06"/>
    <w:rsid w:val="00256CFB"/>
    <w:rsid w:val="002570D9"/>
    <w:rsid w:val="002575F2"/>
    <w:rsid w:val="00257D7C"/>
    <w:rsid w:val="00257DA6"/>
    <w:rsid w:val="00260057"/>
    <w:rsid w:val="002617AB"/>
    <w:rsid w:val="00261F8E"/>
    <w:rsid w:val="00261FAE"/>
    <w:rsid w:val="00262731"/>
    <w:rsid w:val="00262DA2"/>
    <w:rsid w:val="00263075"/>
    <w:rsid w:val="00263C0D"/>
    <w:rsid w:val="00264E79"/>
    <w:rsid w:val="002650C1"/>
    <w:rsid w:val="00265290"/>
    <w:rsid w:val="0026533C"/>
    <w:rsid w:val="00266B2E"/>
    <w:rsid w:val="00266C10"/>
    <w:rsid w:val="00266F7B"/>
    <w:rsid w:val="00267262"/>
    <w:rsid w:val="00267C5C"/>
    <w:rsid w:val="00267D38"/>
    <w:rsid w:val="00270121"/>
    <w:rsid w:val="00270A16"/>
    <w:rsid w:val="00270AC9"/>
    <w:rsid w:val="00270D5B"/>
    <w:rsid w:val="00271639"/>
    <w:rsid w:val="00271C06"/>
    <w:rsid w:val="00272406"/>
    <w:rsid w:val="002730D2"/>
    <w:rsid w:val="002732B9"/>
    <w:rsid w:val="002737A3"/>
    <w:rsid w:val="00273ECF"/>
    <w:rsid w:val="00274B84"/>
    <w:rsid w:val="00274BD6"/>
    <w:rsid w:val="002753A3"/>
    <w:rsid w:val="00275D90"/>
    <w:rsid w:val="00277416"/>
    <w:rsid w:val="002808A3"/>
    <w:rsid w:val="00280E72"/>
    <w:rsid w:val="00281557"/>
    <w:rsid w:val="00281E0C"/>
    <w:rsid w:val="002822C6"/>
    <w:rsid w:val="00283192"/>
    <w:rsid w:val="002833DA"/>
    <w:rsid w:val="00283E05"/>
    <w:rsid w:val="00283E47"/>
    <w:rsid w:val="00284372"/>
    <w:rsid w:val="0028465A"/>
    <w:rsid w:val="00284DB6"/>
    <w:rsid w:val="00284FF1"/>
    <w:rsid w:val="00285631"/>
    <w:rsid w:val="00285EC0"/>
    <w:rsid w:val="002863F9"/>
    <w:rsid w:val="00286474"/>
    <w:rsid w:val="00286644"/>
    <w:rsid w:val="00286DC0"/>
    <w:rsid w:val="00286DDE"/>
    <w:rsid w:val="00287455"/>
    <w:rsid w:val="00290126"/>
    <w:rsid w:val="002901ED"/>
    <w:rsid w:val="0029030F"/>
    <w:rsid w:val="00290944"/>
    <w:rsid w:val="0029115B"/>
    <w:rsid w:val="0029175C"/>
    <w:rsid w:val="0029194A"/>
    <w:rsid w:val="002927DA"/>
    <w:rsid w:val="002928AB"/>
    <w:rsid w:val="00292C0C"/>
    <w:rsid w:val="002930C1"/>
    <w:rsid w:val="0029368A"/>
    <w:rsid w:val="00293897"/>
    <w:rsid w:val="0029408F"/>
    <w:rsid w:val="0029456D"/>
    <w:rsid w:val="00294597"/>
    <w:rsid w:val="00294F11"/>
    <w:rsid w:val="002955D9"/>
    <w:rsid w:val="00296096"/>
    <w:rsid w:val="002976D4"/>
    <w:rsid w:val="002A0900"/>
    <w:rsid w:val="002A100B"/>
    <w:rsid w:val="002A2327"/>
    <w:rsid w:val="002A2C28"/>
    <w:rsid w:val="002A2C6A"/>
    <w:rsid w:val="002A2F85"/>
    <w:rsid w:val="002A2FD1"/>
    <w:rsid w:val="002A3009"/>
    <w:rsid w:val="002A30DC"/>
    <w:rsid w:val="002A3B5F"/>
    <w:rsid w:val="002A4075"/>
    <w:rsid w:val="002A416C"/>
    <w:rsid w:val="002A4285"/>
    <w:rsid w:val="002A4BEA"/>
    <w:rsid w:val="002A500B"/>
    <w:rsid w:val="002A61F7"/>
    <w:rsid w:val="002A6619"/>
    <w:rsid w:val="002A73A3"/>
    <w:rsid w:val="002A745B"/>
    <w:rsid w:val="002A7696"/>
    <w:rsid w:val="002A7775"/>
    <w:rsid w:val="002A7D67"/>
    <w:rsid w:val="002B030A"/>
    <w:rsid w:val="002B0556"/>
    <w:rsid w:val="002B0B2C"/>
    <w:rsid w:val="002B0B35"/>
    <w:rsid w:val="002B0F10"/>
    <w:rsid w:val="002B0F7F"/>
    <w:rsid w:val="002B0FC9"/>
    <w:rsid w:val="002B1971"/>
    <w:rsid w:val="002B1EE5"/>
    <w:rsid w:val="002B3C6E"/>
    <w:rsid w:val="002B409F"/>
    <w:rsid w:val="002B4134"/>
    <w:rsid w:val="002B426C"/>
    <w:rsid w:val="002B42D8"/>
    <w:rsid w:val="002B4399"/>
    <w:rsid w:val="002B4725"/>
    <w:rsid w:val="002B5512"/>
    <w:rsid w:val="002B5A1D"/>
    <w:rsid w:val="002B6450"/>
    <w:rsid w:val="002B6543"/>
    <w:rsid w:val="002B6B07"/>
    <w:rsid w:val="002B731D"/>
    <w:rsid w:val="002B7A56"/>
    <w:rsid w:val="002C0155"/>
    <w:rsid w:val="002C04D1"/>
    <w:rsid w:val="002C0A77"/>
    <w:rsid w:val="002C0C1E"/>
    <w:rsid w:val="002C20D3"/>
    <w:rsid w:val="002C21AE"/>
    <w:rsid w:val="002C291D"/>
    <w:rsid w:val="002C29EA"/>
    <w:rsid w:val="002C3290"/>
    <w:rsid w:val="002C3619"/>
    <w:rsid w:val="002C37C4"/>
    <w:rsid w:val="002C3934"/>
    <w:rsid w:val="002C3FDD"/>
    <w:rsid w:val="002C44B3"/>
    <w:rsid w:val="002C4B0B"/>
    <w:rsid w:val="002C4EB3"/>
    <w:rsid w:val="002C4F79"/>
    <w:rsid w:val="002C4FA4"/>
    <w:rsid w:val="002C63F4"/>
    <w:rsid w:val="002C673E"/>
    <w:rsid w:val="002C675E"/>
    <w:rsid w:val="002C6A8C"/>
    <w:rsid w:val="002C6AFF"/>
    <w:rsid w:val="002C73AD"/>
    <w:rsid w:val="002D226E"/>
    <w:rsid w:val="002D2279"/>
    <w:rsid w:val="002D23E5"/>
    <w:rsid w:val="002D2D7C"/>
    <w:rsid w:val="002D37F0"/>
    <w:rsid w:val="002D3879"/>
    <w:rsid w:val="002D42CF"/>
    <w:rsid w:val="002D4CBB"/>
    <w:rsid w:val="002D4EB0"/>
    <w:rsid w:val="002D51B6"/>
    <w:rsid w:val="002D58B0"/>
    <w:rsid w:val="002D663A"/>
    <w:rsid w:val="002D6A2A"/>
    <w:rsid w:val="002D72E5"/>
    <w:rsid w:val="002D7311"/>
    <w:rsid w:val="002D7963"/>
    <w:rsid w:val="002D7DAC"/>
    <w:rsid w:val="002E06B2"/>
    <w:rsid w:val="002E0F0E"/>
    <w:rsid w:val="002E1129"/>
    <w:rsid w:val="002E137B"/>
    <w:rsid w:val="002E1991"/>
    <w:rsid w:val="002E1EDA"/>
    <w:rsid w:val="002E1F01"/>
    <w:rsid w:val="002E20D7"/>
    <w:rsid w:val="002E2B11"/>
    <w:rsid w:val="002E2FD7"/>
    <w:rsid w:val="002E3680"/>
    <w:rsid w:val="002E4D0B"/>
    <w:rsid w:val="002E51F0"/>
    <w:rsid w:val="002E537D"/>
    <w:rsid w:val="002E56CC"/>
    <w:rsid w:val="002E5734"/>
    <w:rsid w:val="002E5956"/>
    <w:rsid w:val="002E5D30"/>
    <w:rsid w:val="002E6FD7"/>
    <w:rsid w:val="002E704A"/>
    <w:rsid w:val="002E7195"/>
    <w:rsid w:val="002E7B05"/>
    <w:rsid w:val="002F0422"/>
    <w:rsid w:val="002F051D"/>
    <w:rsid w:val="002F06AC"/>
    <w:rsid w:val="002F07F3"/>
    <w:rsid w:val="002F129A"/>
    <w:rsid w:val="002F13A4"/>
    <w:rsid w:val="002F152A"/>
    <w:rsid w:val="002F1A50"/>
    <w:rsid w:val="002F1CF1"/>
    <w:rsid w:val="002F2396"/>
    <w:rsid w:val="002F2515"/>
    <w:rsid w:val="002F257B"/>
    <w:rsid w:val="002F2BF9"/>
    <w:rsid w:val="002F2E53"/>
    <w:rsid w:val="002F30FD"/>
    <w:rsid w:val="002F3488"/>
    <w:rsid w:val="002F3558"/>
    <w:rsid w:val="002F3940"/>
    <w:rsid w:val="002F3F3D"/>
    <w:rsid w:val="002F54E9"/>
    <w:rsid w:val="002F59A9"/>
    <w:rsid w:val="002F5A59"/>
    <w:rsid w:val="002F5AD9"/>
    <w:rsid w:val="002F655D"/>
    <w:rsid w:val="002F6F50"/>
    <w:rsid w:val="002F6F6E"/>
    <w:rsid w:val="002F73E4"/>
    <w:rsid w:val="002F77A1"/>
    <w:rsid w:val="002F77C7"/>
    <w:rsid w:val="00300677"/>
    <w:rsid w:val="003006D2"/>
    <w:rsid w:val="00300E27"/>
    <w:rsid w:val="003017B1"/>
    <w:rsid w:val="00301812"/>
    <w:rsid w:val="003021FE"/>
    <w:rsid w:val="00302B1A"/>
    <w:rsid w:val="00302FC3"/>
    <w:rsid w:val="003033DD"/>
    <w:rsid w:val="0030427D"/>
    <w:rsid w:val="0030471E"/>
    <w:rsid w:val="00304811"/>
    <w:rsid w:val="00304A21"/>
    <w:rsid w:val="0030631E"/>
    <w:rsid w:val="00306749"/>
    <w:rsid w:val="00306BE9"/>
    <w:rsid w:val="00307859"/>
    <w:rsid w:val="00307C26"/>
    <w:rsid w:val="00307F79"/>
    <w:rsid w:val="00311001"/>
    <w:rsid w:val="0031131F"/>
    <w:rsid w:val="003120C9"/>
    <w:rsid w:val="003126A5"/>
    <w:rsid w:val="0031283A"/>
    <w:rsid w:val="003129C3"/>
    <w:rsid w:val="003133FB"/>
    <w:rsid w:val="00314235"/>
    <w:rsid w:val="0031457D"/>
    <w:rsid w:val="00314866"/>
    <w:rsid w:val="00315043"/>
    <w:rsid w:val="003157DC"/>
    <w:rsid w:val="00315AF7"/>
    <w:rsid w:val="0031615C"/>
    <w:rsid w:val="0031696E"/>
    <w:rsid w:val="00316C0E"/>
    <w:rsid w:val="00317BCA"/>
    <w:rsid w:val="00320345"/>
    <w:rsid w:val="00320598"/>
    <w:rsid w:val="00320D46"/>
    <w:rsid w:val="00321367"/>
    <w:rsid w:val="00321AA9"/>
    <w:rsid w:val="00321C69"/>
    <w:rsid w:val="00322160"/>
    <w:rsid w:val="00322450"/>
    <w:rsid w:val="003233B2"/>
    <w:rsid w:val="00323A0D"/>
    <w:rsid w:val="00324065"/>
    <w:rsid w:val="00324072"/>
    <w:rsid w:val="0032476F"/>
    <w:rsid w:val="00324DAC"/>
    <w:rsid w:val="00324E72"/>
    <w:rsid w:val="003259E5"/>
    <w:rsid w:val="00325FE3"/>
    <w:rsid w:val="0032620A"/>
    <w:rsid w:val="003262AC"/>
    <w:rsid w:val="00326845"/>
    <w:rsid w:val="00326B36"/>
    <w:rsid w:val="00326ED7"/>
    <w:rsid w:val="003272DE"/>
    <w:rsid w:val="00327596"/>
    <w:rsid w:val="00327A6C"/>
    <w:rsid w:val="00327B93"/>
    <w:rsid w:val="00327DDB"/>
    <w:rsid w:val="00327EF1"/>
    <w:rsid w:val="003300E1"/>
    <w:rsid w:val="00330514"/>
    <w:rsid w:val="003306D0"/>
    <w:rsid w:val="00330BA8"/>
    <w:rsid w:val="0033116C"/>
    <w:rsid w:val="003313BA"/>
    <w:rsid w:val="003317B7"/>
    <w:rsid w:val="00331DEC"/>
    <w:rsid w:val="00332F84"/>
    <w:rsid w:val="0033305B"/>
    <w:rsid w:val="0033397D"/>
    <w:rsid w:val="00333AFD"/>
    <w:rsid w:val="003340D7"/>
    <w:rsid w:val="003346C8"/>
    <w:rsid w:val="003353BD"/>
    <w:rsid w:val="00336900"/>
    <w:rsid w:val="00336B57"/>
    <w:rsid w:val="00336E14"/>
    <w:rsid w:val="0033708F"/>
    <w:rsid w:val="003375CE"/>
    <w:rsid w:val="00337644"/>
    <w:rsid w:val="00337DC2"/>
    <w:rsid w:val="00340070"/>
    <w:rsid w:val="003403AD"/>
    <w:rsid w:val="0034067A"/>
    <w:rsid w:val="00340739"/>
    <w:rsid w:val="0034105B"/>
    <w:rsid w:val="00341264"/>
    <w:rsid w:val="00341876"/>
    <w:rsid w:val="00342625"/>
    <w:rsid w:val="0034263E"/>
    <w:rsid w:val="003429D0"/>
    <w:rsid w:val="00342AB9"/>
    <w:rsid w:val="00342DF8"/>
    <w:rsid w:val="0034305F"/>
    <w:rsid w:val="003431CC"/>
    <w:rsid w:val="003432C4"/>
    <w:rsid w:val="0034370E"/>
    <w:rsid w:val="00343C97"/>
    <w:rsid w:val="00343F48"/>
    <w:rsid w:val="003444B7"/>
    <w:rsid w:val="003453BE"/>
    <w:rsid w:val="00345493"/>
    <w:rsid w:val="003463E6"/>
    <w:rsid w:val="00346489"/>
    <w:rsid w:val="003469B0"/>
    <w:rsid w:val="00346BD8"/>
    <w:rsid w:val="0034711F"/>
    <w:rsid w:val="0034739C"/>
    <w:rsid w:val="00347DB7"/>
    <w:rsid w:val="00347FE0"/>
    <w:rsid w:val="00350743"/>
    <w:rsid w:val="0035151E"/>
    <w:rsid w:val="00351656"/>
    <w:rsid w:val="00351ABA"/>
    <w:rsid w:val="00351F31"/>
    <w:rsid w:val="0035220F"/>
    <w:rsid w:val="00352439"/>
    <w:rsid w:val="00353688"/>
    <w:rsid w:val="00354138"/>
    <w:rsid w:val="003547DF"/>
    <w:rsid w:val="00354B41"/>
    <w:rsid w:val="00354C62"/>
    <w:rsid w:val="00354C97"/>
    <w:rsid w:val="0035540D"/>
    <w:rsid w:val="003558B8"/>
    <w:rsid w:val="00355E5C"/>
    <w:rsid w:val="003566F6"/>
    <w:rsid w:val="00356B2D"/>
    <w:rsid w:val="00357305"/>
    <w:rsid w:val="00357C42"/>
    <w:rsid w:val="00360B4E"/>
    <w:rsid w:val="00361768"/>
    <w:rsid w:val="00362039"/>
    <w:rsid w:val="003630EA"/>
    <w:rsid w:val="003631D5"/>
    <w:rsid w:val="00363826"/>
    <w:rsid w:val="003638CB"/>
    <w:rsid w:val="00363933"/>
    <w:rsid w:val="00363CFF"/>
    <w:rsid w:val="0036401F"/>
    <w:rsid w:val="00364414"/>
    <w:rsid w:val="003649C9"/>
    <w:rsid w:val="00365A22"/>
    <w:rsid w:val="00365A99"/>
    <w:rsid w:val="0036616D"/>
    <w:rsid w:val="00366AF9"/>
    <w:rsid w:val="003670AF"/>
    <w:rsid w:val="00367764"/>
    <w:rsid w:val="0036776E"/>
    <w:rsid w:val="00371074"/>
    <w:rsid w:val="003710C8"/>
    <w:rsid w:val="003711FD"/>
    <w:rsid w:val="0037121B"/>
    <w:rsid w:val="003717BE"/>
    <w:rsid w:val="0037307E"/>
    <w:rsid w:val="00373526"/>
    <w:rsid w:val="0037354B"/>
    <w:rsid w:val="003735B0"/>
    <w:rsid w:val="0037392D"/>
    <w:rsid w:val="00373F1F"/>
    <w:rsid w:val="00373F32"/>
    <w:rsid w:val="00374895"/>
    <w:rsid w:val="0037491D"/>
    <w:rsid w:val="00374949"/>
    <w:rsid w:val="003752B0"/>
    <w:rsid w:val="00375CD7"/>
    <w:rsid w:val="00376624"/>
    <w:rsid w:val="00376DED"/>
    <w:rsid w:val="00376F5A"/>
    <w:rsid w:val="00377672"/>
    <w:rsid w:val="00377C36"/>
    <w:rsid w:val="00380021"/>
    <w:rsid w:val="003801CC"/>
    <w:rsid w:val="003809FD"/>
    <w:rsid w:val="00380AE5"/>
    <w:rsid w:val="00380B09"/>
    <w:rsid w:val="00380CA8"/>
    <w:rsid w:val="00380ECA"/>
    <w:rsid w:val="00381C1B"/>
    <w:rsid w:val="0038234F"/>
    <w:rsid w:val="003826C0"/>
    <w:rsid w:val="00382DB0"/>
    <w:rsid w:val="003837D7"/>
    <w:rsid w:val="00383802"/>
    <w:rsid w:val="00384F82"/>
    <w:rsid w:val="003857D7"/>
    <w:rsid w:val="00385803"/>
    <w:rsid w:val="00385850"/>
    <w:rsid w:val="00385BD5"/>
    <w:rsid w:val="003876FC"/>
    <w:rsid w:val="0038794B"/>
    <w:rsid w:val="003908C1"/>
    <w:rsid w:val="003908EA"/>
    <w:rsid w:val="00390FDD"/>
    <w:rsid w:val="00391E34"/>
    <w:rsid w:val="003920B4"/>
    <w:rsid w:val="00392982"/>
    <w:rsid w:val="00392A91"/>
    <w:rsid w:val="00393D27"/>
    <w:rsid w:val="0039431B"/>
    <w:rsid w:val="00394363"/>
    <w:rsid w:val="00394638"/>
    <w:rsid w:val="003946CB"/>
    <w:rsid w:val="00394AED"/>
    <w:rsid w:val="00394D07"/>
    <w:rsid w:val="00395CAC"/>
    <w:rsid w:val="00395E24"/>
    <w:rsid w:val="00396982"/>
    <w:rsid w:val="00396BC3"/>
    <w:rsid w:val="0039703A"/>
    <w:rsid w:val="0039718B"/>
    <w:rsid w:val="00397406"/>
    <w:rsid w:val="0039749F"/>
    <w:rsid w:val="003A006F"/>
    <w:rsid w:val="003A04AD"/>
    <w:rsid w:val="003A1614"/>
    <w:rsid w:val="003A1685"/>
    <w:rsid w:val="003A1965"/>
    <w:rsid w:val="003A1C19"/>
    <w:rsid w:val="003A1CDC"/>
    <w:rsid w:val="003A3768"/>
    <w:rsid w:val="003A3F27"/>
    <w:rsid w:val="003A445F"/>
    <w:rsid w:val="003A4883"/>
    <w:rsid w:val="003A4CEE"/>
    <w:rsid w:val="003A52DF"/>
    <w:rsid w:val="003A562E"/>
    <w:rsid w:val="003A58FB"/>
    <w:rsid w:val="003A5CFF"/>
    <w:rsid w:val="003A5DD1"/>
    <w:rsid w:val="003A5E36"/>
    <w:rsid w:val="003A6342"/>
    <w:rsid w:val="003A6543"/>
    <w:rsid w:val="003A659A"/>
    <w:rsid w:val="003A729E"/>
    <w:rsid w:val="003B0005"/>
    <w:rsid w:val="003B0475"/>
    <w:rsid w:val="003B0862"/>
    <w:rsid w:val="003B0B06"/>
    <w:rsid w:val="003B0E4E"/>
    <w:rsid w:val="003B135E"/>
    <w:rsid w:val="003B1502"/>
    <w:rsid w:val="003B1ACB"/>
    <w:rsid w:val="003B1E75"/>
    <w:rsid w:val="003B1F11"/>
    <w:rsid w:val="003B2712"/>
    <w:rsid w:val="003B2818"/>
    <w:rsid w:val="003B3BF9"/>
    <w:rsid w:val="003B3FBF"/>
    <w:rsid w:val="003B4A54"/>
    <w:rsid w:val="003B4A79"/>
    <w:rsid w:val="003B4CDC"/>
    <w:rsid w:val="003B4DC2"/>
    <w:rsid w:val="003B5824"/>
    <w:rsid w:val="003B5CA6"/>
    <w:rsid w:val="003B5D4F"/>
    <w:rsid w:val="003B5D90"/>
    <w:rsid w:val="003B5F55"/>
    <w:rsid w:val="003B7515"/>
    <w:rsid w:val="003B7D6C"/>
    <w:rsid w:val="003B7DF5"/>
    <w:rsid w:val="003C01FD"/>
    <w:rsid w:val="003C031E"/>
    <w:rsid w:val="003C0D5C"/>
    <w:rsid w:val="003C0F2D"/>
    <w:rsid w:val="003C0F72"/>
    <w:rsid w:val="003C1179"/>
    <w:rsid w:val="003C198F"/>
    <w:rsid w:val="003C2010"/>
    <w:rsid w:val="003C2779"/>
    <w:rsid w:val="003C2B62"/>
    <w:rsid w:val="003C3403"/>
    <w:rsid w:val="003C3928"/>
    <w:rsid w:val="003C40B7"/>
    <w:rsid w:val="003C5DCB"/>
    <w:rsid w:val="003C6495"/>
    <w:rsid w:val="003C6800"/>
    <w:rsid w:val="003C6B36"/>
    <w:rsid w:val="003C6EB8"/>
    <w:rsid w:val="003C708A"/>
    <w:rsid w:val="003C7D1B"/>
    <w:rsid w:val="003D04CB"/>
    <w:rsid w:val="003D14A7"/>
    <w:rsid w:val="003D1F43"/>
    <w:rsid w:val="003D21B2"/>
    <w:rsid w:val="003D2531"/>
    <w:rsid w:val="003D2E91"/>
    <w:rsid w:val="003D2FDB"/>
    <w:rsid w:val="003D31D5"/>
    <w:rsid w:val="003D385E"/>
    <w:rsid w:val="003D3ED1"/>
    <w:rsid w:val="003D3F09"/>
    <w:rsid w:val="003D434E"/>
    <w:rsid w:val="003D4576"/>
    <w:rsid w:val="003D4B27"/>
    <w:rsid w:val="003D5833"/>
    <w:rsid w:val="003D6492"/>
    <w:rsid w:val="003D65E1"/>
    <w:rsid w:val="003D663C"/>
    <w:rsid w:val="003D674F"/>
    <w:rsid w:val="003D6B31"/>
    <w:rsid w:val="003D76D2"/>
    <w:rsid w:val="003D79D5"/>
    <w:rsid w:val="003E06BF"/>
    <w:rsid w:val="003E0778"/>
    <w:rsid w:val="003E0810"/>
    <w:rsid w:val="003E0FDD"/>
    <w:rsid w:val="003E1100"/>
    <w:rsid w:val="003E11C5"/>
    <w:rsid w:val="003E17A7"/>
    <w:rsid w:val="003E1EB6"/>
    <w:rsid w:val="003E2714"/>
    <w:rsid w:val="003E274B"/>
    <w:rsid w:val="003E289A"/>
    <w:rsid w:val="003E2A05"/>
    <w:rsid w:val="003E2A8F"/>
    <w:rsid w:val="003E2D13"/>
    <w:rsid w:val="003E2EC3"/>
    <w:rsid w:val="003E3776"/>
    <w:rsid w:val="003E4358"/>
    <w:rsid w:val="003E43C6"/>
    <w:rsid w:val="003E47F5"/>
    <w:rsid w:val="003E4E9C"/>
    <w:rsid w:val="003E5434"/>
    <w:rsid w:val="003E5481"/>
    <w:rsid w:val="003E54E8"/>
    <w:rsid w:val="003E553D"/>
    <w:rsid w:val="003E57A9"/>
    <w:rsid w:val="003E6AD7"/>
    <w:rsid w:val="003E6BB4"/>
    <w:rsid w:val="003E6E04"/>
    <w:rsid w:val="003E71AA"/>
    <w:rsid w:val="003E7721"/>
    <w:rsid w:val="003F08BE"/>
    <w:rsid w:val="003F0C53"/>
    <w:rsid w:val="003F1CB1"/>
    <w:rsid w:val="003F1ECB"/>
    <w:rsid w:val="003F1F30"/>
    <w:rsid w:val="003F2126"/>
    <w:rsid w:val="003F21B2"/>
    <w:rsid w:val="003F2B71"/>
    <w:rsid w:val="003F3224"/>
    <w:rsid w:val="003F33BB"/>
    <w:rsid w:val="003F45D9"/>
    <w:rsid w:val="003F524C"/>
    <w:rsid w:val="003F640F"/>
    <w:rsid w:val="003F6660"/>
    <w:rsid w:val="003F675A"/>
    <w:rsid w:val="003F76C3"/>
    <w:rsid w:val="00400295"/>
    <w:rsid w:val="00400EC6"/>
    <w:rsid w:val="0040122E"/>
    <w:rsid w:val="00401444"/>
    <w:rsid w:val="00401F84"/>
    <w:rsid w:val="0040205B"/>
    <w:rsid w:val="00402664"/>
    <w:rsid w:val="00402A81"/>
    <w:rsid w:val="00402D83"/>
    <w:rsid w:val="00402E77"/>
    <w:rsid w:val="0040326A"/>
    <w:rsid w:val="00403B17"/>
    <w:rsid w:val="00403C49"/>
    <w:rsid w:val="00404C31"/>
    <w:rsid w:val="00405272"/>
    <w:rsid w:val="00405782"/>
    <w:rsid w:val="0040579E"/>
    <w:rsid w:val="00405B56"/>
    <w:rsid w:val="00405C4E"/>
    <w:rsid w:val="0040627D"/>
    <w:rsid w:val="00406535"/>
    <w:rsid w:val="00406F37"/>
    <w:rsid w:val="004070DF"/>
    <w:rsid w:val="00410802"/>
    <w:rsid w:val="00410EF9"/>
    <w:rsid w:val="004111B0"/>
    <w:rsid w:val="0041159F"/>
    <w:rsid w:val="004118A2"/>
    <w:rsid w:val="00412485"/>
    <w:rsid w:val="004126BD"/>
    <w:rsid w:val="00412D10"/>
    <w:rsid w:val="00412D89"/>
    <w:rsid w:val="00412DA7"/>
    <w:rsid w:val="00413C42"/>
    <w:rsid w:val="00413E0A"/>
    <w:rsid w:val="00413FE2"/>
    <w:rsid w:val="00414271"/>
    <w:rsid w:val="00414389"/>
    <w:rsid w:val="00414EFB"/>
    <w:rsid w:val="00414F3B"/>
    <w:rsid w:val="004156FE"/>
    <w:rsid w:val="00415DC7"/>
    <w:rsid w:val="004160D4"/>
    <w:rsid w:val="00416641"/>
    <w:rsid w:val="00416F0D"/>
    <w:rsid w:val="00417FD8"/>
    <w:rsid w:val="00421029"/>
    <w:rsid w:val="00421269"/>
    <w:rsid w:val="004215F6"/>
    <w:rsid w:val="00422118"/>
    <w:rsid w:val="00422916"/>
    <w:rsid w:val="00422EFF"/>
    <w:rsid w:val="00422FA4"/>
    <w:rsid w:val="004248E6"/>
    <w:rsid w:val="00424938"/>
    <w:rsid w:val="00425270"/>
    <w:rsid w:val="00425307"/>
    <w:rsid w:val="00425309"/>
    <w:rsid w:val="0042560F"/>
    <w:rsid w:val="004257E8"/>
    <w:rsid w:val="004258F2"/>
    <w:rsid w:val="00426095"/>
    <w:rsid w:val="004262B8"/>
    <w:rsid w:val="004265E3"/>
    <w:rsid w:val="0042675F"/>
    <w:rsid w:val="00427143"/>
    <w:rsid w:val="0042767D"/>
    <w:rsid w:val="004306EC"/>
    <w:rsid w:val="00431602"/>
    <w:rsid w:val="00431E07"/>
    <w:rsid w:val="00431EDF"/>
    <w:rsid w:val="00432093"/>
    <w:rsid w:val="00432523"/>
    <w:rsid w:val="00432785"/>
    <w:rsid w:val="00432AC2"/>
    <w:rsid w:val="00432D8E"/>
    <w:rsid w:val="00433479"/>
    <w:rsid w:val="0043397E"/>
    <w:rsid w:val="00433BDD"/>
    <w:rsid w:val="00433C26"/>
    <w:rsid w:val="00433D7F"/>
    <w:rsid w:val="00433E8F"/>
    <w:rsid w:val="00434550"/>
    <w:rsid w:val="00434B18"/>
    <w:rsid w:val="0043557A"/>
    <w:rsid w:val="004357AC"/>
    <w:rsid w:val="00436479"/>
    <w:rsid w:val="00436B00"/>
    <w:rsid w:val="00436DC9"/>
    <w:rsid w:val="00436EA8"/>
    <w:rsid w:val="00440245"/>
    <w:rsid w:val="00440297"/>
    <w:rsid w:val="00442023"/>
    <w:rsid w:val="00442286"/>
    <w:rsid w:val="004425CA"/>
    <w:rsid w:val="004428EF"/>
    <w:rsid w:val="00442964"/>
    <w:rsid w:val="00443BF4"/>
    <w:rsid w:val="004458D6"/>
    <w:rsid w:val="00445BCE"/>
    <w:rsid w:val="00445DD1"/>
    <w:rsid w:val="00445E87"/>
    <w:rsid w:val="0044644A"/>
    <w:rsid w:val="004469CA"/>
    <w:rsid w:val="00446E8D"/>
    <w:rsid w:val="004473A9"/>
    <w:rsid w:val="00447B3A"/>
    <w:rsid w:val="00447BC9"/>
    <w:rsid w:val="00447C13"/>
    <w:rsid w:val="004500FC"/>
    <w:rsid w:val="00450308"/>
    <w:rsid w:val="00450CF1"/>
    <w:rsid w:val="00450DEA"/>
    <w:rsid w:val="00450E44"/>
    <w:rsid w:val="00451626"/>
    <w:rsid w:val="00451CE9"/>
    <w:rsid w:val="0045207F"/>
    <w:rsid w:val="00452413"/>
    <w:rsid w:val="0045354B"/>
    <w:rsid w:val="004535CA"/>
    <w:rsid w:val="004537F5"/>
    <w:rsid w:val="00453A5D"/>
    <w:rsid w:val="00454617"/>
    <w:rsid w:val="004548D5"/>
    <w:rsid w:val="00454CC6"/>
    <w:rsid w:val="00454EA3"/>
    <w:rsid w:val="004555E7"/>
    <w:rsid w:val="00455780"/>
    <w:rsid w:val="00456767"/>
    <w:rsid w:val="00456ECC"/>
    <w:rsid w:val="00456FBA"/>
    <w:rsid w:val="004570ED"/>
    <w:rsid w:val="00457207"/>
    <w:rsid w:val="004574CE"/>
    <w:rsid w:val="004578E6"/>
    <w:rsid w:val="0046032E"/>
    <w:rsid w:val="00460446"/>
    <w:rsid w:val="00460594"/>
    <w:rsid w:val="004607F6"/>
    <w:rsid w:val="00460DD2"/>
    <w:rsid w:val="00460F2D"/>
    <w:rsid w:val="00461303"/>
    <w:rsid w:val="004614B9"/>
    <w:rsid w:val="0046151C"/>
    <w:rsid w:val="00461539"/>
    <w:rsid w:val="004618A2"/>
    <w:rsid w:val="004621C1"/>
    <w:rsid w:val="00463CB9"/>
    <w:rsid w:val="00463D59"/>
    <w:rsid w:val="00463DE3"/>
    <w:rsid w:val="004647E0"/>
    <w:rsid w:val="0046571D"/>
    <w:rsid w:val="0046616A"/>
    <w:rsid w:val="00466343"/>
    <w:rsid w:val="004674BF"/>
    <w:rsid w:val="0046754A"/>
    <w:rsid w:val="00467F04"/>
    <w:rsid w:val="00467F13"/>
    <w:rsid w:val="00470217"/>
    <w:rsid w:val="00470578"/>
    <w:rsid w:val="004705E9"/>
    <w:rsid w:val="00470987"/>
    <w:rsid w:val="004710CE"/>
    <w:rsid w:val="004714E5"/>
    <w:rsid w:val="00471632"/>
    <w:rsid w:val="004723EA"/>
    <w:rsid w:val="0047285E"/>
    <w:rsid w:val="00472F50"/>
    <w:rsid w:val="004731CA"/>
    <w:rsid w:val="00473235"/>
    <w:rsid w:val="00473348"/>
    <w:rsid w:val="00474882"/>
    <w:rsid w:val="00475583"/>
    <w:rsid w:val="00475A49"/>
    <w:rsid w:val="0047627B"/>
    <w:rsid w:val="00476884"/>
    <w:rsid w:val="00476A48"/>
    <w:rsid w:val="00476BE3"/>
    <w:rsid w:val="004770AA"/>
    <w:rsid w:val="00477A14"/>
    <w:rsid w:val="00477B97"/>
    <w:rsid w:val="0048022B"/>
    <w:rsid w:val="004802AC"/>
    <w:rsid w:val="0048037A"/>
    <w:rsid w:val="00480712"/>
    <w:rsid w:val="00480A4B"/>
    <w:rsid w:val="00480FFD"/>
    <w:rsid w:val="004823D2"/>
    <w:rsid w:val="00482557"/>
    <w:rsid w:val="004827C0"/>
    <w:rsid w:val="004836A7"/>
    <w:rsid w:val="00483AB9"/>
    <w:rsid w:val="00483AE3"/>
    <w:rsid w:val="0048409A"/>
    <w:rsid w:val="004842E2"/>
    <w:rsid w:val="00484408"/>
    <w:rsid w:val="00484551"/>
    <w:rsid w:val="00484B97"/>
    <w:rsid w:val="00484EED"/>
    <w:rsid w:val="00485494"/>
    <w:rsid w:val="00485640"/>
    <w:rsid w:val="00485992"/>
    <w:rsid w:val="004862D9"/>
    <w:rsid w:val="00486944"/>
    <w:rsid w:val="00486D8D"/>
    <w:rsid w:val="00487863"/>
    <w:rsid w:val="004904D9"/>
    <w:rsid w:val="0049121C"/>
    <w:rsid w:val="00491955"/>
    <w:rsid w:val="00491C9A"/>
    <w:rsid w:val="004923E3"/>
    <w:rsid w:val="004925C5"/>
    <w:rsid w:val="004929EA"/>
    <w:rsid w:val="004932A4"/>
    <w:rsid w:val="004935FF"/>
    <w:rsid w:val="00493600"/>
    <w:rsid w:val="0049367A"/>
    <w:rsid w:val="00493AA7"/>
    <w:rsid w:val="00493E08"/>
    <w:rsid w:val="00494032"/>
    <w:rsid w:val="0049472B"/>
    <w:rsid w:val="004951B5"/>
    <w:rsid w:val="00496187"/>
    <w:rsid w:val="004963A5"/>
    <w:rsid w:val="004964E2"/>
    <w:rsid w:val="0049651D"/>
    <w:rsid w:val="00496C2D"/>
    <w:rsid w:val="00496C6D"/>
    <w:rsid w:val="00496F1E"/>
    <w:rsid w:val="0049703B"/>
    <w:rsid w:val="004975E5"/>
    <w:rsid w:val="0049775D"/>
    <w:rsid w:val="00497C42"/>
    <w:rsid w:val="004A0325"/>
    <w:rsid w:val="004A0A91"/>
    <w:rsid w:val="004A11F0"/>
    <w:rsid w:val="004A1240"/>
    <w:rsid w:val="004A1678"/>
    <w:rsid w:val="004A17CD"/>
    <w:rsid w:val="004A2554"/>
    <w:rsid w:val="004A2889"/>
    <w:rsid w:val="004A2AAA"/>
    <w:rsid w:val="004A2B72"/>
    <w:rsid w:val="004A2C59"/>
    <w:rsid w:val="004A2FB9"/>
    <w:rsid w:val="004A37F9"/>
    <w:rsid w:val="004A38CD"/>
    <w:rsid w:val="004A4069"/>
    <w:rsid w:val="004A4572"/>
    <w:rsid w:val="004A5173"/>
    <w:rsid w:val="004A5325"/>
    <w:rsid w:val="004A568C"/>
    <w:rsid w:val="004A5AE3"/>
    <w:rsid w:val="004A5F17"/>
    <w:rsid w:val="004A6624"/>
    <w:rsid w:val="004A6B9D"/>
    <w:rsid w:val="004A6DF4"/>
    <w:rsid w:val="004A6E27"/>
    <w:rsid w:val="004A7042"/>
    <w:rsid w:val="004A71BA"/>
    <w:rsid w:val="004A7295"/>
    <w:rsid w:val="004A73DF"/>
    <w:rsid w:val="004B0274"/>
    <w:rsid w:val="004B14BF"/>
    <w:rsid w:val="004B1B15"/>
    <w:rsid w:val="004B276E"/>
    <w:rsid w:val="004B2A91"/>
    <w:rsid w:val="004B2E8B"/>
    <w:rsid w:val="004B2F08"/>
    <w:rsid w:val="004B314E"/>
    <w:rsid w:val="004B31B8"/>
    <w:rsid w:val="004B3381"/>
    <w:rsid w:val="004B3643"/>
    <w:rsid w:val="004B398E"/>
    <w:rsid w:val="004B3DE5"/>
    <w:rsid w:val="004B52C9"/>
    <w:rsid w:val="004B54A3"/>
    <w:rsid w:val="004B54CF"/>
    <w:rsid w:val="004B5919"/>
    <w:rsid w:val="004B5A66"/>
    <w:rsid w:val="004B640F"/>
    <w:rsid w:val="004B6C55"/>
    <w:rsid w:val="004B6F07"/>
    <w:rsid w:val="004B70DD"/>
    <w:rsid w:val="004B72C5"/>
    <w:rsid w:val="004B76D7"/>
    <w:rsid w:val="004B7A5F"/>
    <w:rsid w:val="004C07BF"/>
    <w:rsid w:val="004C0971"/>
    <w:rsid w:val="004C0F2E"/>
    <w:rsid w:val="004C13F9"/>
    <w:rsid w:val="004C201B"/>
    <w:rsid w:val="004C2A10"/>
    <w:rsid w:val="004C335A"/>
    <w:rsid w:val="004C3D78"/>
    <w:rsid w:val="004C3DC5"/>
    <w:rsid w:val="004C45E5"/>
    <w:rsid w:val="004C5F97"/>
    <w:rsid w:val="004C637F"/>
    <w:rsid w:val="004C6D6C"/>
    <w:rsid w:val="004C7023"/>
    <w:rsid w:val="004C7209"/>
    <w:rsid w:val="004C748A"/>
    <w:rsid w:val="004C7A89"/>
    <w:rsid w:val="004D000F"/>
    <w:rsid w:val="004D0548"/>
    <w:rsid w:val="004D0893"/>
    <w:rsid w:val="004D104A"/>
    <w:rsid w:val="004D127B"/>
    <w:rsid w:val="004D1857"/>
    <w:rsid w:val="004D2833"/>
    <w:rsid w:val="004D29A7"/>
    <w:rsid w:val="004D2F40"/>
    <w:rsid w:val="004D30FE"/>
    <w:rsid w:val="004D48E6"/>
    <w:rsid w:val="004D4AB0"/>
    <w:rsid w:val="004D4B17"/>
    <w:rsid w:val="004D5E52"/>
    <w:rsid w:val="004D5EA3"/>
    <w:rsid w:val="004D6710"/>
    <w:rsid w:val="004D726C"/>
    <w:rsid w:val="004D759E"/>
    <w:rsid w:val="004D7676"/>
    <w:rsid w:val="004D78E5"/>
    <w:rsid w:val="004D7D28"/>
    <w:rsid w:val="004E0558"/>
    <w:rsid w:val="004E080B"/>
    <w:rsid w:val="004E091C"/>
    <w:rsid w:val="004E0A6C"/>
    <w:rsid w:val="004E1D69"/>
    <w:rsid w:val="004E1DE9"/>
    <w:rsid w:val="004E21D4"/>
    <w:rsid w:val="004E2678"/>
    <w:rsid w:val="004E26B1"/>
    <w:rsid w:val="004E2820"/>
    <w:rsid w:val="004E2A8E"/>
    <w:rsid w:val="004E2BE2"/>
    <w:rsid w:val="004E2D79"/>
    <w:rsid w:val="004E3237"/>
    <w:rsid w:val="004E385D"/>
    <w:rsid w:val="004E3C60"/>
    <w:rsid w:val="004E3EBD"/>
    <w:rsid w:val="004E42E9"/>
    <w:rsid w:val="004E4701"/>
    <w:rsid w:val="004E4843"/>
    <w:rsid w:val="004E49E4"/>
    <w:rsid w:val="004E55D9"/>
    <w:rsid w:val="004E57DC"/>
    <w:rsid w:val="004E5E86"/>
    <w:rsid w:val="004E5F21"/>
    <w:rsid w:val="004E63B9"/>
    <w:rsid w:val="004E685B"/>
    <w:rsid w:val="004E6F92"/>
    <w:rsid w:val="004E72C4"/>
    <w:rsid w:val="004E77C1"/>
    <w:rsid w:val="004E7842"/>
    <w:rsid w:val="004E7AD5"/>
    <w:rsid w:val="004E7E58"/>
    <w:rsid w:val="004F0143"/>
    <w:rsid w:val="004F0AC1"/>
    <w:rsid w:val="004F16AE"/>
    <w:rsid w:val="004F1C87"/>
    <w:rsid w:val="004F286E"/>
    <w:rsid w:val="004F2CDA"/>
    <w:rsid w:val="004F2E5B"/>
    <w:rsid w:val="004F3F16"/>
    <w:rsid w:val="004F41E8"/>
    <w:rsid w:val="004F4B6C"/>
    <w:rsid w:val="004F4CF4"/>
    <w:rsid w:val="004F5A48"/>
    <w:rsid w:val="004F656C"/>
    <w:rsid w:val="004F6B93"/>
    <w:rsid w:val="004F7201"/>
    <w:rsid w:val="004F7860"/>
    <w:rsid w:val="00500061"/>
    <w:rsid w:val="00500428"/>
    <w:rsid w:val="00500484"/>
    <w:rsid w:val="005009EB"/>
    <w:rsid w:val="00500C30"/>
    <w:rsid w:val="00500C5A"/>
    <w:rsid w:val="0050105C"/>
    <w:rsid w:val="005010DA"/>
    <w:rsid w:val="00501297"/>
    <w:rsid w:val="0050136D"/>
    <w:rsid w:val="00502063"/>
    <w:rsid w:val="005025CC"/>
    <w:rsid w:val="0050320B"/>
    <w:rsid w:val="00503354"/>
    <w:rsid w:val="00503A22"/>
    <w:rsid w:val="00503F20"/>
    <w:rsid w:val="00503F85"/>
    <w:rsid w:val="00504013"/>
    <w:rsid w:val="005045AA"/>
    <w:rsid w:val="0050488C"/>
    <w:rsid w:val="005053D3"/>
    <w:rsid w:val="005055CA"/>
    <w:rsid w:val="0050598B"/>
    <w:rsid w:val="0050681D"/>
    <w:rsid w:val="0050695B"/>
    <w:rsid w:val="00506E05"/>
    <w:rsid w:val="005070E1"/>
    <w:rsid w:val="00507DA3"/>
    <w:rsid w:val="00507E85"/>
    <w:rsid w:val="00510794"/>
    <w:rsid w:val="00510799"/>
    <w:rsid w:val="00510BD6"/>
    <w:rsid w:val="00510D59"/>
    <w:rsid w:val="00510E68"/>
    <w:rsid w:val="00511052"/>
    <w:rsid w:val="005111F3"/>
    <w:rsid w:val="005120DD"/>
    <w:rsid w:val="00512DB5"/>
    <w:rsid w:val="0051360F"/>
    <w:rsid w:val="005137F1"/>
    <w:rsid w:val="00514432"/>
    <w:rsid w:val="005145FE"/>
    <w:rsid w:val="0051486A"/>
    <w:rsid w:val="00514889"/>
    <w:rsid w:val="005148E0"/>
    <w:rsid w:val="00514DC1"/>
    <w:rsid w:val="00514F94"/>
    <w:rsid w:val="0051534B"/>
    <w:rsid w:val="005155C7"/>
    <w:rsid w:val="00515EB5"/>
    <w:rsid w:val="005168A7"/>
    <w:rsid w:val="00516B29"/>
    <w:rsid w:val="00516C34"/>
    <w:rsid w:val="005171F3"/>
    <w:rsid w:val="00517241"/>
    <w:rsid w:val="00517642"/>
    <w:rsid w:val="00517E1A"/>
    <w:rsid w:val="00517ECC"/>
    <w:rsid w:val="00517F7D"/>
    <w:rsid w:val="00520AC1"/>
    <w:rsid w:val="00520B08"/>
    <w:rsid w:val="00520B46"/>
    <w:rsid w:val="00520BBD"/>
    <w:rsid w:val="00521288"/>
    <w:rsid w:val="00521512"/>
    <w:rsid w:val="005215F3"/>
    <w:rsid w:val="00521CD6"/>
    <w:rsid w:val="00521FD5"/>
    <w:rsid w:val="0052220F"/>
    <w:rsid w:val="005223D1"/>
    <w:rsid w:val="00522A7D"/>
    <w:rsid w:val="005230B1"/>
    <w:rsid w:val="005231B6"/>
    <w:rsid w:val="0052351F"/>
    <w:rsid w:val="0052411E"/>
    <w:rsid w:val="005243F3"/>
    <w:rsid w:val="00524643"/>
    <w:rsid w:val="00524B28"/>
    <w:rsid w:val="005252DF"/>
    <w:rsid w:val="00525348"/>
    <w:rsid w:val="0052547B"/>
    <w:rsid w:val="00525B8E"/>
    <w:rsid w:val="00525FFA"/>
    <w:rsid w:val="005263A5"/>
    <w:rsid w:val="00526543"/>
    <w:rsid w:val="005268CC"/>
    <w:rsid w:val="00526CEF"/>
    <w:rsid w:val="00527594"/>
    <w:rsid w:val="00527830"/>
    <w:rsid w:val="005301EA"/>
    <w:rsid w:val="0053049E"/>
    <w:rsid w:val="00531849"/>
    <w:rsid w:val="00531D4F"/>
    <w:rsid w:val="00531E06"/>
    <w:rsid w:val="00532190"/>
    <w:rsid w:val="0053280D"/>
    <w:rsid w:val="00532DD7"/>
    <w:rsid w:val="00533440"/>
    <w:rsid w:val="0053362D"/>
    <w:rsid w:val="00533A0E"/>
    <w:rsid w:val="00533A94"/>
    <w:rsid w:val="00534004"/>
    <w:rsid w:val="00534775"/>
    <w:rsid w:val="00534F06"/>
    <w:rsid w:val="005356B0"/>
    <w:rsid w:val="00535ABA"/>
    <w:rsid w:val="00535D0B"/>
    <w:rsid w:val="00536203"/>
    <w:rsid w:val="00536651"/>
    <w:rsid w:val="005366CA"/>
    <w:rsid w:val="00536924"/>
    <w:rsid w:val="00536B46"/>
    <w:rsid w:val="0053711F"/>
    <w:rsid w:val="0053761B"/>
    <w:rsid w:val="005377C4"/>
    <w:rsid w:val="00537859"/>
    <w:rsid w:val="00537FD5"/>
    <w:rsid w:val="005400AF"/>
    <w:rsid w:val="005401FE"/>
    <w:rsid w:val="0054029F"/>
    <w:rsid w:val="005408DA"/>
    <w:rsid w:val="00541222"/>
    <w:rsid w:val="005427B2"/>
    <w:rsid w:val="00542B25"/>
    <w:rsid w:val="005432FC"/>
    <w:rsid w:val="00543F0C"/>
    <w:rsid w:val="00543F1E"/>
    <w:rsid w:val="005448B2"/>
    <w:rsid w:val="00546521"/>
    <w:rsid w:val="00546735"/>
    <w:rsid w:val="00547860"/>
    <w:rsid w:val="00547A8D"/>
    <w:rsid w:val="00547C49"/>
    <w:rsid w:val="00550EE1"/>
    <w:rsid w:val="005510B0"/>
    <w:rsid w:val="00551A0B"/>
    <w:rsid w:val="00551E51"/>
    <w:rsid w:val="0055242F"/>
    <w:rsid w:val="005525B7"/>
    <w:rsid w:val="0055291F"/>
    <w:rsid w:val="00552AD9"/>
    <w:rsid w:val="00553E86"/>
    <w:rsid w:val="00554184"/>
    <w:rsid w:val="0055440D"/>
    <w:rsid w:val="00554627"/>
    <w:rsid w:val="005554A8"/>
    <w:rsid w:val="00555535"/>
    <w:rsid w:val="00555583"/>
    <w:rsid w:val="00555702"/>
    <w:rsid w:val="005574AF"/>
    <w:rsid w:val="00560079"/>
    <w:rsid w:val="005609EB"/>
    <w:rsid w:val="005618AC"/>
    <w:rsid w:val="00561B7E"/>
    <w:rsid w:val="0056249A"/>
    <w:rsid w:val="00562C24"/>
    <w:rsid w:val="00563139"/>
    <w:rsid w:val="005638DC"/>
    <w:rsid w:val="005646A1"/>
    <w:rsid w:val="00564C34"/>
    <w:rsid w:val="00564E67"/>
    <w:rsid w:val="00565A27"/>
    <w:rsid w:val="00565A3A"/>
    <w:rsid w:val="00565FA5"/>
    <w:rsid w:val="0056665C"/>
    <w:rsid w:val="00566941"/>
    <w:rsid w:val="00566C0D"/>
    <w:rsid w:val="00566E06"/>
    <w:rsid w:val="00566E34"/>
    <w:rsid w:val="00567509"/>
    <w:rsid w:val="00567E25"/>
    <w:rsid w:val="00570296"/>
    <w:rsid w:val="005705D2"/>
    <w:rsid w:val="00570996"/>
    <w:rsid w:val="00570B67"/>
    <w:rsid w:val="00570EA6"/>
    <w:rsid w:val="00570EFF"/>
    <w:rsid w:val="005711BB"/>
    <w:rsid w:val="005719B8"/>
    <w:rsid w:val="00572A0D"/>
    <w:rsid w:val="00572FCB"/>
    <w:rsid w:val="00573346"/>
    <w:rsid w:val="0057368C"/>
    <w:rsid w:val="00573A60"/>
    <w:rsid w:val="00573AC0"/>
    <w:rsid w:val="00573E73"/>
    <w:rsid w:val="00574882"/>
    <w:rsid w:val="005757C7"/>
    <w:rsid w:val="0057580A"/>
    <w:rsid w:val="005760BD"/>
    <w:rsid w:val="00576389"/>
    <w:rsid w:val="005778BA"/>
    <w:rsid w:val="00580B7D"/>
    <w:rsid w:val="00580DC0"/>
    <w:rsid w:val="005833FA"/>
    <w:rsid w:val="00583565"/>
    <w:rsid w:val="00585A00"/>
    <w:rsid w:val="00585CF2"/>
    <w:rsid w:val="005860B3"/>
    <w:rsid w:val="00586F42"/>
    <w:rsid w:val="005874DA"/>
    <w:rsid w:val="00587D39"/>
    <w:rsid w:val="00590CB3"/>
    <w:rsid w:val="00590EF2"/>
    <w:rsid w:val="00592025"/>
    <w:rsid w:val="0059212D"/>
    <w:rsid w:val="0059234B"/>
    <w:rsid w:val="0059255D"/>
    <w:rsid w:val="00593F1E"/>
    <w:rsid w:val="005944DF"/>
    <w:rsid w:val="0059478C"/>
    <w:rsid w:val="005949A4"/>
    <w:rsid w:val="0059502C"/>
    <w:rsid w:val="005952C8"/>
    <w:rsid w:val="0059593A"/>
    <w:rsid w:val="00595BFA"/>
    <w:rsid w:val="00595E20"/>
    <w:rsid w:val="00595FD5"/>
    <w:rsid w:val="005960FE"/>
    <w:rsid w:val="00596647"/>
    <w:rsid w:val="005969E7"/>
    <w:rsid w:val="00597607"/>
    <w:rsid w:val="00597692"/>
    <w:rsid w:val="00597BA0"/>
    <w:rsid w:val="005A0397"/>
    <w:rsid w:val="005A050A"/>
    <w:rsid w:val="005A0B0B"/>
    <w:rsid w:val="005A0C9B"/>
    <w:rsid w:val="005A0DCE"/>
    <w:rsid w:val="005A113E"/>
    <w:rsid w:val="005A17A5"/>
    <w:rsid w:val="005A18AB"/>
    <w:rsid w:val="005A18B7"/>
    <w:rsid w:val="005A191F"/>
    <w:rsid w:val="005A24D8"/>
    <w:rsid w:val="005A2EE5"/>
    <w:rsid w:val="005A31C9"/>
    <w:rsid w:val="005A4492"/>
    <w:rsid w:val="005A4B48"/>
    <w:rsid w:val="005A4D93"/>
    <w:rsid w:val="005A4E7F"/>
    <w:rsid w:val="005A5951"/>
    <w:rsid w:val="005A5DD6"/>
    <w:rsid w:val="005A6F20"/>
    <w:rsid w:val="005A6F33"/>
    <w:rsid w:val="005A767C"/>
    <w:rsid w:val="005A772A"/>
    <w:rsid w:val="005A78EF"/>
    <w:rsid w:val="005B03ED"/>
    <w:rsid w:val="005B0766"/>
    <w:rsid w:val="005B0AEE"/>
    <w:rsid w:val="005B0D05"/>
    <w:rsid w:val="005B0E4D"/>
    <w:rsid w:val="005B1034"/>
    <w:rsid w:val="005B1107"/>
    <w:rsid w:val="005B1585"/>
    <w:rsid w:val="005B17A8"/>
    <w:rsid w:val="005B306C"/>
    <w:rsid w:val="005B419A"/>
    <w:rsid w:val="005B42D6"/>
    <w:rsid w:val="005B4A42"/>
    <w:rsid w:val="005B4BE8"/>
    <w:rsid w:val="005B4CBE"/>
    <w:rsid w:val="005B4FD8"/>
    <w:rsid w:val="005B5119"/>
    <w:rsid w:val="005B553F"/>
    <w:rsid w:val="005B569E"/>
    <w:rsid w:val="005B570F"/>
    <w:rsid w:val="005B6EF2"/>
    <w:rsid w:val="005B701A"/>
    <w:rsid w:val="005B701F"/>
    <w:rsid w:val="005B7F1D"/>
    <w:rsid w:val="005B7F25"/>
    <w:rsid w:val="005C0254"/>
    <w:rsid w:val="005C1271"/>
    <w:rsid w:val="005C153C"/>
    <w:rsid w:val="005C17F2"/>
    <w:rsid w:val="005C1E38"/>
    <w:rsid w:val="005C2204"/>
    <w:rsid w:val="005C23BE"/>
    <w:rsid w:val="005C2983"/>
    <w:rsid w:val="005C2CC5"/>
    <w:rsid w:val="005C2CD9"/>
    <w:rsid w:val="005C2DAE"/>
    <w:rsid w:val="005C3207"/>
    <w:rsid w:val="005C35BE"/>
    <w:rsid w:val="005C442F"/>
    <w:rsid w:val="005C453D"/>
    <w:rsid w:val="005C4E89"/>
    <w:rsid w:val="005C52C8"/>
    <w:rsid w:val="005C54D9"/>
    <w:rsid w:val="005C5708"/>
    <w:rsid w:val="005C5B78"/>
    <w:rsid w:val="005C5C4C"/>
    <w:rsid w:val="005C5E33"/>
    <w:rsid w:val="005C6234"/>
    <w:rsid w:val="005C62E6"/>
    <w:rsid w:val="005C63C0"/>
    <w:rsid w:val="005C7489"/>
    <w:rsid w:val="005C7AD7"/>
    <w:rsid w:val="005C7D15"/>
    <w:rsid w:val="005D02DA"/>
    <w:rsid w:val="005D04E8"/>
    <w:rsid w:val="005D0CC9"/>
    <w:rsid w:val="005D1C9A"/>
    <w:rsid w:val="005D20A5"/>
    <w:rsid w:val="005D230C"/>
    <w:rsid w:val="005D260B"/>
    <w:rsid w:val="005D2C45"/>
    <w:rsid w:val="005D2CD1"/>
    <w:rsid w:val="005D361A"/>
    <w:rsid w:val="005D3F54"/>
    <w:rsid w:val="005D5479"/>
    <w:rsid w:val="005D5A61"/>
    <w:rsid w:val="005D5BB1"/>
    <w:rsid w:val="005D6B89"/>
    <w:rsid w:val="005D723E"/>
    <w:rsid w:val="005D792C"/>
    <w:rsid w:val="005D7F3B"/>
    <w:rsid w:val="005E0A2F"/>
    <w:rsid w:val="005E0C74"/>
    <w:rsid w:val="005E1A45"/>
    <w:rsid w:val="005E251D"/>
    <w:rsid w:val="005E252D"/>
    <w:rsid w:val="005E330C"/>
    <w:rsid w:val="005E3B15"/>
    <w:rsid w:val="005E3E0A"/>
    <w:rsid w:val="005E3F21"/>
    <w:rsid w:val="005E408E"/>
    <w:rsid w:val="005E4C42"/>
    <w:rsid w:val="005E4FF3"/>
    <w:rsid w:val="005E5618"/>
    <w:rsid w:val="005E5E83"/>
    <w:rsid w:val="005E6069"/>
    <w:rsid w:val="005E6412"/>
    <w:rsid w:val="005E6DCA"/>
    <w:rsid w:val="005F029F"/>
    <w:rsid w:val="005F0431"/>
    <w:rsid w:val="005F15EE"/>
    <w:rsid w:val="005F23BF"/>
    <w:rsid w:val="005F298F"/>
    <w:rsid w:val="005F2A03"/>
    <w:rsid w:val="005F33E8"/>
    <w:rsid w:val="005F3C54"/>
    <w:rsid w:val="005F3D73"/>
    <w:rsid w:val="005F44BD"/>
    <w:rsid w:val="005F4B8E"/>
    <w:rsid w:val="005F4F48"/>
    <w:rsid w:val="005F540D"/>
    <w:rsid w:val="005F6309"/>
    <w:rsid w:val="005F6519"/>
    <w:rsid w:val="005F6C42"/>
    <w:rsid w:val="005F7360"/>
    <w:rsid w:val="005F75D5"/>
    <w:rsid w:val="005F7B7E"/>
    <w:rsid w:val="005F7E18"/>
    <w:rsid w:val="0060036A"/>
    <w:rsid w:val="006004D5"/>
    <w:rsid w:val="00600617"/>
    <w:rsid w:val="00601008"/>
    <w:rsid w:val="00602D63"/>
    <w:rsid w:val="006033AC"/>
    <w:rsid w:val="006037FE"/>
    <w:rsid w:val="00603913"/>
    <w:rsid w:val="0060494C"/>
    <w:rsid w:val="00604A2B"/>
    <w:rsid w:val="00605105"/>
    <w:rsid w:val="00605109"/>
    <w:rsid w:val="00605557"/>
    <w:rsid w:val="006066AD"/>
    <w:rsid w:val="00606897"/>
    <w:rsid w:val="00607E38"/>
    <w:rsid w:val="006103FB"/>
    <w:rsid w:val="00610582"/>
    <w:rsid w:val="00611165"/>
    <w:rsid w:val="00611851"/>
    <w:rsid w:val="00611DE6"/>
    <w:rsid w:val="0061201A"/>
    <w:rsid w:val="00612282"/>
    <w:rsid w:val="0061286F"/>
    <w:rsid w:val="006128E0"/>
    <w:rsid w:val="00612A53"/>
    <w:rsid w:val="00612B17"/>
    <w:rsid w:val="00612F47"/>
    <w:rsid w:val="0061301F"/>
    <w:rsid w:val="00613309"/>
    <w:rsid w:val="00613339"/>
    <w:rsid w:val="00614A15"/>
    <w:rsid w:val="00614D75"/>
    <w:rsid w:val="0061508C"/>
    <w:rsid w:val="006150F2"/>
    <w:rsid w:val="00615373"/>
    <w:rsid w:val="00615B1E"/>
    <w:rsid w:val="00615C5E"/>
    <w:rsid w:val="00615E23"/>
    <w:rsid w:val="006162D2"/>
    <w:rsid w:val="006165C0"/>
    <w:rsid w:val="00616656"/>
    <w:rsid w:val="00616ADA"/>
    <w:rsid w:val="00616F68"/>
    <w:rsid w:val="00617BD4"/>
    <w:rsid w:val="00617EF8"/>
    <w:rsid w:val="0062025A"/>
    <w:rsid w:val="00620720"/>
    <w:rsid w:val="00620D00"/>
    <w:rsid w:val="0062108D"/>
    <w:rsid w:val="0062119E"/>
    <w:rsid w:val="00621787"/>
    <w:rsid w:val="006217E0"/>
    <w:rsid w:val="0062205B"/>
    <w:rsid w:val="0062237D"/>
    <w:rsid w:val="0062249A"/>
    <w:rsid w:val="00622EDB"/>
    <w:rsid w:val="00622EDD"/>
    <w:rsid w:val="0062348E"/>
    <w:rsid w:val="00623A2B"/>
    <w:rsid w:val="00623DBA"/>
    <w:rsid w:val="00623F38"/>
    <w:rsid w:val="0062536D"/>
    <w:rsid w:val="00625B81"/>
    <w:rsid w:val="00625CB6"/>
    <w:rsid w:val="006263E1"/>
    <w:rsid w:val="00626B34"/>
    <w:rsid w:val="00626E0E"/>
    <w:rsid w:val="00626EE8"/>
    <w:rsid w:val="006270FA"/>
    <w:rsid w:val="006271CE"/>
    <w:rsid w:val="006276A6"/>
    <w:rsid w:val="00627C78"/>
    <w:rsid w:val="00627D77"/>
    <w:rsid w:val="00630AD6"/>
    <w:rsid w:val="006317BF"/>
    <w:rsid w:val="006317EE"/>
    <w:rsid w:val="00631A96"/>
    <w:rsid w:val="00631CA7"/>
    <w:rsid w:val="00632808"/>
    <w:rsid w:val="00632D16"/>
    <w:rsid w:val="00633143"/>
    <w:rsid w:val="00635135"/>
    <w:rsid w:val="0063534A"/>
    <w:rsid w:val="00635533"/>
    <w:rsid w:val="006358A0"/>
    <w:rsid w:val="00635E37"/>
    <w:rsid w:val="00636320"/>
    <w:rsid w:val="006371C4"/>
    <w:rsid w:val="00637795"/>
    <w:rsid w:val="00637EA3"/>
    <w:rsid w:val="00640755"/>
    <w:rsid w:val="00640C34"/>
    <w:rsid w:val="00640F23"/>
    <w:rsid w:val="006413CB"/>
    <w:rsid w:val="00641840"/>
    <w:rsid w:val="00641EA8"/>
    <w:rsid w:val="00642194"/>
    <w:rsid w:val="00642305"/>
    <w:rsid w:val="0064293D"/>
    <w:rsid w:val="00642B34"/>
    <w:rsid w:val="00642CD0"/>
    <w:rsid w:val="00643398"/>
    <w:rsid w:val="00644490"/>
    <w:rsid w:val="006448A5"/>
    <w:rsid w:val="00645C96"/>
    <w:rsid w:val="00645D73"/>
    <w:rsid w:val="00645FFE"/>
    <w:rsid w:val="00646251"/>
    <w:rsid w:val="006463FD"/>
    <w:rsid w:val="0064674B"/>
    <w:rsid w:val="00646F26"/>
    <w:rsid w:val="0064703F"/>
    <w:rsid w:val="00647394"/>
    <w:rsid w:val="006500E2"/>
    <w:rsid w:val="00650113"/>
    <w:rsid w:val="00650A71"/>
    <w:rsid w:val="00650BEC"/>
    <w:rsid w:val="00650FAA"/>
    <w:rsid w:val="00651AA8"/>
    <w:rsid w:val="006521F5"/>
    <w:rsid w:val="006522C3"/>
    <w:rsid w:val="0065287D"/>
    <w:rsid w:val="006538C7"/>
    <w:rsid w:val="00653D49"/>
    <w:rsid w:val="00653E50"/>
    <w:rsid w:val="00654372"/>
    <w:rsid w:val="00655010"/>
    <w:rsid w:val="0065587E"/>
    <w:rsid w:val="00655AC6"/>
    <w:rsid w:val="0065602C"/>
    <w:rsid w:val="00656FBF"/>
    <w:rsid w:val="0065757C"/>
    <w:rsid w:val="00657870"/>
    <w:rsid w:val="00660850"/>
    <w:rsid w:val="00660B49"/>
    <w:rsid w:val="00660EBA"/>
    <w:rsid w:val="00661130"/>
    <w:rsid w:val="0066121E"/>
    <w:rsid w:val="0066189E"/>
    <w:rsid w:val="00661D69"/>
    <w:rsid w:val="00662B80"/>
    <w:rsid w:val="00662D7F"/>
    <w:rsid w:val="00663095"/>
    <w:rsid w:val="00663151"/>
    <w:rsid w:val="0066377D"/>
    <w:rsid w:val="006637D1"/>
    <w:rsid w:val="006639B5"/>
    <w:rsid w:val="006640E5"/>
    <w:rsid w:val="00664192"/>
    <w:rsid w:val="00664EA2"/>
    <w:rsid w:val="0066596C"/>
    <w:rsid w:val="00665A6E"/>
    <w:rsid w:val="0066666E"/>
    <w:rsid w:val="00666CCD"/>
    <w:rsid w:val="006676FE"/>
    <w:rsid w:val="00667E9B"/>
    <w:rsid w:val="006701C3"/>
    <w:rsid w:val="00670D7D"/>
    <w:rsid w:val="006711B9"/>
    <w:rsid w:val="00671B06"/>
    <w:rsid w:val="00671EB9"/>
    <w:rsid w:val="006727CA"/>
    <w:rsid w:val="0067285C"/>
    <w:rsid w:val="0067339A"/>
    <w:rsid w:val="00673472"/>
    <w:rsid w:val="00673AC7"/>
    <w:rsid w:val="00673BEC"/>
    <w:rsid w:val="00673E5D"/>
    <w:rsid w:val="00674214"/>
    <w:rsid w:val="006742F3"/>
    <w:rsid w:val="006746FF"/>
    <w:rsid w:val="00674F2A"/>
    <w:rsid w:val="00675179"/>
    <w:rsid w:val="00675795"/>
    <w:rsid w:val="00675AE1"/>
    <w:rsid w:val="0067674C"/>
    <w:rsid w:val="006769C4"/>
    <w:rsid w:val="00676C03"/>
    <w:rsid w:val="00676C53"/>
    <w:rsid w:val="0067722D"/>
    <w:rsid w:val="006776CE"/>
    <w:rsid w:val="00677C74"/>
    <w:rsid w:val="0068003B"/>
    <w:rsid w:val="006803E8"/>
    <w:rsid w:val="006804DE"/>
    <w:rsid w:val="00680CE7"/>
    <w:rsid w:val="00680F07"/>
    <w:rsid w:val="00681048"/>
    <w:rsid w:val="0068160E"/>
    <w:rsid w:val="006816D8"/>
    <w:rsid w:val="006818F8"/>
    <w:rsid w:val="006825B0"/>
    <w:rsid w:val="006827EB"/>
    <w:rsid w:val="00682F28"/>
    <w:rsid w:val="00683B8F"/>
    <w:rsid w:val="006846C9"/>
    <w:rsid w:val="00685BD5"/>
    <w:rsid w:val="00685FEA"/>
    <w:rsid w:val="00686246"/>
    <w:rsid w:val="00686499"/>
    <w:rsid w:val="00686DA1"/>
    <w:rsid w:val="006902D6"/>
    <w:rsid w:val="006909FB"/>
    <w:rsid w:val="00690B18"/>
    <w:rsid w:val="00691AE3"/>
    <w:rsid w:val="006922B5"/>
    <w:rsid w:val="00692309"/>
    <w:rsid w:val="006932B5"/>
    <w:rsid w:val="00693E62"/>
    <w:rsid w:val="00694B9F"/>
    <w:rsid w:val="006950C4"/>
    <w:rsid w:val="0069549E"/>
    <w:rsid w:val="00695B37"/>
    <w:rsid w:val="006964D2"/>
    <w:rsid w:val="006965C1"/>
    <w:rsid w:val="00696F2B"/>
    <w:rsid w:val="00697284"/>
    <w:rsid w:val="0069759F"/>
    <w:rsid w:val="0069797E"/>
    <w:rsid w:val="006A071E"/>
    <w:rsid w:val="006A145C"/>
    <w:rsid w:val="006A1731"/>
    <w:rsid w:val="006A1C0B"/>
    <w:rsid w:val="006A1C30"/>
    <w:rsid w:val="006A2B5B"/>
    <w:rsid w:val="006A2C0E"/>
    <w:rsid w:val="006A2E06"/>
    <w:rsid w:val="006A2EA5"/>
    <w:rsid w:val="006A2FDA"/>
    <w:rsid w:val="006A3C08"/>
    <w:rsid w:val="006A4369"/>
    <w:rsid w:val="006A43A9"/>
    <w:rsid w:val="006A4B99"/>
    <w:rsid w:val="006A54B2"/>
    <w:rsid w:val="006A5D04"/>
    <w:rsid w:val="006A6F05"/>
    <w:rsid w:val="006A7748"/>
    <w:rsid w:val="006A7E04"/>
    <w:rsid w:val="006A7E48"/>
    <w:rsid w:val="006B0E96"/>
    <w:rsid w:val="006B0F62"/>
    <w:rsid w:val="006B128F"/>
    <w:rsid w:val="006B181C"/>
    <w:rsid w:val="006B1D1A"/>
    <w:rsid w:val="006B25CA"/>
    <w:rsid w:val="006B2AB5"/>
    <w:rsid w:val="006B2DBE"/>
    <w:rsid w:val="006B3179"/>
    <w:rsid w:val="006B3184"/>
    <w:rsid w:val="006B32CD"/>
    <w:rsid w:val="006B376A"/>
    <w:rsid w:val="006B431A"/>
    <w:rsid w:val="006B4385"/>
    <w:rsid w:val="006B4612"/>
    <w:rsid w:val="006B505C"/>
    <w:rsid w:val="006B5067"/>
    <w:rsid w:val="006B51C9"/>
    <w:rsid w:val="006B5BCF"/>
    <w:rsid w:val="006B6364"/>
    <w:rsid w:val="006B63C2"/>
    <w:rsid w:val="006B6649"/>
    <w:rsid w:val="006B6A90"/>
    <w:rsid w:val="006B6BFE"/>
    <w:rsid w:val="006B6CC5"/>
    <w:rsid w:val="006B7006"/>
    <w:rsid w:val="006B7965"/>
    <w:rsid w:val="006B7B75"/>
    <w:rsid w:val="006C050A"/>
    <w:rsid w:val="006C106C"/>
    <w:rsid w:val="006C142D"/>
    <w:rsid w:val="006C1AF2"/>
    <w:rsid w:val="006C1B6B"/>
    <w:rsid w:val="006C2387"/>
    <w:rsid w:val="006C26CC"/>
    <w:rsid w:val="006C3806"/>
    <w:rsid w:val="006C4E39"/>
    <w:rsid w:val="006C5621"/>
    <w:rsid w:val="006C58CA"/>
    <w:rsid w:val="006C65D6"/>
    <w:rsid w:val="006C66E2"/>
    <w:rsid w:val="006C79AF"/>
    <w:rsid w:val="006C7EE8"/>
    <w:rsid w:val="006D1BB4"/>
    <w:rsid w:val="006D214F"/>
    <w:rsid w:val="006D2450"/>
    <w:rsid w:val="006D2747"/>
    <w:rsid w:val="006D29CA"/>
    <w:rsid w:val="006D29F4"/>
    <w:rsid w:val="006D32D5"/>
    <w:rsid w:val="006D3640"/>
    <w:rsid w:val="006D36C1"/>
    <w:rsid w:val="006D3FD2"/>
    <w:rsid w:val="006D48ED"/>
    <w:rsid w:val="006D540B"/>
    <w:rsid w:val="006D58AD"/>
    <w:rsid w:val="006D77B3"/>
    <w:rsid w:val="006E0075"/>
    <w:rsid w:val="006E0F9D"/>
    <w:rsid w:val="006E2F0F"/>
    <w:rsid w:val="006E3D18"/>
    <w:rsid w:val="006E3F6A"/>
    <w:rsid w:val="006E4703"/>
    <w:rsid w:val="006E4824"/>
    <w:rsid w:val="006E5075"/>
    <w:rsid w:val="006E515F"/>
    <w:rsid w:val="006E5408"/>
    <w:rsid w:val="006E55C8"/>
    <w:rsid w:val="006E5C86"/>
    <w:rsid w:val="006E5D09"/>
    <w:rsid w:val="006E5D15"/>
    <w:rsid w:val="006E66B6"/>
    <w:rsid w:val="006E6878"/>
    <w:rsid w:val="006E73E1"/>
    <w:rsid w:val="006E77FC"/>
    <w:rsid w:val="006E79C3"/>
    <w:rsid w:val="006E7F7A"/>
    <w:rsid w:val="006F0558"/>
    <w:rsid w:val="006F0701"/>
    <w:rsid w:val="006F1699"/>
    <w:rsid w:val="006F18A7"/>
    <w:rsid w:val="006F19C3"/>
    <w:rsid w:val="006F2472"/>
    <w:rsid w:val="006F2916"/>
    <w:rsid w:val="006F3060"/>
    <w:rsid w:val="006F38A2"/>
    <w:rsid w:val="006F4C78"/>
    <w:rsid w:val="006F4D70"/>
    <w:rsid w:val="006F5170"/>
    <w:rsid w:val="006F5211"/>
    <w:rsid w:val="006F61BD"/>
    <w:rsid w:val="006F6C13"/>
    <w:rsid w:val="006F6D3B"/>
    <w:rsid w:val="006F6F6C"/>
    <w:rsid w:val="006F7614"/>
    <w:rsid w:val="006F7AB8"/>
    <w:rsid w:val="006F7DC1"/>
    <w:rsid w:val="006F7ED3"/>
    <w:rsid w:val="0070035E"/>
    <w:rsid w:val="0070037F"/>
    <w:rsid w:val="0070051E"/>
    <w:rsid w:val="0070076D"/>
    <w:rsid w:val="00700DCA"/>
    <w:rsid w:val="0070116A"/>
    <w:rsid w:val="007011DE"/>
    <w:rsid w:val="00701358"/>
    <w:rsid w:val="00701596"/>
    <w:rsid w:val="00701C4F"/>
    <w:rsid w:val="00701E4D"/>
    <w:rsid w:val="0070243C"/>
    <w:rsid w:val="007027BE"/>
    <w:rsid w:val="00702928"/>
    <w:rsid w:val="0070364A"/>
    <w:rsid w:val="00703704"/>
    <w:rsid w:val="0070466C"/>
    <w:rsid w:val="00704A74"/>
    <w:rsid w:val="00704BDF"/>
    <w:rsid w:val="00704C48"/>
    <w:rsid w:val="00704C96"/>
    <w:rsid w:val="007056F3"/>
    <w:rsid w:val="007076D4"/>
    <w:rsid w:val="00707703"/>
    <w:rsid w:val="00707B98"/>
    <w:rsid w:val="00707F4A"/>
    <w:rsid w:val="0071014A"/>
    <w:rsid w:val="007113B0"/>
    <w:rsid w:val="007116BA"/>
    <w:rsid w:val="00711D0B"/>
    <w:rsid w:val="00711EB6"/>
    <w:rsid w:val="00712101"/>
    <w:rsid w:val="007124F9"/>
    <w:rsid w:val="00712AB0"/>
    <w:rsid w:val="007135A0"/>
    <w:rsid w:val="00713736"/>
    <w:rsid w:val="0071379F"/>
    <w:rsid w:val="00713812"/>
    <w:rsid w:val="00713C98"/>
    <w:rsid w:val="007142EE"/>
    <w:rsid w:val="00714393"/>
    <w:rsid w:val="007148FC"/>
    <w:rsid w:val="00714ECD"/>
    <w:rsid w:val="00715629"/>
    <w:rsid w:val="007157E2"/>
    <w:rsid w:val="00715B47"/>
    <w:rsid w:val="00715D70"/>
    <w:rsid w:val="00715F6A"/>
    <w:rsid w:val="00715FE8"/>
    <w:rsid w:val="00716170"/>
    <w:rsid w:val="00716D4A"/>
    <w:rsid w:val="00717057"/>
    <w:rsid w:val="0071749A"/>
    <w:rsid w:val="00717F34"/>
    <w:rsid w:val="00720252"/>
    <w:rsid w:val="0072041E"/>
    <w:rsid w:val="00721708"/>
    <w:rsid w:val="00721F11"/>
    <w:rsid w:val="007221E7"/>
    <w:rsid w:val="00722257"/>
    <w:rsid w:val="0072228F"/>
    <w:rsid w:val="00722332"/>
    <w:rsid w:val="007224A1"/>
    <w:rsid w:val="007235EC"/>
    <w:rsid w:val="00723A0C"/>
    <w:rsid w:val="007245C0"/>
    <w:rsid w:val="00724BBD"/>
    <w:rsid w:val="00724C0A"/>
    <w:rsid w:val="0072564E"/>
    <w:rsid w:val="00725EAB"/>
    <w:rsid w:val="0072624D"/>
    <w:rsid w:val="0072671A"/>
    <w:rsid w:val="007267DF"/>
    <w:rsid w:val="007270F4"/>
    <w:rsid w:val="00727940"/>
    <w:rsid w:val="00730285"/>
    <w:rsid w:val="0073045C"/>
    <w:rsid w:val="007304CE"/>
    <w:rsid w:val="0073084E"/>
    <w:rsid w:val="007308C4"/>
    <w:rsid w:val="00731405"/>
    <w:rsid w:val="00731B70"/>
    <w:rsid w:val="00731C6D"/>
    <w:rsid w:val="00731CC0"/>
    <w:rsid w:val="007324F7"/>
    <w:rsid w:val="007327C6"/>
    <w:rsid w:val="00732827"/>
    <w:rsid w:val="00732BCA"/>
    <w:rsid w:val="00732DD5"/>
    <w:rsid w:val="00733167"/>
    <w:rsid w:val="00734013"/>
    <w:rsid w:val="0073453E"/>
    <w:rsid w:val="0073459A"/>
    <w:rsid w:val="00735348"/>
    <w:rsid w:val="00735735"/>
    <w:rsid w:val="00735E69"/>
    <w:rsid w:val="0073643B"/>
    <w:rsid w:val="00736CFF"/>
    <w:rsid w:val="00737130"/>
    <w:rsid w:val="007372C0"/>
    <w:rsid w:val="00737662"/>
    <w:rsid w:val="007409C2"/>
    <w:rsid w:val="00740D70"/>
    <w:rsid w:val="00741036"/>
    <w:rsid w:val="00741718"/>
    <w:rsid w:val="00741FA1"/>
    <w:rsid w:val="0074261F"/>
    <w:rsid w:val="00742D98"/>
    <w:rsid w:val="007430C6"/>
    <w:rsid w:val="00743B9A"/>
    <w:rsid w:val="00743C04"/>
    <w:rsid w:val="007440CF"/>
    <w:rsid w:val="00744543"/>
    <w:rsid w:val="00744994"/>
    <w:rsid w:val="00744CAD"/>
    <w:rsid w:val="00744D97"/>
    <w:rsid w:val="007451E0"/>
    <w:rsid w:val="007453F7"/>
    <w:rsid w:val="00745B36"/>
    <w:rsid w:val="00745DC1"/>
    <w:rsid w:val="007465F8"/>
    <w:rsid w:val="00747101"/>
    <w:rsid w:val="007471DF"/>
    <w:rsid w:val="0074780A"/>
    <w:rsid w:val="00747941"/>
    <w:rsid w:val="00747A23"/>
    <w:rsid w:val="00750361"/>
    <w:rsid w:val="00750ED3"/>
    <w:rsid w:val="007512F0"/>
    <w:rsid w:val="007513D1"/>
    <w:rsid w:val="007516E9"/>
    <w:rsid w:val="00751946"/>
    <w:rsid w:val="00752211"/>
    <w:rsid w:val="00752599"/>
    <w:rsid w:val="00752A7D"/>
    <w:rsid w:val="00752EE2"/>
    <w:rsid w:val="007532BE"/>
    <w:rsid w:val="0075333E"/>
    <w:rsid w:val="007535DF"/>
    <w:rsid w:val="0075421B"/>
    <w:rsid w:val="0075501A"/>
    <w:rsid w:val="007551C6"/>
    <w:rsid w:val="007556E9"/>
    <w:rsid w:val="007561B8"/>
    <w:rsid w:val="0075690C"/>
    <w:rsid w:val="007569D8"/>
    <w:rsid w:val="00756F4A"/>
    <w:rsid w:val="007571B8"/>
    <w:rsid w:val="00757388"/>
    <w:rsid w:val="007579C1"/>
    <w:rsid w:val="00760F82"/>
    <w:rsid w:val="00761799"/>
    <w:rsid w:val="00761871"/>
    <w:rsid w:val="00761914"/>
    <w:rsid w:val="00762317"/>
    <w:rsid w:val="00763C91"/>
    <w:rsid w:val="007640F0"/>
    <w:rsid w:val="007642A6"/>
    <w:rsid w:val="00764427"/>
    <w:rsid w:val="00764672"/>
    <w:rsid w:val="00764947"/>
    <w:rsid w:val="007649D7"/>
    <w:rsid w:val="00764AC2"/>
    <w:rsid w:val="00764AE2"/>
    <w:rsid w:val="00764EE4"/>
    <w:rsid w:val="00765141"/>
    <w:rsid w:val="00765599"/>
    <w:rsid w:val="0076598E"/>
    <w:rsid w:val="00765B10"/>
    <w:rsid w:val="00765D11"/>
    <w:rsid w:val="0076611C"/>
    <w:rsid w:val="00766458"/>
    <w:rsid w:val="007669E6"/>
    <w:rsid w:val="00766A93"/>
    <w:rsid w:val="007671E8"/>
    <w:rsid w:val="007672DC"/>
    <w:rsid w:val="007679FB"/>
    <w:rsid w:val="00767D24"/>
    <w:rsid w:val="00767D32"/>
    <w:rsid w:val="00770100"/>
    <w:rsid w:val="00770A5D"/>
    <w:rsid w:val="0077103A"/>
    <w:rsid w:val="00771771"/>
    <w:rsid w:val="00771FBC"/>
    <w:rsid w:val="00771FD3"/>
    <w:rsid w:val="007721B7"/>
    <w:rsid w:val="0077242F"/>
    <w:rsid w:val="007732FA"/>
    <w:rsid w:val="00773A72"/>
    <w:rsid w:val="007740EC"/>
    <w:rsid w:val="00774368"/>
    <w:rsid w:val="007746A9"/>
    <w:rsid w:val="00775652"/>
    <w:rsid w:val="00775C0D"/>
    <w:rsid w:val="00775E49"/>
    <w:rsid w:val="00776003"/>
    <w:rsid w:val="00776013"/>
    <w:rsid w:val="00776586"/>
    <w:rsid w:val="00777594"/>
    <w:rsid w:val="00777708"/>
    <w:rsid w:val="00777CF7"/>
    <w:rsid w:val="00780354"/>
    <w:rsid w:val="00781008"/>
    <w:rsid w:val="007813E5"/>
    <w:rsid w:val="00781C3E"/>
    <w:rsid w:val="0078258F"/>
    <w:rsid w:val="007828AD"/>
    <w:rsid w:val="007828AF"/>
    <w:rsid w:val="00782B55"/>
    <w:rsid w:val="00782BFD"/>
    <w:rsid w:val="00782F28"/>
    <w:rsid w:val="00782FF1"/>
    <w:rsid w:val="007837B4"/>
    <w:rsid w:val="00784338"/>
    <w:rsid w:val="00785261"/>
    <w:rsid w:val="0078555B"/>
    <w:rsid w:val="00785C2A"/>
    <w:rsid w:val="00786077"/>
    <w:rsid w:val="00786091"/>
    <w:rsid w:val="0078649A"/>
    <w:rsid w:val="00786613"/>
    <w:rsid w:val="007867E4"/>
    <w:rsid w:val="00786BA7"/>
    <w:rsid w:val="00786CBF"/>
    <w:rsid w:val="00786F1E"/>
    <w:rsid w:val="00786F47"/>
    <w:rsid w:val="007878F4"/>
    <w:rsid w:val="00787FFB"/>
    <w:rsid w:val="007900AD"/>
    <w:rsid w:val="00791B6C"/>
    <w:rsid w:val="00791C14"/>
    <w:rsid w:val="007922F3"/>
    <w:rsid w:val="0079292B"/>
    <w:rsid w:val="00792AB6"/>
    <w:rsid w:val="00793997"/>
    <w:rsid w:val="00793C5E"/>
    <w:rsid w:val="00793F5C"/>
    <w:rsid w:val="0079442C"/>
    <w:rsid w:val="00794948"/>
    <w:rsid w:val="00794AC2"/>
    <w:rsid w:val="007951FA"/>
    <w:rsid w:val="00795423"/>
    <w:rsid w:val="007956BF"/>
    <w:rsid w:val="00796CC3"/>
    <w:rsid w:val="0079720E"/>
    <w:rsid w:val="00797E61"/>
    <w:rsid w:val="007A01A3"/>
    <w:rsid w:val="007A12A6"/>
    <w:rsid w:val="007A14E7"/>
    <w:rsid w:val="007A24D1"/>
    <w:rsid w:val="007A2758"/>
    <w:rsid w:val="007A29B5"/>
    <w:rsid w:val="007A29F8"/>
    <w:rsid w:val="007A33FF"/>
    <w:rsid w:val="007A3410"/>
    <w:rsid w:val="007A3EB3"/>
    <w:rsid w:val="007A4041"/>
    <w:rsid w:val="007A406A"/>
    <w:rsid w:val="007A4248"/>
    <w:rsid w:val="007A45FE"/>
    <w:rsid w:val="007A48DD"/>
    <w:rsid w:val="007A5334"/>
    <w:rsid w:val="007A56F1"/>
    <w:rsid w:val="007A5A8B"/>
    <w:rsid w:val="007A6DC4"/>
    <w:rsid w:val="007A71F7"/>
    <w:rsid w:val="007A72DC"/>
    <w:rsid w:val="007A7EE5"/>
    <w:rsid w:val="007A7F4A"/>
    <w:rsid w:val="007B0A8C"/>
    <w:rsid w:val="007B0E17"/>
    <w:rsid w:val="007B0F69"/>
    <w:rsid w:val="007B1BFE"/>
    <w:rsid w:val="007B1CF5"/>
    <w:rsid w:val="007B22BA"/>
    <w:rsid w:val="007B24B3"/>
    <w:rsid w:val="007B29CE"/>
    <w:rsid w:val="007B2DDE"/>
    <w:rsid w:val="007B2E17"/>
    <w:rsid w:val="007B3536"/>
    <w:rsid w:val="007B408A"/>
    <w:rsid w:val="007B424C"/>
    <w:rsid w:val="007B4271"/>
    <w:rsid w:val="007B460B"/>
    <w:rsid w:val="007B47C7"/>
    <w:rsid w:val="007B48CB"/>
    <w:rsid w:val="007B4918"/>
    <w:rsid w:val="007B4AFE"/>
    <w:rsid w:val="007B5379"/>
    <w:rsid w:val="007B5B83"/>
    <w:rsid w:val="007B5CEE"/>
    <w:rsid w:val="007B5DE8"/>
    <w:rsid w:val="007B6629"/>
    <w:rsid w:val="007B685E"/>
    <w:rsid w:val="007B6C22"/>
    <w:rsid w:val="007B7BEE"/>
    <w:rsid w:val="007C03F2"/>
    <w:rsid w:val="007C0FD1"/>
    <w:rsid w:val="007C1286"/>
    <w:rsid w:val="007C12B2"/>
    <w:rsid w:val="007C141C"/>
    <w:rsid w:val="007C1AD1"/>
    <w:rsid w:val="007C275C"/>
    <w:rsid w:val="007C300C"/>
    <w:rsid w:val="007C44E8"/>
    <w:rsid w:val="007C499F"/>
    <w:rsid w:val="007C4AB5"/>
    <w:rsid w:val="007C4E44"/>
    <w:rsid w:val="007C6DEF"/>
    <w:rsid w:val="007C73CB"/>
    <w:rsid w:val="007C759A"/>
    <w:rsid w:val="007C75B4"/>
    <w:rsid w:val="007C7FCB"/>
    <w:rsid w:val="007D0583"/>
    <w:rsid w:val="007D10B7"/>
    <w:rsid w:val="007D1222"/>
    <w:rsid w:val="007D151A"/>
    <w:rsid w:val="007D1ACB"/>
    <w:rsid w:val="007D237A"/>
    <w:rsid w:val="007D23B1"/>
    <w:rsid w:val="007D26A3"/>
    <w:rsid w:val="007D2EAB"/>
    <w:rsid w:val="007D30CE"/>
    <w:rsid w:val="007D3149"/>
    <w:rsid w:val="007D3391"/>
    <w:rsid w:val="007D39C4"/>
    <w:rsid w:val="007D3AC5"/>
    <w:rsid w:val="007D3E18"/>
    <w:rsid w:val="007D3FC5"/>
    <w:rsid w:val="007D40B3"/>
    <w:rsid w:val="007D454E"/>
    <w:rsid w:val="007D4A69"/>
    <w:rsid w:val="007D4CAF"/>
    <w:rsid w:val="007D5076"/>
    <w:rsid w:val="007D54E3"/>
    <w:rsid w:val="007D5826"/>
    <w:rsid w:val="007D58AC"/>
    <w:rsid w:val="007D58FF"/>
    <w:rsid w:val="007D59A9"/>
    <w:rsid w:val="007D5B7F"/>
    <w:rsid w:val="007D605B"/>
    <w:rsid w:val="007D64DC"/>
    <w:rsid w:val="007D69ED"/>
    <w:rsid w:val="007D73B6"/>
    <w:rsid w:val="007D7A5D"/>
    <w:rsid w:val="007D7B6A"/>
    <w:rsid w:val="007E015B"/>
    <w:rsid w:val="007E05C0"/>
    <w:rsid w:val="007E0F09"/>
    <w:rsid w:val="007E10DA"/>
    <w:rsid w:val="007E1213"/>
    <w:rsid w:val="007E1760"/>
    <w:rsid w:val="007E19D5"/>
    <w:rsid w:val="007E2695"/>
    <w:rsid w:val="007E2B47"/>
    <w:rsid w:val="007E2C9A"/>
    <w:rsid w:val="007E3F99"/>
    <w:rsid w:val="007E46A2"/>
    <w:rsid w:val="007E4812"/>
    <w:rsid w:val="007E5D32"/>
    <w:rsid w:val="007E679E"/>
    <w:rsid w:val="007E7156"/>
    <w:rsid w:val="007E7816"/>
    <w:rsid w:val="007E7C1A"/>
    <w:rsid w:val="007E7E9F"/>
    <w:rsid w:val="007F0240"/>
    <w:rsid w:val="007F0396"/>
    <w:rsid w:val="007F04D3"/>
    <w:rsid w:val="007F0676"/>
    <w:rsid w:val="007F072F"/>
    <w:rsid w:val="007F08C3"/>
    <w:rsid w:val="007F0BE1"/>
    <w:rsid w:val="007F13B5"/>
    <w:rsid w:val="007F1E25"/>
    <w:rsid w:val="007F1F0A"/>
    <w:rsid w:val="007F25AF"/>
    <w:rsid w:val="007F28AF"/>
    <w:rsid w:val="007F2961"/>
    <w:rsid w:val="007F2BAB"/>
    <w:rsid w:val="007F37CF"/>
    <w:rsid w:val="007F58CD"/>
    <w:rsid w:val="007F5C41"/>
    <w:rsid w:val="007F660F"/>
    <w:rsid w:val="007F683C"/>
    <w:rsid w:val="007F6B59"/>
    <w:rsid w:val="007F6C44"/>
    <w:rsid w:val="007F6ED0"/>
    <w:rsid w:val="007F71C1"/>
    <w:rsid w:val="007F7314"/>
    <w:rsid w:val="007F7DA4"/>
    <w:rsid w:val="0080065F"/>
    <w:rsid w:val="008008C8"/>
    <w:rsid w:val="008008D3"/>
    <w:rsid w:val="00801461"/>
    <w:rsid w:val="008016D1"/>
    <w:rsid w:val="008018C6"/>
    <w:rsid w:val="008024AA"/>
    <w:rsid w:val="00803722"/>
    <w:rsid w:val="00803A6D"/>
    <w:rsid w:val="00804411"/>
    <w:rsid w:val="0080443B"/>
    <w:rsid w:val="00804757"/>
    <w:rsid w:val="0080487B"/>
    <w:rsid w:val="0080548E"/>
    <w:rsid w:val="00805CCF"/>
    <w:rsid w:val="00805F19"/>
    <w:rsid w:val="008060BB"/>
    <w:rsid w:val="00806468"/>
    <w:rsid w:val="00806663"/>
    <w:rsid w:val="00806B9E"/>
    <w:rsid w:val="00806C76"/>
    <w:rsid w:val="00806EB4"/>
    <w:rsid w:val="00807B2B"/>
    <w:rsid w:val="00807C74"/>
    <w:rsid w:val="00810752"/>
    <w:rsid w:val="00810A87"/>
    <w:rsid w:val="0081144D"/>
    <w:rsid w:val="0081177C"/>
    <w:rsid w:val="008123F8"/>
    <w:rsid w:val="0081252C"/>
    <w:rsid w:val="00813345"/>
    <w:rsid w:val="008133DF"/>
    <w:rsid w:val="0081381F"/>
    <w:rsid w:val="0081382E"/>
    <w:rsid w:val="00813AE9"/>
    <w:rsid w:val="00813ECA"/>
    <w:rsid w:val="0081424B"/>
    <w:rsid w:val="008142D7"/>
    <w:rsid w:val="00815026"/>
    <w:rsid w:val="0081579D"/>
    <w:rsid w:val="00816029"/>
    <w:rsid w:val="0081642A"/>
    <w:rsid w:val="008169B4"/>
    <w:rsid w:val="00817716"/>
    <w:rsid w:val="00817E28"/>
    <w:rsid w:val="00820952"/>
    <w:rsid w:val="00820983"/>
    <w:rsid w:val="00822631"/>
    <w:rsid w:val="008227CC"/>
    <w:rsid w:val="00822CC4"/>
    <w:rsid w:val="00822CD1"/>
    <w:rsid w:val="008237DC"/>
    <w:rsid w:val="00823B3B"/>
    <w:rsid w:val="00823BAB"/>
    <w:rsid w:val="00823E9E"/>
    <w:rsid w:val="008241D5"/>
    <w:rsid w:val="00824B25"/>
    <w:rsid w:val="00825826"/>
    <w:rsid w:val="00825CC0"/>
    <w:rsid w:val="00826343"/>
    <w:rsid w:val="00826DF0"/>
    <w:rsid w:val="00826F17"/>
    <w:rsid w:val="0082760F"/>
    <w:rsid w:val="0082761F"/>
    <w:rsid w:val="00827730"/>
    <w:rsid w:val="008277C5"/>
    <w:rsid w:val="008305EA"/>
    <w:rsid w:val="00830DAA"/>
    <w:rsid w:val="0083179C"/>
    <w:rsid w:val="008317B3"/>
    <w:rsid w:val="00831884"/>
    <w:rsid w:val="00831910"/>
    <w:rsid w:val="00831F77"/>
    <w:rsid w:val="00832307"/>
    <w:rsid w:val="008330AF"/>
    <w:rsid w:val="00833609"/>
    <w:rsid w:val="008338B8"/>
    <w:rsid w:val="00833B62"/>
    <w:rsid w:val="00833D15"/>
    <w:rsid w:val="0083426B"/>
    <w:rsid w:val="0083463C"/>
    <w:rsid w:val="008346B4"/>
    <w:rsid w:val="00835246"/>
    <w:rsid w:val="0083543D"/>
    <w:rsid w:val="0083551D"/>
    <w:rsid w:val="008355C9"/>
    <w:rsid w:val="00835B2C"/>
    <w:rsid w:val="008360D6"/>
    <w:rsid w:val="008366AF"/>
    <w:rsid w:val="00836A5B"/>
    <w:rsid w:val="00837235"/>
    <w:rsid w:val="0083753D"/>
    <w:rsid w:val="00837A2E"/>
    <w:rsid w:val="00837E24"/>
    <w:rsid w:val="00840259"/>
    <w:rsid w:val="00840D55"/>
    <w:rsid w:val="00840DA8"/>
    <w:rsid w:val="00840E21"/>
    <w:rsid w:val="008412C7"/>
    <w:rsid w:val="0084145C"/>
    <w:rsid w:val="00841507"/>
    <w:rsid w:val="0084171E"/>
    <w:rsid w:val="00841BED"/>
    <w:rsid w:val="008422C8"/>
    <w:rsid w:val="008422E2"/>
    <w:rsid w:val="00842A19"/>
    <w:rsid w:val="00842CFA"/>
    <w:rsid w:val="0084327B"/>
    <w:rsid w:val="0084385B"/>
    <w:rsid w:val="00844351"/>
    <w:rsid w:val="00844C34"/>
    <w:rsid w:val="00844C84"/>
    <w:rsid w:val="0084507B"/>
    <w:rsid w:val="00845308"/>
    <w:rsid w:val="00845462"/>
    <w:rsid w:val="008454DC"/>
    <w:rsid w:val="00845926"/>
    <w:rsid w:val="0084748F"/>
    <w:rsid w:val="00847796"/>
    <w:rsid w:val="00850B82"/>
    <w:rsid w:val="0085147A"/>
    <w:rsid w:val="0085156D"/>
    <w:rsid w:val="00851C7E"/>
    <w:rsid w:val="00851CAA"/>
    <w:rsid w:val="00852644"/>
    <w:rsid w:val="00852855"/>
    <w:rsid w:val="008532CD"/>
    <w:rsid w:val="00853EE3"/>
    <w:rsid w:val="00854BA2"/>
    <w:rsid w:val="00855476"/>
    <w:rsid w:val="00855578"/>
    <w:rsid w:val="00855661"/>
    <w:rsid w:val="00855D22"/>
    <w:rsid w:val="00855E80"/>
    <w:rsid w:val="00855F02"/>
    <w:rsid w:val="00856448"/>
    <w:rsid w:val="0085739D"/>
    <w:rsid w:val="00857500"/>
    <w:rsid w:val="008575AF"/>
    <w:rsid w:val="008578FB"/>
    <w:rsid w:val="00857A2B"/>
    <w:rsid w:val="00857AE2"/>
    <w:rsid w:val="00860990"/>
    <w:rsid w:val="00860A12"/>
    <w:rsid w:val="00860D91"/>
    <w:rsid w:val="00860F5A"/>
    <w:rsid w:val="008611F2"/>
    <w:rsid w:val="008612F2"/>
    <w:rsid w:val="0086146D"/>
    <w:rsid w:val="0086151C"/>
    <w:rsid w:val="00861AA7"/>
    <w:rsid w:val="00861FF8"/>
    <w:rsid w:val="00862679"/>
    <w:rsid w:val="0086296B"/>
    <w:rsid w:val="00863712"/>
    <w:rsid w:val="008640F3"/>
    <w:rsid w:val="00864B3A"/>
    <w:rsid w:val="0086581E"/>
    <w:rsid w:val="00865EC4"/>
    <w:rsid w:val="00866644"/>
    <w:rsid w:val="00866897"/>
    <w:rsid w:val="00866F9A"/>
    <w:rsid w:val="00866FA1"/>
    <w:rsid w:val="008709F3"/>
    <w:rsid w:val="00871877"/>
    <w:rsid w:val="00871C7F"/>
    <w:rsid w:val="008720CB"/>
    <w:rsid w:val="0087226C"/>
    <w:rsid w:val="00872313"/>
    <w:rsid w:val="00873799"/>
    <w:rsid w:val="008737AA"/>
    <w:rsid w:val="00873A05"/>
    <w:rsid w:val="00873BFB"/>
    <w:rsid w:val="00874708"/>
    <w:rsid w:val="00874C04"/>
    <w:rsid w:val="00874C1D"/>
    <w:rsid w:val="00874C20"/>
    <w:rsid w:val="00875A1D"/>
    <w:rsid w:val="00875BB0"/>
    <w:rsid w:val="00875BBD"/>
    <w:rsid w:val="00875C77"/>
    <w:rsid w:val="00876004"/>
    <w:rsid w:val="008762F8"/>
    <w:rsid w:val="00876770"/>
    <w:rsid w:val="0087679B"/>
    <w:rsid w:val="008773B8"/>
    <w:rsid w:val="008774BA"/>
    <w:rsid w:val="008777F4"/>
    <w:rsid w:val="00877976"/>
    <w:rsid w:val="00877996"/>
    <w:rsid w:val="00877D82"/>
    <w:rsid w:val="00880117"/>
    <w:rsid w:val="008803D2"/>
    <w:rsid w:val="0088132F"/>
    <w:rsid w:val="00881BF1"/>
    <w:rsid w:val="00881D60"/>
    <w:rsid w:val="00882011"/>
    <w:rsid w:val="00882171"/>
    <w:rsid w:val="008821C3"/>
    <w:rsid w:val="008821D2"/>
    <w:rsid w:val="008827DE"/>
    <w:rsid w:val="008829D7"/>
    <w:rsid w:val="00882CAE"/>
    <w:rsid w:val="00882DF6"/>
    <w:rsid w:val="00882E40"/>
    <w:rsid w:val="008830D5"/>
    <w:rsid w:val="008831C9"/>
    <w:rsid w:val="00883D30"/>
    <w:rsid w:val="0088422C"/>
    <w:rsid w:val="0088458A"/>
    <w:rsid w:val="008849CE"/>
    <w:rsid w:val="00884CF4"/>
    <w:rsid w:val="00884D8F"/>
    <w:rsid w:val="008852F7"/>
    <w:rsid w:val="00885512"/>
    <w:rsid w:val="00885831"/>
    <w:rsid w:val="0088595E"/>
    <w:rsid w:val="00885CE2"/>
    <w:rsid w:val="008863C5"/>
    <w:rsid w:val="00886515"/>
    <w:rsid w:val="00886A6E"/>
    <w:rsid w:val="00886A92"/>
    <w:rsid w:val="00886C61"/>
    <w:rsid w:val="00887482"/>
    <w:rsid w:val="00887562"/>
    <w:rsid w:val="00887702"/>
    <w:rsid w:val="00887805"/>
    <w:rsid w:val="00887E29"/>
    <w:rsid w:val="00890231"/>
    <w:rsid w:val="0089046E"/>
    <w:rsid w:val="0089079D"/>
    <w:rsid w:val="00890B1F"/>
    <w:rsid w:val="00890D59"/>
    <w:rsid w:val="0089136D"/>
    <w:rsid w:val="00891552"/>
    <w:rsid w:val="00891AD6"/>
    <w:rsid w:val="00891B5C"/>
    <w:rsid w:val="00891BA8"/>
    <w:rsid w:val="00892CFE"/>
    <w:rsid w:val="008933BB"/>
    <w:rsid w:val="008942D6"/>
    <w:rsid w:val="008954D2"/>
    <w:rsid w:val="00895791"/>
    <w:rsid w:val="00895872"/>
    <w:rsid w:val="008970C1"/>
    <w:rsid w:val="008975F8"/>
    <w:rsid w:val="0089793A"/>
    <w:rsid w:val="008A063E"/>
    <w:rsid w:val="008A0732"/>
    <w:rsid w:val="008A09AF"/>
    <w:rsid w:val="008A09B8"/>
    <w:rsid w:val="008A12C5"/>
    <w:rsid w:val="008A1875"/>
    <w:rsid w:val="008A1A96"/>
    <w:rsid w:val="008A1E11"/>
    <w:rsid w:val="008A25C0"/>
    <w:rsid w:val="008A25D6"/>
    <w:rsid w:val="008A264C"/>
    <w:rsid w:val="008A27BB"/>
    <w:rsid w:val="008A2AD6"/>
    <w:rsid w:val="008A3486"/>
    <w:rsid w:val="008A3C3D"/>
    <w:rsid w:val="008A3DEF"/>
    <w:rsid w:val="008A6AA6"/>
    <w:rsid w:val="008A7166"/>
    <w:rsid w:val="008A7542"/>
    <w:rsid w:val="008A7F97"/>
    <w:rsid w:val="008B0958"/>
    <w:rsid w:val="008B0B6E"/>
    <w:rsid w:val="008B0C0D"/>
    <w:rsid w:val="008B110C"/>
    <w:rsid w:val="008B149F"/>
    <w:rsid w:val="008B1627"/>
    <w:rsid w:val="008B1A42"/>
    <w:rsid w:val="008B1B78"/>
    <w:rsid w:val="008B1D1E"/>
    <w:rsid w:val="008B1E6C"/>
    <w:rsid w:val="008B22A2"/>
    <w:rsid w:val="008B22B5"/>
    <w:rsid w:val="008B256F"/>
    <w:rsid w:val="008B2BF8"/>
    <w:rsid w:val="008B3212"/>
    <w:rsid w:val="008B3DE4"/>
    <w:rsid w:val="008B4838"/>
    <w:rsid w:val="008B4B2F"/>
    <w:rsid w:val="008B4F62"/>
    <w:rsid w:val="008B5199"/>
    <w:rsid w:val="008B52CF"/>
    <w:rsid w:val="008B62AB"/>
    <w:rsid w:val="008B6701"/>
    <w:rsid w:val="008B6A3E"/>
    <w:rsid w:val="008B6DBC"/>
    <w:rsid w:val="008B6FED"/>
    <w:rsid w:val="008B727A"/>
    <w:rsid w:val="008B7A9A"/>
    <w:rsid w:val="008B7F8A"/>
    <w:rsid w:val="008C0CCE"/>
    <w:rsid w:val="008C0FF2"/>
    <w:rsid w:val="008C106B"/>
    <w:rsid w:val="008C10D5"/>
    <w:rsid w:val="008C11E1"/>
    <w:rsid w:val="008C12E1"/>
    <w:rsid w:val="008C19F2"/>
    <w:rsid w:val="008C1A01"/>
    <w:rsid w:val="008C206B"/>
    <w:rsid w:val="008C2983"/>
    <w:rsid w:val="008C338F"/>
    <w:rsid w:val="008C4147"/>
    <w:rsid w:val="008C48AB"/>
    <w:rsid w:val="008C4D52"/>
    <w:rsid w:val="008C5384"/>
    <w:rsid w:val="008C53F0"/>
    <w:rsid w:val="008C61BD"/>
    <w:rsid w:val="008C65ED"/>
    <w:rsid w:val="008C660C"/>
    <w:rsid w:val="008C6897"/>
    <w:rsid w:val="008C692E"/>
    <w:rsid w:val="008C6A1B"/>
    <w:rsid w:val="008C7E9A"/>
    <w:rsid w:val="008D0452"/>
    <w:rsid w:val="008D0ED9"/>
    <w:rsid w:val="008D121C"/>
    <w:rsid w:val="008D14D2"/>
    <w:rsid w:val="008D228D"/>
    <w:rsid w:val="008D2807"/>
    <w:rsid w:val="008D2850"/>
    <w:rsid w:val="008D2C31"/>
    <w:rsid w:val="008D2EE7"/>
    <w:rsid w:val="008D34FE"/>
    <w:rsid w:val="008D3926"/>
    <w:rsid w:val="008D3940"/>
    <w:rsid w:val="008D403D"/>
    <w:rsid w:val="008D4343"/>
    <w:rsid w:val="008D4950"/>
    <w:rsid w:val="008D69BE"/>
    <w:rsid w:val="008D7083"/>
    <w:rsid w:val="008D79DF"/>
    <w:rsid w:val="008E0AD0"/>
    <w:rsid w:val="008E0C04"/>
    <w:rsid w:val="008E1126"/>
    <w:rsid w:val="008E1B69"/>
    <w:rsid w:val="008E1D6D"/>
    <w:rsid w:val="008E2DFC"/>
    <w:rsid w:val="008E2E9C"/>
    <w:rsid w:val="008E3A52"/>
    <w:rsid w:val="008E420E"/>
    <w:rsid w:val="008E47AA"/>
    <w:rsid w:val="008E4A92"/>
    <w:rsid w:val="008E4DD7"/>
    <w:rsid w:val="008E4FE8"/>
    <w:rsid w:val="008E5C5C"/>
    <w:rsid w:val="008E6954"/>
    <w:rsid w:val="008E69F6"/>
    <w:rsid w:val="008E6FAD"/>
    <w:rsid w:val="008E7AF9"/>
    <w:rsid w:val="008F05B8"/>
    <w:rsid w:val="008F13A3"/>
    <w:rsid w:val="008F1431"/>
    <w:rsid w:val="008F1CAB"/>
    <w:rsid w:val="008F1DBC"/>
    <w:rsid w:val="008F2650"/>
    <w:rsid w:val="008F3AB1"/>
    <w:rsid w:val="008F3BFB"/>
    <w:rsid w:val="008F4113"/>
    <w:rsid w:val="008F4561"/>
    <w:rsid w:val="008F4DC0"/>
    <w:rsid w:val="008F508D"/>
    <w:rsid w:val="008F50BA"/>
    <w:rsid w:val="008F5312"/>
    <w:rsid w:val="008F559B"/>
    <w:rsid w:val="008F6006"/>
    <w:rsid w:val="008F60CA"/>
    <w:rsid w:val="008F6259"/>
    <w:rsid w:val="008F6266"/>
    <w:rsid w:val="008F6EE1"/>
    <w:rsid w:val="008F6FEB"/>
    <w:rsid w:val="008F7424"/>
    <w:rsid w:val="008F765F"/>
    <w:rsid w:val="008F7AD8"/>
    <w:rsid w:val="008F7DFD"/>
    <w:rsid w:val="0090011A"/>
    <w:rsid w:val="0090081D"/>
    <w:rsid w:val="00900846"/>
    <w:rsid w:val="00900873"/>
    <w:rsid w:val="00900FB7"/>
    <w:rsid w:val="009010E6"/>
    <w:rsid w:val="0090184B"/>
    <w:rsid w:val="00901D39"/>
    <w:rsid w:val="009020E0"/>
    <w:rsid w:val="009023AA"/>
    <w:rsid w:val="00902C2B"/>
    <w:rsid w:val="00902DC5"/>
    <w:rsid w:val="0090413F"/>
    <w:rsid w:val="0090454E"/>
    <w:rsid w:val="009047DC"/>
    <w:rsid w:val="0090519A"/>
    <w:rsid w:val="00905760"/>
    <w:rsid w:val="00905922"/>
    <w:rsid w:val="00906175"/>
    <w:rsid w:val="00906269"/>
    <w:rsid w:val="00906B5B"/>
    <w:rsid w:val="00907274"/>
    <w:rsid w:val="00907320"/>
    <w:rsid w:val="00907948"/>
    <w:rsid w:val="00907EC7"/>
    <w:rsid w:val="009119C9"/>
    <w:rsid w:val="00911FF9"/>
    <w:rsid w:val="0091210C"/>
    <w:rsid w:val="009124B3"/>
    <w:rsid w:val="009138E9"/>
    <w:rsid w:val="00913E03"/>
    <w:rsid w:val="00913EDE"/>
    <w:rsid w:val="00913F2F"/>
    <w:rsid w:val="00913FEE"/>
    <w:rsid w:val="0091401D"/>
    <w:rsid w:val="0091530F"/>
    <w:rsid w:val="00915370"/>
    <w:rsid w:val="0091600D"/>
    <w:rsid w:val="00916842"/>
    <w:rsid w:val="0091722E"/>
    <w:rsid w:val="00917843"/>
    <w:rsid w:val="00917EAF"/>
    <w:rsid w:val="00920088"/>
    <w:rsid w:val="00920192"/>
    <w:rsid w:val="009208BC"/>
    <w:rsid w:val="00920952"/>
    <w:rsid w:val="0092150B"/>
    <w:rsid w:val="00922383"/>
    <w:rsid w:val="00922C06"/>
    <w:rsid w:val="00922F16"/>
    <w:rsid w:val="00923210"/>
    <w:rsid w:val="0092323B"/>
    <w:rsid w:val="00923F53"/>
    <w:rsid w:val="00924319"/>
    <w:rsid w:val="0092450B"/>
    <w:rsid w:val="00924CA9"/>
    <w:rsid w:val="00924E3E"/>
    <w:rsid w:val="009257F8"/>
    <w:rsid w:val="00925BC7"/>
    <w:rsid w:val="00925E52"/>
    <w:rsid w:val="00926017"/>
    <w:rsid w:val="009262B2"/>
    <w:rsid w:val="00926779"/>
    <w:rsid w:val="00927C34"/>
    <w:rsid w:val="0093013F"/>
    <w:rsid w:val="00930241"/>
    <w:rsid w:val="00930B65"/>
    <w:rsid w:val="009317C2"/>
    <w:rsid w:val="009318E4"/>
    <w:rsid w:val="00931DDD"/>
    <w:rsid w:val="0093203B"/>
    <w:rsid w:val="009321AE"/>
    <w:rsid w:val="0093270A"/>
    <w:rsid w:val="009328D8"/>
    <w:rsid w:val="00933066"/>
    <w:rsid w:val="00933774"/>
    <w:rsid w:val="009341B4"/>
    <w:rsid w:val="00934697"/>
    <w:rsid w:val="00935346"/>
    <w:rsid w:val="009353BB"/>
    <w:rsid w:val="00936BB7"/>
    <w:rsid w:val="00937103"/>
    <w:rsid w:val="0093717F"/>
    <w:rsid w:val="0093741D"/>
    <w:rsid w:val="009376C2"/>
    <w:rsid w:val="00937D8C"/>
    <w:rsid w:val="00937EC8"/>
    <w:rsid w:val="0094097B"/>
    <w:rsid w:val="00940F39"/>
    <w:rsid w:val="009410F8"/>
    <w:rsid w:val="00941E55"/>
    <w:rsid w:val="00942892"/>
    <w:rsid w:val="00942AA7"/>
    <w:rsid w:val="00942F1D"/>
    <w:rsid w:val="009431CF"/>
    <w:rsid w:val="00943704"/>
    <w:rsid w:val="00943AD4"/>
    <w:rsid w:val="009440AE"/>
    <w:rsid w:val="00945BAB"/>
    <w:rsid w:val="00945D32"/>
    <w:rsid w:val="00945E73"/>
    <w:rsid w:val="009463EC"/>
    <w:rsid w:val="0094652B"/>
    <w:rsid w:val="009466CD"/>
    <w:rsid w:val="00946704"/>
    <w:rsid w:val="009467E2"/>
    <w:rsid w:val="00946A23"/>
    <w:rsid w:val="0094720C"/>
    <w:rsid w:val="0094751B"/>
    <w:rsid w:val="009475ED"/>
    <w:rsid w:val="00947766"/>
    <w:rsid w:val="00947C61"/>
    <w:rsid w:val="00950079"/>
    <w:rsid w:val="00950C44"/>
    <w:rsid w:val="00951040"/>
    <w:rsid w:val="00952C49"/>
    <w:rsid w:val="009530A7"/>
    <w:rsid w:val="00953683"/>
    <w:rsid w:val="00953791"/>
    <w:rsid w:val="009538A4"/>
    <w:rsid w:val="00954020"/>
    <w:rsid w:val="00954254"/>
    <w:rsid w:val="0095458E"/>
    <w:rsid w:val="009547C2"/>
    <w:rsid w:val="00954A5A"/>
    <w:rsid w:val="00955347"/>
    <w:rsid w:val="00955472"/>
    <w:rsid w:val="00955CAD"/>
    <w:rsid w:val="0095629A"/>
    <w:rsid w:val="009563C0"/>
    <w:rsid w:val="009565C7"/>
    <w:rsid w:val="009565FE"/>
    <w:rsid w:val="009566E1"/>
    <w:rsid w:val="00957305"/>
    <w:rsid w:val="00957591"/>
    <w:rsid w:val="009576D7"/>
    <w:rsid w:val="0095770F"/>
    <w:rsid w:val="00960CEE"/>
    <w:rsid w:val="00960FD7"/>
    <w:rsid w:val="009616C0"/>
    <w:rsid w:val="00961E3E"/>
    <w:rsid w:val="0096214D"/>
    <w:rsid w:val="0096223D"/>
    <w:rsid w:val="009623EB"/>
    <w:rsid w:val="00962488"/>
    <w:rsid w:val="00962941"/>
    <w:rsid w:val="0096302C"/>
    <w:rsid w:val="009639BA"/>
    <w:rsid w:val="00963D36"/>
    <w:rsid w:val="00964213"/>
    <w:rsid w:val="00964320"/>
    <w:rsid w:val="00964CE3"/>
    <w:rsid w:val="00964E9D"/>
    <w:rsid w:val="00965004"/>
    <w:rsid w:val="00965444"/>
    <w:rsid w:val="0096560A"/>
    <w:rsid w:val="00965967"/>
    <w:rsid w:val="00965E2D"/>
    <w:rsid w:val="009660C1"/>
    <w:rsid w:val="0096630F"/>
    <w:rsid w:val="009664AE"/>
    <w:rsid w:val="00966E81"/>
    <w:rsid w:val="0096704B"/>
    <w:rsid w:val="009670D2"/>
    <w:rsid w:val="00967101"/>
    <w:rsid w:val="00967736"/>
    <w:rsid w:val="00967E05"/>
    <w:rsid w:val="009700BD"/>
    <w:rsid w:val="009705D1"/>
    <w:rsid w:val="009708D4"/>
    <w:rsid w:val="00970BCB"/>
    <w:rsid w:val="009712FD"/>
    <w:rsid w:val="0097149C"/>
    <w:rsid w:val="009715F1"/>
    <w:rsid w:val="00971C4C"/>
    <w:rsid w:val="0097204C"/>
    <w:rsid w:val="00972186"/>
    <w:rsid w:val="0097268A"/>
    <w:rsid w:val="00972816"/>
    <w:rsid w:val="00972AB1"/>
    <w:rsid w:val="00972F8E"/>
    <w:rsid w:val="00972F95"/>
    <w:rsid w:val="00973BA0"/>
    <w:rsid w:val="00973DBB"/>
    <w:rsid w:val="00974F2B"/>
    <w:rsid w:val="0097513E"/>
    <w:rsid w:val="00975187"/>
    <w:rsid w:val="0097524F"/>
    <w:rsid w:val="00975634"/>
    <w:rsid w:val="009759A8"/>
    <w:rsid w:val="00975B54"/>
    <w:rsid w:val="00976523"/>
    <w:rsid w:val="0097693E"/>
    <w:rsid w:val="00977338"/>
    <w:rsid w:val="00977CCA"/>
    <w:rsid w:val="00977F5E"/>
    <w:rsid w:val="00980558"/>
    <w:rsid w:val="00980B29"/>
    <w:rsid w:val="009812A4"/>
    <w:rsid w:val="00981A1A"/>
    <w:rsid w:val="00982221"/>
    <w:rsid w:val="009829D6"/>
    <w:rsid w:val="00982B20"/>
    <w:rsid w:val="0098396F"/>
    <w:rsid w:val="0098403A"/>
    <w:rsid w:val="0098414C"/>
    <w:rsid w:val="00984361"/>
    <w:rsid w:val="009843E2"/>
    <w:rsid w:val="009850A8"/>
    <w:rsid w:val="009851A6"/>
    <w:rsid w:val="00985263"/>
    <w:rsid w:val="009859FE"/>
    <w:rsid w:val="00985E5D"/>
    <w:rsid w:val="00985FC3"/>
    <w:rsid w:val="009865A3"/>
    <w:rsid w:val="00986B2A"/>
    <w:rsid w:val="00986B76"/>
    <w:rsid w:val="009870C6"/>
    <w:rsid w:val="00990031"/>
    <w:rsid w:val="00990341"/>
    <w:rsid w:val="009906DE"/>
    <w:rsid w:val="0099086B"/>
    <w:rsid w:val="0099091E"/>
    <w:rsid w:val="00990D77"/>
    <w:rsid w:val="009914D5"/>
    <w:rsid w:val="00991CBB"/>
    <w:rsid w:val="00992470"/>
    <w:rsid w:val="00992497"/>
    <w:rsid w:val="009924C0"/>
    <w:rsid w:val="00992CC5"/>
    <w:rsid w:val="009941A4"/>
    <w:rsid w:val="009943FE"/>
    <w:rsid w:val="009945EB"/>
    <w:rsid w:val="00994CC9"/>
    <w:rsid w:val="0099574C"/>
    <w:rsid w:val="00995974"/>
    <w:rsid w:val="009966F9"/>
    <w:rsid w:val="009969F5"/>
    <w:rsid w:val="00996B5B"/>
    <w:rsid w:val="0099731B"/>
    <w:rsid w:val="00997F2B"/>
    <w:rsid w:val="009A009B"/>
    <w:rsid w:val="009A031D"/>
    <w:rsid w:val="009A0670"/>
    <w:rsid w:val="009A0884"/>
    <w:rsid w:val="009A176A"/>
    <w:rsid w:val="009A1AF7"/>
    <w:rsid w:val="009A2129"/>
    <w:rsid w:val="009A240F"/>
    <w:rsid w:val="009A308C"/>
    <w:rsid w:val="009A37B7"/>
    <w:rsid w:val="009A39F8"/>
    <w:rsid w:val="009A3FEC"/>
    <w:rsid w:val="009A45D3"/>
    <w:rsid w:val="009A4863"/>
    <w:rsid w:val="009A4BD5"/>
    <w:rsid w:val="009A4D59"/>
    <w:rsid w:val="009A5065"/>
    <w:rsid w:val="009A50F7"/>
    <w:rsid w:val="009A5CB8"/>
    <w:rsid w:val="009A61B6"/>
    <w:rsid w:val="009A626E"/>
    <w:rsid w:val="009A6BED"/>
    <w:rsid w:val="009A773E"/>
    <w:rsid w:val="009A7976"/>
    <w:rsid w:val="009A7E5E"/>
    <w:rsid w:val="009B09DE"/>
    <w:rsid w:val="009B0B7C"/>
    <w:rsid w:val="009B1134"/>
    <w:rsid w:val="009B123A"/>
    <w:rsid w:val="009B12C1"/>
    <w:rsid w:val="009B1B42"/>
    <w:rsid w:val="009B2231"/>
    <w:rsid w:val="009B26A7"/>
    <w:rsid w:val="009B29E1"/>
    <w:rsid w:val="009B5A8E"/>
    <w:rsid w:val="009B6593"/>
    <w:rsid w:val="009B6A35"/>
    <w:rsid w:val="009B6BA3"/>
    <w:rsid w:val="009B73B9"/>
    <w:rsid w:val="009B750F"/>
    <w:rsid w:val="009B752F"/>
    <w:rsid w:val="009B7699"/>
    <w:rsid w:val="009B7B2F"/>
    <w:rsid w:val="009B7B58"/>
    <w:rsid w:val="009B7CC7"/>
    <w:rsid w:val="009C0360"/>
    <w:rsid w:val="009C093C"/>
    <w:rsid w:val="009C0B17"/>
    <w:rsid w:val="009C0C2F"/>
    <w:rsid w:val="009C0FEF"/>
    <w:rsid w:val="009C14ED"/>
    <w:rsid w:val="009C16F3"/>
    <w:rsid w:val="009C17D1"/>
    <w:rsid w:val="009C2253"/>
    <w:rsid w:val="009C2ACA"/>
    <w:rsid w:val="009C2F47"/>
    <w:rsid w:val="009C32BF"/>
    <w:rsid w:val="009C353B"/>
    <w:rsid w:val="009C3803"/>
    <w:rsid w:val="009C3DB6"/>
    <w:rsid w:val="009C3EB8"/>
    <w:rsid w:val="009C442E"/>
    <w:rsid w:val="009C48C0"/>
    <w:rsid w:val="009C565C"/>
    <w:rsid w:val="009C59AF"/>
    <w:rsid w:val="009C5A97"/>
    <w:rsid w:val="009C603D"/>
    <w:rsid w:val="009C7808"/>
    <w:rsid w:val="009C7D3F"/>
    <w:rsid w:val="009D04FF"/>
    <w:rsid w:val="009D10AE"/>
    <w:rsid w:val="009D239F"/>
    <w:rsid w:val="009D2DD6"/>
    <w:rsid w:val="009D335B"/>
    <w:rsid w:val="009D3E03"/>
    <w:rsid w:val="009D3F5A"/>
    <w:rsid w:val="009D4368"/>
    <w:rsid w:val="009D438A"/>
    <w:rsid w:val="009D43C8"/>
    <w:rsid w:val="009D4807"/>
    <w:rsid w:val="009D6073"/>
    <w:rsid w:val="009D6BB1"/>
    <w:rsid w:val="009D7591"/>
    <w:rsid w:val="009D7A6B"/>
    <w:rsid w:val="009D7AD5"/>
    <w:rsid w:val="009D7B4D"/>
    <w:rsid w:val="009E012C"/>
    <w:rsid w:val="009E049B"/>
    <w:rsid w:val="009E0BB5"/>
    <w:rsid w:val="009E154D"/>
    <w:rsid w:val="009E18E6"/>
    <w:rsid w:val="009E205A"/>
    <w:rsid w:val="009E270E"/>
    <w:rsid w:val="009E32B3"/>
    <w:rsid w:val="009E3F6D"/>
    <w:rsid w:val="009E418A"/>
    <w:rsid w:val="009E4371"/>
    <w:rsid w:val="009E4E10"/>
    <w:rsid w:val="009E5752"/>
    <w:rsid w:val="009E5841"/>
    <w:rsid w:val="009E5E02"/>
    <w:rsid w:val="009E610F"/>
    <w:rsid w:val="009E6168"/>
    <w:rsid w:val="009E6837"/>
    <w:rsid w:val="009E688E"/>
    <w:rsid w:val="009E6FEC"/>
    <w:rsid w:val="009E73AE"/>
    <w:rsid w:val="009E78C8"/>
    <w:rsid w:val="009F0189"/>
    <w:rsid w:val="009F08ED"/>
    <w:rsid w:val="009F0AD6"/>
    <w:rsid w:val="009F0EBE"/>
    <w:rsid w:val="009F11A1"/>
    <w:rsid w:val="009F187B"/>
    <w:rsid w:val="009F1C3F"/>
    <w:rsid w:val="009F2443"/>
    <w:rsid w:val="009F2FAF"/>
    <w:rsid w:val="009F314F"/>
    <w:rsid w:val="009F3230"/>
    <w:rsid w:val="009F34FE"/>
    <w:rsid w:val="009F35D2"/>
    <w:rsid w:val="009F3A56"/>
    <w:rsid w:val="009F44BD"/>
    <w:rsid w:val="009F4A1B"/>
    <w:rsid w:val="009F4A6B"/>
    <w:rsid w:val="009F51A5"/>
    <w:rsid w:val="009F5560"/>
    <w:rsid w:val="009F5656"/>
    <w:rsid w:val="009F58EA"/>
    <w:rsid w:val="009F5DCA"/>
    <w:rsid w:val="009F6802"/>
    <w:rsid w:val="009F6CF8"/>
    <w:rsid w:val="009F725B"/>
    <w:rsid w:val="009F7CA1"/>
    <w:rsid w:val="00A005AB"/>
    <w:rsid w:val="00A005BC"/>
    <w:rsid w:val="00A012D9"/>
    <w:rsid w:val="00A01AF9"/>
    <w:rsid w:val="00A0299E"/>
    <w:rsid w:val="00A02F35"/>
    <w:rsid w:val="00A03BFA"/>
    <w:rsid w:val="00A043E9"/>
    <w:rsid w:val="00A04CE1"/>
    <w:rsid w:val="00A04F5E"/>
    <w:rsid w:val="00A05461"/>
    <w:rsid w:val="00A0551C"/>
    <w:rsid w:val="00A066C3"/>
    <w:rsid w:val="00A06A82"/>
    <w:rsid w:val="00A06BDB"/>
    <w:rsid w:val="00A07872"/>
    <w:rsid w:val="00A078BA"/>
    <w:rsid w:val="00A104F8"/>
    <w:rsid w:val="00A10F8F"/>
    <w:rsid w:val="00A1101B"/>
    <w:rsid w:val="00A110DE"/>
    <w:rsid w:val="00A11385"/>
    <w:rsid w:val="00A115DD"/>
    <w:rsid w:val="00A11741"/>
    <w:rsid w:val="00A11EDF"/>
    <w:rsid w:val="00A122CF"/>
    <w:rsid w:val="00A12EDB"/>
    <w:rsid w:val="00A13032"/>
    <w:rsid w:val="00A1429C"/>
    <w:rsid w:val="00A14416"/>
    <w:rsid w:val="00A14860"/>
    <w:rsid w:val="00A14D9A"/>
    <w:rsid w:val="00A14F79"/>
    <w:rsid w:val="00A151F8"/>
    <w:rsid w:val="00A153EE"/>
    <w:rsid w:val="00A155CA"/>
    <w:rsid w:val="00A1583C"/>
    <w:rsid w:val="00A15936"/>
    <w:rsid w:val="00A15B85"/>
    <w:rsid w:val="00A15DF3"/>
    <w:rsid w:val="00A163D2"/>
    <w:rsid w:val="00A203D5"/>
    <w:rsid w:val="00A205BC"/>
    <w:rsid w:val="00A209BB"/>
    <w:rsid w:val="00A20E65"/>
    <w:rsid w:val="00A2135B"/>
    <w:rsid w:val="00A21498"/>
    <w:rsid w:val="00A217E0"/>
    <w:rsid w:val="00A21B2D"/>
    <w:rsid w:val="00A22662"/>
    <w:rsid w:val="00A22BEA"/>
    <w:rsid w:val="00A22DD8"/>
    <w:rsid w:val="00A22EAE"/>
    <w:rsid w:val="00A230B8"/>
    <w:rsid w:val="00A23145"/>
    <w:rsid w:val="00A2328E"/>
    <w:rsid w:val="00A2333E"/>
    <w:rsid w:val="00A238BF"/>
    <w:rsid w:val="00A23C68"/>
    <w:rsid w:val="00A24417"/>
    <w:rsid w:val="00A2449A"/>
    <w:rsid w:val="00A2461F"/>
    <w:rsid w:val="00A255D7"/>
    <w:rsid w:val="00A26030"/>
    <w:rsid w:val="00A26867"/>
    <w:rsid w:val="00A26CA3"/>
    <w:rsid w:val="00A26D43"/>
    <w:rsid w:val="00A26EF2"/>
    <w:rsid w:val="00A27151"/>
    <w:rsid w:val="00A2725B"/>
    <w:rsid w:val="00A27461"/>
    <w:rsid w:val="00A27813"/>
    <w:rsid w:val="00A27818"/>
    <w:rsid w:val="00A27FF0"/>
    <w:rsid w:val="00A3142C"/>
    <w:rsid w:val="00A33E7F"/>
    <w:rsid w:val="00A3436C"/>
    <w:rsid w:val="00A346ED"/>
    <w:rsid w:val="00A34B57"/>
    <w:rsid w:val="00A35441"/>
    <w:rsid w:val="00A35512"/>
    <w:rsid w:val="00A3558F"/>
    <w:rsid w:val="00A356B5"/>
    <w:rsid w:val="00A362CE"/>
    <w:rsid w:val="00A363FF"/>
    <w:rsid w:val="00A36DAA"/>
    <w:rsid w:val="00A36E19"/>
    <w:rsid w:val="00A36E3F"/>
    <w:rsid w:val="00A372C9"/>
    <w:rsid w:val="00A378D8"/>
    <w:rsid w:val="00A37911"/>
    <w:rsid w:val="00A37E4D"/>
    <w:rsid w:val="00A40522"/>
    <w:rsid w:val="00A406D2"/>
    <w:rsid w:val="00A40902"/>
    <w:rsid w:val="00A415AB"/>
    <w:rsid w:val="00A419B0"/>
    <w:rsid w:val="00A41AA2"/>
    <w:rsid w:val="00A41E79"/>
    <w:rsid w:val="00A42262"/>
    <w:rsid w:val="00A425FE"/>
    <w:rsid w:val="00A428EC"/>
    <w:rsid w:val="00A42F31"/>
    <w:rsid w:val="00A430D4"/>
    <w:rsid w:val="00A43138"/>
    <w:rsid w:val="00A436D5"/>
    <w:rsid w:val="00A43D9F"/>
    <w:rsid w:val="00A43F1F"/>
    <w:rsid w:val="00A440C8"/>
    <w:rsid w:val="00A44768"/>
    <w:rsid w:val="00A44BE8"/>
    <w:rsid w:val="00A44C7F"/>
    <w:rsid w:val="00A45120"/>
    <w:rsid w:val="00A4519D"/>
    <w:rsid w:val="00A456A6"/>
    <w:rsid w:val="00A45F85"/>
    <w:rsid w:val="00A4619B"/>
    <w:rsid w:val="00A46666"/>
    <w:rsid w:val="00A46EF9"/>
    <w:rsid w:val="00A474D7"/>
    <w:rsid w:val="00A47FF3"/>
    <w:rsid w:val="00A503B5"/>
    <w:rsid w:val="00A50A73"/>
    <w:rsid w:val="00A50F7B"/>
    <w:rsid w:val="00A51D9F"/>
    <w:rsid w:val="00A520E9"/>
    <w:rsid w:val="00A52241"/>
    <w:rsid w:val="00A5260D"/>
    <w:rsid w:val="00A533C2"/>
    <w:rsid w:val="00A53561"/>
    <w:rsid w:val="00A545CE"/>
    <w:rsid w:val="00A54EC9"/>
    <w:rsid w:val="00A55C40"/>
    <w:rsid w:val="00A55C69"/>
    <w:rsid w:val="00A55DB0"/>
    <w:rsid w:val="00A55FAD"/>
    <w:rsid w:val="00A5612F"/>
    <w:rsid w:val="00A561AE"/>
    <w:rsid w:val="00A5655A"/>
    <w:rsid w:val="00A60209"/>
    <w:rsid w:val="00A6033F"/>
    <w:rsid w:val="00A619C2"/>
    <w:rsid w:val="00A622A1"/>
    <w:rsid w:val="00A62AAF"/>
    <w:rsid w:val="00A62D4C"/>
    <w:rsid w:val="00A62E4B"/>
    <w:rsid w:val="00A6307D"/>
    <w:rsid w:val="00A637AA"/>
    <w:rsid w:val="00A63E4F"/>
    <w:rsid w:val="00A63F11"/>
    <w:rsid w:val="00A641BE"/>
    <w:rsid w:val="00A64B32"/>
    <w:rsid w:val="00A64B7B"/>
    <w:rsid w:val="00A64FBA"/>
    <w:rsid w:val="00A6510D"/>
    <w:rsid w:val="00A6637E"/>
    <w:rsid w:val="00A678C4"/>
    <w:rsid w:val="00A67A4E"/>
    <w:rsid w:val="00A70B68"/>
    <w:rsid w:val="00A70DF3"/>
    <w:rsid w:val="00A70FA6"/>
    <w:rsid w:val="00A71AE5"/>
    <w:rsid w:val="00A72CAE"/>
    <w:rsid w:val="00A730B5"/>
    <w:rsid w:val="00A731DA"/>
    <w:rsid w:val="00A7351D"/>
    <w:rsid w:val="00A73539"/>
    <w:rsid w:val="00A74608"/>
    <w:rsid w:val="00A7465E"/>
    <w:rsid w:val="00A748A1"/>
    <w:rsid w:val="00A74A7E"/>
    <w:rsid w:val="00A75E05"/>
    <w:rsid w:val="00A75FB4"/>
    <w:rsid w:val="00A75FF9"/>
    <w:rsid w:val="00A764AF"/>
    <w:rsid w:val="00A766CD"/>
    <w:rsid w:val="00A76F30"/>
    <w:rsid w:val="00A7737B"/>
    <w:rsid w:val="00A77B5B"/>
    <w:rsid w:val="00A77D33"/>
    <w:rsid w:val="00A8044F"/>
    <w:rsid w:val="00A80E01"/>
    <w:rsid w:val="00A81568"/>
    <w:rsid w:val="00A81830"/>
    <w:rsid w:val="00A81A69"/>
    <w:rsid w:val="00A822DA"/>
    <w:rsid w:val="00A82544"/>
    <w:rsid w:val="00A83135"/>
    <w:rsid w:val="00A8314B"/>
    <w:rsid w:val="00A83319"/>
    <w:rsid w:val="00A83B61"/>
    <w:rsid w:val="00A83D32"/>
    <w:rsid w:val="00A83F9C"/>
    <w:rsid w:val="00A8400F"/>
    <w:rsid w:val="00A843B4"/>
    <w:rsid w:val="00A84623"/>
    <w:rsid w:val="00A8472C"/>
    <w:rsid w:val="00A84BBF"/>
    <w:rsid w:val="00A84FE1"/>
    <w:rsid w:val="00A850B6"/>
    <w:rsid w:val="00A85818"/>
    <w:rsid w:val="00A85D89"/>
    <w:rsid w:val="00A86A43"/>
    <w:rsid w:val="00A86D64"/>
    <w:rsid w:val="00A86DB8"/>
    <w:rsid w:val="00A87900"/>
    <w:rsid w:val="00A87E5D"/>
    <w:rsid w:val="00A87EBC"/>
    <w:rsid w:val="00A87F9F"/>
    <w:rsid w:val="00A90943"/>
    <w:rsid w:val="00A90B0A"/>
    <w:rsid w:val="00A91416"/>
    <w:rsid w:val="00A91606"/>
    <w:rsid w:val="00A91E7F"/>
    <w:rsid w:val="00A92074"/>
    <w:rsid w:val="00A92D36"/>
    <w:rsid w:val="00A93412"/>
    <w:rsid w:val="00A93E7B"/>
    <w:rsid w:val="00A94A5A"/>
    <w:rsid w:val="00A94A99"/>
    <w:rsid w:val="00A94E12"/>
    <w:rsid w:val="00A95231"/>
    <w:rsid w:val="00A95583"/>
    <w:rsid w:val="00A95AEE"/>
    <w:rsid w:val="00A96D0B"/>
    <w:rsid w:val="00A9724B"/>
    <w:rsid w:val="00A97368"/>
    <w:rsid w:val="00A97998"/>
    <w:rsid w:val="00AA024D"/>
    <w:rsid w:val="00AA049B"/>
    <w:rsid w:val="00AA0A73"/>
    <w:rsid w:val="00AA0B98"/>
    <w:rsid w:val="00AA0F07"/>
    <w:rsid w:val="00AA104D"/>
    <w:rsid w:val="00AA1195"/>
    <w:rsid w:val="00AA132B"/>
    <w:rsid w:val="00AA2235"/>
    <w:rsid w:val="00AA22C1"/>
    <w:rsid w:val="00AA2355"/>
    <w:rsid w:val="00AA25AA"/>
    <w:rsid w:val="00AA2C0E"/>
    <w:rsid w:val="00AA2F07"/>
    <w:rsid w:val="00AA32BF"/>
    <w:rsid w:val="00AA34A4"/>
    <w:rsid w:val="00AA35E1"/>
    <w:rsid w:val="00AA360C"/>
    <w:rsid w:val="00AA3B6C"/>
    <w:rsid w:val="00AA464B"/>
    <w:rsid w:val="00AA5EA1"/>
    <w:rsid w:val="00AA66B6"/>
    <w:rsid w:val="00AA6914"/>
    <w:rsid w:val="00AA6BFC"/>
    <w:rsid w:val="00AA6D57"/>
    <w:rsid w:val="00AA7C3D"/>
    <w:rsid w:val="00AA7C43"/>
    <w:rsid w:val="00AB0BB5"/>
    <w:rsid w:val="00AB0D0B"/>
    <w:rsid w:val="00AB0F9C"/>
    <w:rsid w:val="00AB1BF7"/>
    <w:rsid w:val="00AB1C5C"/>
    <w:rsid w:val="00AB285C"/>
    <w:rsid w:val="00AB28C8"/>
    <w:rsid w:val="00AB28D9"/>
    <w:rsid w:val="00AB2E8F"/>
    <w:rsid w:val="00AB3096"/>
    <w:rsid w:val="00AB3455"/>
    <w:rsid w:val="00AB3A61"/>
    <w:rsid w:val="00AB3EFA"/>
    <w:rsid w:val="00AB4142"/>
    <w:rsid w:val="00AB42D9"/>
    <w:rsid w:val="00AB4525"/>
    <w:rsid w:val="00AB4713"/>
    <w:rsid w:val="00AB4EB9"/>
    <w:rsid w:val="00AB58CF"/>
    <w:rsid w:val="00AB599C"/>
    <w:rsid w:val="00AB5A38"/>
    <w:rsid w:val="00AB5CF0"/>
    <w:rsid w:val="00AB5DCF"/>
    <w:rsid w:val="00AB63BD"/>
    <w:rsid w:val="00AB6510"/>
    <w:rsid w:val="00AB66B4"/>
    <w:rsid w:val="00AB6F36"/>
    <w:rsid w:val="00AB70B1"/>
    <w:rsid w:val="00AB770D"/>
    <w:rsid w:val="00AB7860"/>
    <w:rsid w:val="00AB7F29"/>
    <w:rsid w:val="00AB7FAF"/>
    <w:rsid w:val="00AC011C"/>
    <w:rsid w:val="00AC07AC"/>
    <w:rsid w:val="00AC07DF"/>
    <w:rsid w:val="00AC0812"/>
    <w:rsid w:val="00AC0FFC"/>
    <w:rsid w:val="00AC15AD"/>
    <w:rsid w:val="00AC16BC"/>
    <w:rsid w:val="00AC1A4D"/>
    <w:rsid w:val="00AC1E93"/>
    <w:rsid w:val="00AC247C"/>
    <w:rsid w:val="00AC2E6F"/>
    <w:rsid w:val="00AC318C"/>
    <w:rsid w:val="00AC3304"/>
    <w:rsid w:val="00AC3408"/>
    <w:rsid w:val="00AC3453"/>
    <w:rsid w:val="00AC365F"/>
    <w:rsid w:val="00AC376C"/>
    <w:rsid w:val="00AC4204"/>
    <w:rsid w:val="00AC4B67"/>
    <w:rsid w:val="00AC4C3F"/>
    <w:rsid w:val="00AC54E6"/>
    <w:rsid w:val="00AC55B4"/>
    <w:rsid w:val="00AC55EA"/>
    <w:rsid w:val="00AC6747"/>
    <w:rsid w:val="00AC7174"/>
    <w:rsid w:val="00AC76FE"/>
    <w:rsid w:val="00AD023F"/>
    <w:rsid w:val="00AD0D7C"/>
    <w:rsid w:val="00AD0DD2"/>
    <w:rsid w:val="00AD0E2F"/>
    <w:rsid w:val="00AD203F"/>
    <w:rsid w:val="00AD21DF"/>
    <w:rsid w:val="00AD2303"/>
    <w:rsid w:val="00AD2355"/>
    <w:rsid w:val="00AD374F"/>
    <w:rsid w:val="00AD43D0"/>
    <w:rsid w:val="00AD4459"/>
    <w:rsid w:val="00AD44B5"/>
    <w:rsid w:val="00AD4E86"/>
    <w:rsid w:val="00AD5ADC"/>
    <w:rsid w:val="00AD6103"/>
    <w:rsid w:val="00AD62E3"/>
    <w:rsid w:val="00AD686D"/>
    <w:rsid w:val="00AD691A"/>
    <w:rsid w:val="00AD6F5B"/>
    <w:rsid w:val="00AD7CB7"/>
    <w:rsid w:val="00AE112C"/>
    <w:rsid w:val="00AE160E"/>
    <w:rsid w:val="00AE196E"/>
    <w:rsid w:val="00AE1F22"/>
    <w:rsid w:val="00AE23FF"/>
    <w:rsid w:val="00AE2A8C"/>
    <w:rsid w:val="00AE2AC8"/>
    <w:rsid w:val="00AE2C4C"/>
    <w:rsid w:val="00AE34D1"/>
    <w:rsid w:val="00AE3C90"/>
    <w:rsid w:val="00AE3F4C"/>
    <w:rsid w:val="00AE4000"/>
    <w:rsid w:val="00AE4631"/>
    <w:rsid w:val="00AE4B8D"/>
    <w:rsid w:val="00AE584F"/>
    <w:rsid w:val="00AE5A51"/>
    <w:rsid w:val="00AE67F9"/>
    <w:rsid w:val="00AE6A39"/>
    <w:rsid w:val="00AE7C33"/>
    <w:rsid w:val="00AF0289"/>
    <w:rsid w:val="00AF06BF"/>
    <w:rsid w:val="00AF08B5"/>
    <w:rsid w:val="00AF0E5E"/>
    <w:rsid w:val="00AF1732"/>
    <w:rsid w:val="00AF177C"/>
    <w:rsid w:val="00AF20F1"/>
    <w:rsid w:val="00AF231D"/>
    <w:rsid w:val="00AF2861"/>
    <w:rsid w:val="00AF2AA6"/>
    <w:rsid w:val="00AF2B57"/>
    <w:rsid w:val="00AF2C05"/>
    <w:rsid w:val="00AF3209"/>
    <w:rsid w:val="00AF3835"/>
    <w:rsid w:val="00AF3AC2"/>
    <w:rsid w:val="00AF4589"/>
    <w:rsid w:val="00AF4D90"/>
    <w:rsid w:val="00AF4DFA"/>
    <w:rsid w:val="00AF5010"/>
    <w:rsid w:val="00AF5A65"/>
    <w:rsid w:val="00AF6251"/>
    <w:rsid w:val="00AF6308"/>
    <w:rsid w:val="00AF6569"/>
    <w:rsid w:val="00AF6883"/>
    <w:rsid w:val="00AF6CEE"/>
    <w:rsid w:val="00AF7271"/>
    <w:rsid w:val="00AF7A12"/>
    <w:rsid w:val="00AF7AB7"/>
    <w:rsid w:val="00AF7BB3"/>
    <w:rsid w:val="00AF7D88"/>
    <w:rsid w:val="00AF7DF2"/>
    <w:rsid w:val="00B0079D"/>
    <w:rsid w:val="00B00AEC"/>
    <w:rsid w:val="00B0132A"/>
    <w:rsid w:val="00B0151A"/>
    <w:rsid w:val="00B01DCB"/>
    <w:rsid w:val="00B01DDE"/>
    <w:rsid w:val="00B0230B"/>
    <w:rsid w:val="00B0231B"/>
    <w:rsid w:val="00B0295A"/>
    <w:rsid w:val="00B02987"/>
    <w:rsid w:val="00B029B0"/>
    <w:rsid w:val="00B03005"/>
    <w:rsid w:val="00B0359D"/>
    <w:rsid w:val="00B03D5C"/>
    <w:rsid w:val="00B04EEB"/>
    <w:rsid w:val="00B04FA0"/>
    <w:rsid w:val="00B04FBC"/>
    <w:rsid w:val="00B052B5"/>
    <w:rsid w:val="00B05359"/>
    <w:rsid w:val="00B05985"/>
    <w:rsid w:val="00B05A7B"/>
    <w:rsid w:val="00B0660C"/>
    <w:rsid w:val="00B069F3"/>
    <w:rsid w:val="00B06BAE"/>
    <w:rsid w:val="00B0741D"/>
    <w:rsid w:val="00B07635"/>
    <w:rsid w:val="00B079A5"/>
    <w:rsid w:val="00B079BE"/>
    <w:rsid w:val="00B07A31"/>
    <w:rsid w:val="00B1082F"/>
    <w:rsid w:val="00B1101C"/>
    <w:rsid w:val="00B110C1"/>
    <w:rsid w:val="00B11580"/>
    <w:rsid w:val="00B12B67"/>
    <w:rsid w:val="00B12C73"/>
    <w:rsid w:val="00B1338F"/>
    <w:rsid w:val="00B14107"/>
    <w:rsid w:val="00B1410B"/>
    <w:rsid w:val="00B14443"/>
    <w:rsid w:val="00B1453D"/>
    <w:rsid w:val="00B149D9"/>
    <w:rsid w:val="00B156D6"/>
    <w:rsid w:val="00B1584F"/>
    <w:rsid w:val="00B16102"/>
    <w:rsid w:val="00B1653E"/>
    <w:rsid w:val="00B16D01"/>
    <w:rsid w:val="00B17648"/>
    <w:rsid w:val="00B17C34"/>
    <w:rsid w:val="00B17D36"/>
    <w:rsid w:val="00B20B5B"/>
    <w:rsid w:val="00B21248"/>
    <w:rsid w:val="00B217F2"/>
    <w:rsid w:val="00B2200B"/>
    <w:rsid w:val="00B22511"/>
    <w:rsid w:val="00B23161"/>
    <w:rsid w:val="00B239C3"/>
    <w:rsid w:val="00B23B90"/>
    <w:rsid w:val="00B23C75"/>
    <w:rsid w:val="00B23F18"/>
    <w:rsid w:val="00B24322"/>
    <w:rsid w:val="00B24C88"/>
    <w:rsid w:val="00B2510A"/>
    <w:rsid w:val="00B25366"/>
    <w:rsid w:val="00B253E4"/>
    <w:rsid w:val="00B266A5"/>
    <w:rsid w:val="00B26ACA"/>
    <w:rsid w:val="00B27068"/>
    <w:rsid w:val="00B270E0"/>
    <w:rsid w:val="00B27703"/>
    <w:rsid w:val="00B30406"/>
    <w:rsid w:val="00B30B00"/>
    <w:rsid w:val="00B30B2B"/>
    <w:rsid w:val="00B30E57"/>
    <w:rsid w:val="00B3143F"/>
    <w:rsid w:val="00B31549"/>
    <w:rsid w:val="00B3266A"/>
    <w:rsid w:val="00B32996"/>
    <w:rsid w:val="00B32FA9"/>
    <w:rsid w:val="00B33306"/>
    <w:rsid w:val="00B335E9"/>
    <w:rsid w:val="00B33DDC"/>
    <w:rsid w:val="00B34147"/>
    <w:rsid w:val="00B34391"/>
    <w:rsid w:val="00B3453A"/>
    <w:rsid w:val="00B34964"/>
    <w:rsid w:val="00B35684"/>
    <w:rsid w:val="00B35A74"/>
    <w:rsid w:val="00B35CF1"/>
    <w:rsid w:val="00B35D77"/>
    <w:rsid w:val="00B360D2"/>
    <w:rsid w:val="00B36959"/>
    <w:rsid w:val="00B36C53"/>
    <w:rsid w:val="00B376D4"/>
    <w:rsid w:val="00B37762"/>
    <w:rsid w:val="00B40BAB"/>
    <w:rsid w:val="00B40CAE"/>
    <w:rsid w:val="00B40D99"/>
    <w:rsid w:val="00B40DBA"/>
    <w:rsid w:val="00B40E00"/>
    <w:rsid w:val="00B4212A"/>
    <w:rsid w:val="00B427A3"/>
    <w:rsid w:val="00B4295B"/>
    <w:rsid w:val="00B429B7"/>
    <w:rsid w:val="00B432AF"/>
    <w:rsid w:val="00B4371A"/>
    <w:rsid w:val="00B44AED"/>
    <w:rsid w:val="00B4509B"/>
    <w:rsid w:val="00B4542B"/>
    <w:rsid w:val="00B45F06"/>
    <w:rsid w:val="00B46228"/>
    <w:rsid w:val="00B46236"/>
    <w:rsid w:val="00B465A3"/>
    <w:rsid w:val="00B46B1E"/>
    <w:rsid w:val="00B46CED"/>
    <w:rsid w:val="00B46E20"/>
    <w:rsid w:val="00B47591"/>
    <w:rsid w:val="00B478A4"/>
    <w:rsid w:val="00B501B6"/>
    <w:rsid w:val="00B5191B"/>
    <w:rsid w:val="00B51BAF"/>
    <w:rsid w:val="00B5288B"/>
    <w:rsid w:val="00B52D88"/>
    <w:rsid w:val="00B544D6"/>
    <w:rsid w:val="00B5467D"/>
    <w:rsid w:val="00B55045"/>
    <w:rsid w:val="00B5573A"/>
    <w:rsid w:val="00B57076"/>
    <w:rsid w:val="00B57499"/>
    <w:rsid w:val="00B577F4"/>
    <w:rsid w:val="00B6020F"/>
    <w:rsid w:val="00B6099A"/>
    <w:rsid w:val="00B61463"/>
    <w:rsid w:val="00B61F7B"/>
    <w:rsid w:val="00B628CE"/>
    <w:rsid w:val="00B62AE1"/>
    <w:rsid w:val="00B647FA"/>
    <w:rsid w:val="00B64870"/>
    <w:rsid w:val="00B64ECC"/>
    <w:rsid w:val="00B66147"/>
    <w:rsid w:val="00B669FB"/>
    <w:rsid w:val="00B6709C"/>
    <w:rsid w:val="00B676B5"/>
    <w:rsid w:val="00B676D7"/>
    <w:rsid w:val="00B67AC0"/>
    <w:rsid w:val="00B70713"/>
    <w:rsid w:val="00B71A4B"/>
    <w:rsid w:val="00B71DB3"/>
    <w:rsid w:val="00B71E4D"/>
    <w:rsid w:val="00B71FC4"/>
    <w:rsid w:val="00B7219B"/>
    <w:rsid w:val="00B72859"/>
    <w:rsid w:val="00B72944"/>
    <w:rsid w:val="00B72A49"/>
    <w:rsid w:val="00B72C01"/>
    <w:rsid w:val="00B73025"/>
    <w:rsid w:val="00B733F3"/>
    <w:rsid w:val="00B7371A"/>
    <w:rsid w:val="00B74775"/>
    <w:rsid w:val="00B74D14"/>
    <w:rsid w:val="00B752AB"/>
    <w:rsid w:val="00B75389"/>
    <w:rsid w:val="00B75745"/>
    <w:rsid w:val="00B7575F"/>
    <w:rsid w:val="00B75847"/>
    <w:rsid w:val="00B75937"/>
    <w:rsid w:val="00B759C7"/>
    <w:rsid w:val="00B75A0B"/>
    <w:rsid w:val="00B762E1"/>
    <w:rsid w:val="00B76339"/>
    <w:rsid w:val="00B76B17"/>
    <w:rsid w:val="00B76C39"/>
    <w:rsid w:val="00B76C97"/>
    <w:rsid w:val="00B77D27"/>
    <w:rsid w:val="00B77E1E"/>
    <w:rsid w:val="00B8091B"/>
    <w:rsid w:val="00B80C01"/>
    <w:rsid w:val="00B80DC7"/>
    <w:rsid w:val="00B81242"/>
    <w:rsid w:val="00B817EC"/>
    <w:rsid w:val="00B81CBB"/>
    <w:rsid w:val="00B82482"/>
    <w:rsid w:val="00B82E58"/>
    <w:rsid w:val="00B82EEE"/>
    <w:rsid w:val="00B8315F"/>
    <w:rsid w:val="00B83A06"/>
    <w:rsid w:val="00B83F5A"/>
    <w:rsid w:val="00B84556"/>
    <w:rsid w:val="00B84DB0"/>
    <w:rsid w:val="00B85BA2"/>
    <w:rsid w:val="00B85BD3"/>
    <w:rsid w:val="00B85C45"/>
    <w:rsid w:val="00B8627A"/>
    <w:rsid w:val="00B8725A"/>
    <w:rsid w:val="00B87AB9"/>
    <w:rsid w:val="00B87C72"/>
    <w:rsid w:val="00B87D6E"/>
    <w:rsid w:val="00B9067D"/>
    <w:rsid w:val="00B90763"/>
    <w:rsid w:val="00B91221"/>
    <w:rsid w:val="00B913CA"/>
    <w:rsid w:val="00B91572"/>
    <w:rsid w:val="00B921F6"/>
    <w:rsid w:val="00B92370"/>
    <w:rsid w:val="00B92B18"/>
    <w:rsid w:val="00B92C14"/>
    <w:rsid w:val="00B92F1C"/>
    <w:rsid w:val="00B93AC0"/>
    <w:rsid w:val="00B94985"/>
    <w:rsid w:val="00B95247"/>
    <w:rsid w:val="00B9550C"/>
    <w:rsid w:val="00B9565E"/>
    <w:rsid w:val="00B96201"/>
    <w:rsid w:val="00B9695F"/>
    <w:rsid w:val="00B96EEE"/>
    <w:rsid w:val="00B97688"/>
    <w:rsid w:val="00B97CAA"/>
    <w:rsid w:val="00B97CFE"/>
    <w:rsid w:val="00BA0061"/>
    <w:rsid w:val="00BA0097"/>
    <w:rsid w:val="00BA02EC"/>
    <w:rsid w:val="00BA0813"/>
    <w:rsid w:val="00BA083C"/>
    <w:rsid w:val="00BA19E0"/>
    <w:rsid w:val="00BA22E2"/>
    <w:rsid w:val="00BA2430"/>
    <w:rsid w:val="00BA24F9"/>
    <w:rsid w:val="00BA2634"/>
    <w:rsid w:val="00BA2BDA"/>
    <w:rsid w:val="00BA3132"/>
    <w:rsid w:val="00BA34E8"/>
    <w:rsid w:val="00BA357C"/>
    <w:rsid w:val="00BA39C0"/>
    <w:rsid w:val="00BA3DF0"/>
    <w:rsid w:val="00BA42F2"/>
    <w:rsid w:val="00BA4F48"/>
    <w:rsid w:val="00BA52B8"/>
    <w:rsid w:val="00BA54DD"/>
    <w:rsid w:val="00BA56BA"/>
    <w:rsid w:val="00BA5CD8"/>
    <w:rsid w:val="00BA5F9C"/>
    <w:rsid w:val="00BA6CBD"/>
    <w:rsid w:val="00BB04CD"/>
    <w:rsid w:val="00BB07B3"/>
    <w:rsid w:val="00BB16CC"/>
    <w:rsid w:val="00BB1933"/>
    <w:rsid w:val="00BB1A33"/>
    <w:rsid w:val="00BB1E2B"/>
    <w:rsid w:val="00BB25AB"/>
    <w:rsid w:val="00BB28F7"/>
    <w:rsid w:val="00BB29B9"/>
    <w:rsid w:val="00BB3434"/>
    <w:rsid w:val="00BB3F75"/>
    <w:rsid w:val="00BB4161"/>
    <w:rsid w:val="00BB4AA5"/>
    <w:rsid w:val="00BB51CB"/>
    <w:rsid w:val="00BB569D"/>
    <w:rsid w:val="00BB5FC5"/>
    <w:rsid w:val="00BB5FF7"/>
    <w:rsid w:val="00BB6B9A"/>
    <w:rsid w:val="00BB719E"/>
    <w:rsid w:val="00BB72B3"/>
    <w:rsid w:val="00BB7426"/>
    <w:rsid w:val="00BB7461"/>
    <w:rsid w:val="00BB748E"/>
    <w:rsid w:val="00BB7CDD"/>
    <w:rsid w:val="00BC0FAB"/>
    <w:rsid w:val="00BC15D7"/>
    <w:rsid w:val="00BC18AF"/>
    <w:rsid w:val="00BC19F9"/>
    <w:rsid w:val="00BC25D4"/>
    <w:rsid w:val="00BC3458"/>
    <w:rsid w:val="00BC37A0"/>
    <w:rsid w:val="00BC3F7A"/>
    <w:rsid w:val="00BC4013"/>
    <w:rsid w:val="00BC425C"/>
    <w:rsid w:val="00BC54E8"/>
    <w:rsid w:val="00BC58C4"/>
    <w:rsid w:val="00BC5C7D"/>
    <w:rsid w:val="00BC6967"/>
    <w:rsid w:val="00BC6C05"/>
    <w:rsid w:val="00BC7642"/>
    <w:rsid w:val="00BD0D8B"/>
    <w:rsid w:val="00BD0DBC"/>
    <w:rsid w:val="00BD0F6D"/>
    <w:rsid w:val="00BD13F2"/>
    <w:rsid w:val="00BD14B6"/>
    <w:rsid w:val="00BD1CBF"/>
    <w:rsid w:val="00BD25EC"/>
    <w:rsid w:val="00BD3213"/>
    <w:rsid w:val="00BD3BB1"/>
    <w:rsid w:val="00BD3F59"/>
    <w:rsid w:val="00BD454F"/>
    <w:rsid w:val="00BD4CEF"/>
    <w:rsid w:val="00BD50E5"/>
    <w:rsid w:val="00BD5221"/>
    <w:rsid w:val="00BD5241"/>
    <w:rsid w:val="00BD53B1"/>
    <w:rsid w:val="00BD5908"/>
    <w:rsid w:val="00BD5911"/>
    <w:rsid w:val="00BD68D2"/>
    <w:rsid w:val="00BD7414"/>
    <w:rsid w:val="00BE02B2"/>
    <w:rsid w:val="00BE0582"/>
    <w:rsid w:val="00BE0CB4"/>
    <w:rsid w:val="00BE1125"/>
    <w:rsid w:val="00BE12EC"/>
    <w:rsid w:val="00BE1479"/>
    <w:rsid w:val="00BE1613"/>
    <w:rsid w:val="00BE19B2"/>
    <w:rsid w:val="00BE1A37"/>
    <w:rsid w:val="00BE1B40"/>
    <w:rsid w:val="00BE382F"/>
    <w:rsid w:val="00BE38E7"/>
    <w:rsid w:val="00BE39BF"/>
    <w:rsid w:val="00BE4D0B"/>
    <w:rsid w:val="00BE53F1"/>
    <w:rsid w:val="00BE5B41"/>
    <w:rsid w:val="00BE742B"/>
    <w:rsid w:val="00BE7EED"/>
    <w:rsid w:val="00BF0CC4"/>
    <w:rsid w:val="00BF12EE"/>
    <w:rsid w:val="00BF1709"/>
    <w:rsid w:val="00BF17F7"/>
    <w:rsid w:val="00BF199A"/>
    <w:rsid w:val="00BF1EE2"/>
    <w:rsid w:val="00BF2168"/>
    <w:rsid w:val="00BF23D2"/>
    <w:rsid w:val="00BF2520"/>
    <w:rsid w:val="00BF25DC"/>
    <w:rsid w:val="00BF3FA2"/>
    <w:rsid w:val="00BF4180"/>
    <w:rsid w:val="00BF4775"/>
    <w:rsid w:val="00BF4D4D"/>
    <w:rsid w:val="00BF5CB2"/>
    <w:rsid w:val="00BF5E8A"/>
    <w:rsid w:val="00BF6BAB"/>
    <w:rsid w:val="00BF7D84"/>
    <w:rsid w:val="00C00094"/>
    <w:rsid w:val="00C000BE"/>
    <w:rsid w:val="00C001BF"/>
    <w:rsid w:val="00C018FD"/>
    <w:rsid w:val="00C019B9"/>
    <w:rsid w:val="00C01A19"/>
    <w:rsid w:val="00C01CD9"/>
    <w:rsid w:val="00C02332"/>
    <w:rsid w:val="00C032F3"/>
    <w:rsid w:val="00C0378A"/>
    <w:rsid w:val="00C045AA"/>
    <w:rsid w:val="00C0463A"/>
    <w:rsid w:val="00C04DCD"/>
    <w:rsid w:val="00C04E7B"/>
    <w:rsid w:val="00C05FEC"/>
    <w:rsid w:val="00C06DC4"/>
    <w:rsid w:val="00C070F1"/>
    <w:rsid w:val="00C07418"/>
    <w:rsid w:val="00C075CD"/>
    <w:rsid w:val="00C07CBE"/>
    <w:rsid w:val="00C103DF"/>
    <w:rsid w:val="00C10DE0"/>
    <w:rsid w:val="00C10E33"/>
    <w:rsid w:val="00C114A1"/>
    <w:rsid w:val="00C11601"/>
    <w:rsid w:val="00C11D42"/>
    <w:rsid w:val="00C12900"/>
    <w:rsid w:val="00C129A6"/>
    <w:rsid w:val="00C1374F"/>
    <w:rsid w:val="00C14491"/>
    <w:rsid w:val="00C14BE9"/>
    <w:rsid w:val="00C153EA"/>
    <w:rsid w:val="00C15DA3"/>
    <w:rsid w:val="00C15E11"/>
    <w:rsid w:val="00C15E4D"/>
    <w:rsid w:val="00C160D8"/>
    <w:rsid w:val="00C164C0"/>
    <w:rsid w:val="00C16A9D"/>
    <w:rsid w:val="00C207D6"/>
    <w:rsid w:val="00C20F77"/>
    <w:rsid w:val="00C2102A"/>
    <w:rsid w:val="00C228CD"/>
    <w:rsid w:val="00C22F45"/>
    <w:rsid w:val="00C23107"/>
    <w:rsid w:val="00C2329E"/>
    <w:rsid w:val="00C2431A"/>
    <w:rsid w:val="00C2515E"/>
    <w:rsid w:val="00C2620F"/>
    <w:rsid w:val="00C268AD"/>
    <w:rsid w:val="00C269A9"/>
    <w:rsid w:val="00C270A4"/>
    <w:rsid w:val="00C27C05"/>
    <w:rsid w:val="00C27F7E"/>
    <w:rsid w:val="00C30072"/>
    <w:rsid w:val="00C31603"/>
    <w:rsid w:val="00C31C01"/>
    <w:rsid w:val="00C32443"/>
    <w:rsid w:val="00C32D3E"/>
    <w:rsid w:val="00C3323C"/>
    <w:rsid w:val="00C33D2C"/>
    <w:rsid w:val="00C3434B"/>
    <w:rsid w:val="00C34557"/>
    <w:rsid w:val="00C35809"/>
    <w:rsid w:val="00C35B5F"/>
    <w:rsid w:val="00C36A10"/>
    <w:rsid w:val="00C36B19"/>
    <w:rsid w:val="00C37942"/>
    <w:rsid w:val="00C37AD5"/>
    <w:rsid w:val="00C40160"/>
    <w:rsid w:val="00C4100D"/>
    <w:rsid w:val="00C416A4"/>
    <w:rsid w:val="00C417B8"/>
    <w:rsid w:val="00C41857"/>
    <w:rsid w:val="00C41CB1"/>
    <w:rsid w:val="00C426AA"/>
    <w:rsid w:val="00C42BE3"/>
    <w:rsid w:val="00C42F92"/>
    <w:rsid w:val="00C42F93"/>
    <w:rsid w:val="00C4319A"/>
    <w:rsid w:val="00C43F55"/>
    <w:rsid w:val="00C440D1"/>
    <w:rsid w:val="00C44247"/>
    <w:rsid w:val="00C44648"/>
    <w:rsid w:val="00C45215"/>
    <w:rsid w:val="00C45217"/>
    <w:rsid w:val="00C455AC"/>
    <w:rsid w:val="00C460DF"/>
    <w:rsid w:val="00C46AA9"/>
    <w:rsid w:val="00C46C8B"/>
    <w:rsid w:val="00C46E18"/>
    <w:rsid w:val="00C47548"/>
    <w:rsid w:val="00C50046"/>
    <w:rsid w:val="00C509FE"/>
    <w:rsid w:val="00C50EE2"/>
    <w:rsid w:val="00C522FE"/>
    <w:rsid w:val="00C52B55"/>
    <w:rsid w:val="00C540E5"/>
    <w:rsid w:val="00C5441B"/>
    <w:rsid w:val="00C5511C"/>
    <w:rsid w:val="00C557E1"/>
    <w:rsid w:val="00C5588D"/>
    <w:rsid w:val="00C559E7"/>
    <w:rsid w:val="00C56546"/>
    <w:rsid w:val="00C56830"/>
    <w:rsid w:val="00C5757C"/>
    <w:rsid w:val="00C57787"/>
    <w:rsid w:val="00C60021"/>
    <w:rsid w:val="00C60079"/>
    <w:rsid w:val="00C60CEE"/>
    <w:rsid w:val="00C60D89"/>
    <w:rsid w:val="00C60F45"/>
    <w:rsid w:val="00C61015"/>
    <w:rsid w:val="00C61BA0"/>
    <w:rsid w:val="00C61DC4"/>
    <w:rsid w:val="00C62AC4"/>
    <w:rsid w:val="00C62E5A"/>
    <w:rsid w:val="00C632E8"/>
    <w:rsid w:val="00C63CCF"/>
    <w:rsid w:val="00C63D2A"/>
    <w:rsid w:val="00C64CA0"/>
    <w:rsid w:val="00C66ABA"/>
    <w:rsid w:val="00C6729B"/>
    <w:rsid w:val="00C67590"/>
    <w:rsid w:val="00C67ABA"/>
    <w:rsid w:val="00C67B31"/>
    <w:rsid w:val="00C67C27"/>
    <w:rsid w:val="00C70756"/>
    <w:rsid w:val="00C721F5"/>
    <w:rsid w:val="00C7257E"/>
    <w:rsid w:val="00C72803"/>
    <w:rsid w:val="00C73DA5"/>
    <w:rsid w:val="00C73DA8"/>
    <w:rsid w:val="00C73DDD"/>
    <w:rsid w:val="00C74924"/>
    <w:rsid w:val="00C749D6"/>
    <w:rsid w:val="00C75883"/>
    <w:rsid w:val="00C76DBA"/>
    <w:rsid w:val="00C76FD5"/>
    <w:rsid w:val="00C77AEE"/>
    <w:rsid w:val="00C77C92"/>
    <w:rsid w:val="00C80A5E"/>
    <w:rsid w:val="00C80C18"/>
    <w:rsid w:val="00C80C9C"/>
    <w:rsid w:val="00C81C8A"/>
    <w:rsid w:val="00C82AC5"/>
    <w:rsid w:val="00C837DC"/>
    <w:rsid w:val="00C83991"/>
    <w:rsid w:val="00C8402F"/>
    <w:rsid w:val="00C840B6"/>
    <w:rsid w:val="00C8427E"/>
    <w:rsid w:val="00C8445D"/>
    <w:rsid w:val="00C844DB"/>
    <w:rsid w:val="00C848C4"/>
    <w:rsid w:val="00C852C8"/>
    <w:rsid w:val="00C85A83"/>
    <w:rsid w:val="00C862AB"/>
    <w:rsid w:val="00C865C1"/>
    <w:rsid w:val="00C8757D"/>
    <w:rsid w:val="00C87C1D"/>
    <w:rsid w:val="00C90CD5"/>
    <w:rsid w:val="00C918A2"/>
    <w:rsid w:val="00C91B59"/>
    <w:rsid w:val="00C91F7A"/>
    <w:rsid w:val="00C927E5"/>
    <w:rsid w:val="00C93A21"/>
    <w:rsid w:val="00C93D08"/>
    <w:rsid w:val="00C94598"/>
    <w:rsid w:val="00C949C4"/>
    <w:rsid w:val="00C94BE4"/>
    <w:rsid w:val="00C95AD2"/>
    <w:rsid w:val="00C95B6C"/>
    <w:rsid w:val="00C96EA4"/>
    <w:rsid w:val="00C975A6"/>
    <w:rsid w:val="00C97E70"/>
    <w:rsid w:val="00C97EE3"/>
    <w:rsid w:val="00C97F50"/>
    <w:rsid w:val="00CA0136"/>
    <w:rsid w:val="00CA0800"/>
    <w:rsid w:val="00CA0DEC"/>
    <w:rsid w:val="00CA10CF"/>
    <w:rsid w:val="00CA110E"/>
    <w:rsid w:val="00CA12FC"/>
    <w:rsid w:val="00CA1EB8"/>
    <w:rsid w:val="00CA20DE"/>
    <w:rsid w:val="00CA22D2"/>
    <w:rsid w:val="00CA38FB"/>
    <w:rsid w:val="00CA3DC7"/>
    <w:rsid w:val="00CA3EE3"/>
    <w:rsid w:val="00CA42B5"/>
    <w:rsid w:val="00CA497D"/>
    <w:rsid w:val="00CA4D64"/>
    <w:rsid w:val="00CA4FBD"/>
    <w:rsid w:val="00CA51FF"/>
    <w:rsid w:val="00CA5A0B"/>
    <w:rsid w:val="00CA5B41"/>
    <w:rsid w:val="00CA6295"/>
    <w:rsid w:val="00CA6CB0"/>
    <w:rsid w:val="00CA6FC1"/>
    <w:rsid w:val="00CA70E5"/>
    <w:rsid w:val="00CA75A5"/>
    <w:rsid w:val="00CA7E76"/>
    <w:rsid w:val="00CB003C"/>
    <w:rsid w:val="00CB0569"/>
    <w:rsid w:val="00CB0655"/>
    <w:rsid w:val="00CB0743"/>
    <w:rsid w:val="00CB0E0F"/>
    <w:rsid w:val="00CB16FE"/>
    <w:rsid w:val="00CB171A"/>
    <w:rsid w:val="00CB1967"/>
    <w:rsid w:val="00CB1F4D"/>
    <w:rsid w:val="00CB232F"/>
    <w:rsid w:val="00CB24E6"/>
    <w:rsid w:val="00CB27CA"/>
    <w:rsid w:val="00CB2BB7"/>
    <w:rsid w:val="00CB2DBB"/>
    <w:rsid w:val="00CB2E1A"/>
    <w:rsid w:val="00CB3EA4"/>
    <w:rsid w:val="00CB4581"/>
    <w:rsid w:val="00CB4B23"/>
    <w:rsid w:val="00CB4CFB"/>
    <w:rsid w:val="00CB50EE"/>
    <w:rsid w:val="00CB6540"/>
    <w:rsid w:val="00CB67E7"/>
    <w:rsid w:val="00CB6BF0"/>
    <w:rsid w:val="00CB6C5A"/>
    <w:rsid w:val="00CB7324"/>
    <w:rsid w:val="00CB790D"/>
    <w:rsid w:val="00CB7BA3"/>
    <w:rsid w:val="00CB7D9B"/>
    <w:rsid w:val="00CB7F37"/>
    <w:rsid w:val="00CB7F6B"/>
    <w:rsid w:val="00CC0258"/>
    <w:rsid w:val="00CC0B27"/>
    <w:rsid w:val="00CC0BDC"/>
    <w:rsid w:val="00CC1581"/>
    <w:rsid w:val="00CC1690"/>
    <w:rsid w:val="00CC190A"/>
    <w:rsid w:val="00CC27B3"/>
    <w:rsid w:val="00CC349A"/>
    <w:rsid w:val="00CC3D38"/>
    <w:rsid w:val="00CC3E28"/>
    <w:rsid w:val="00CC40D7"/>
    <w:rsid w:val="00CC456C"/>
    <w:rsid w:val="00CC45AC"/>
    <w:rsid w:val="00CC5A46"/>
    <w:rsid w:val="00CC787B"/>
    <w:rsid w:val="00CC7B5E"/>
    <w:rsid w:val="00CC7DEA"/>
    <w:rsid w:val="00CD02E7"/>
    <w:rsid w:val="00CD113F"/>
    <w:rsid w:val="00CD1875"/>
    <w:rsid w:val="00CD1FAB"/>
    <w:rsid w:val="00CD2301"/>
    <w:rsid w:val="00CD23CD"/>
    <w:rsid w:val="00CD29B6"/>
    <w:rsid w:val="00CD2FA3"/>
    <w:rsid w:val="00CD383D"/>
    <w:rsid w:val="00CD43B2"/>
    <w:rsid w:val="00CD47FC"/>
    <w:rsid w:val="00CD52EE"/>
    <w:rsid w:val="00CD55D0"/>
    <w:rsid w:val="00CD6B00"/>
    <w:rsid w:val="00CD6B53"/>
    <w:rsid w:val="00CD6F35"/>
    <w:rsid w:val="00CD7262"/>
    <w:rsid w:val="00CD78AA"/>
    <w:rsid w:val="00CD7C58"/>
    <w:rsid w:val="00CE0558"/>
    <w:rsid w:val="00CE1228"/>
    <w:rsid w:val="00CE23D4"/>
    <w:rsid w:val="00CE2EB1"/>
    <w:rsid w:val="00CE37ED"/>
    <w:rsid w:val="00CE382B"/>
    <w:rsid w:val="00CE3831"/>
    <w:rsid w:val="00CE3D83"/>
    <w:rsid w:val="00CE451A"/>
    <w:rsid w:val="00CE462E"/>
    <w:rsid w:val="00CE49CA"/>
    <w:rsid w:val="00CE4A9D"/>
    <w:rsid w:val="00CE50B0"/>
    <w:rsid w:val="00CE51B4"/>
    <w:rsid w:val="00CE59C0"/>
    <w:rsid w:val="00CE5ADA"/>
    <w:rsid w:val="00CE5FC8"/>
    <w:rsid w:val="00CE6641"/>
    <w:rsid w:val="00CE694A"/>
    <w:rsid w:val="00CE6BC2"/>
    <w:rsid w:val="00CE72E6"/>
    <w:rsid w:val="00CE7337"/>
    <w:rsid w:val="00CF00EA"/>
    <w:rsid w:val="00CF0153"/>
    <w:rsid w:val="00CF0591"/>
    <w:rsid w:val="00CF0896"/>
    <w:rsid w:val="00CF10E6"/>
    <w:rsid w:val="00CF25ED"/>
    <w:rsid w:val="00CF2802"/>
    <w:rsid w:val="00CF2CBE"/>
    <w:rsid w:val="00CF301F"/>
    <w:rsid w:val="00CF370B"/>
    <w:rsid w:val="00CF374B"/>
    <w:rsid w:val="00CF411A"/>
    <w:rsid w:val="00CF4371"/>
    <w:rsid w:val="00CF4C1A"/>
    <w:rsid w:val="00CF535A"/>
    <w:rsid w:val="00CF5412"/>
    <w:rsid w:val="00CF5503"/>
    <w:rsid w:val="00CF59C1"/>
    <w:rsid w:val="00CF6A88"/>
    <w:rsid w:val="00CF6B49"/>
    <w:rsid w:val="00CF6B5A"/>
    <w:rsid w:val="00CF7149"/>
    <w:rsid w:val="00CF7F8E"/>
    <w:rsid w:val="00D00953"/>
    <w:rsid w:val="00D01529"/>
    <w:rsid w:val="00D01A5F"/>
    <w:rsid w:val="00D01CA6"/>
    <w:rsid w:val="00D0269D"/>
    <w:rsid w:val="00D02CEF"/>
    <w:rsid w:val="00D03055"/>
    <w:rsid w:val="00D031AC"/>
    <w:rsid w:val="00D032C7"/>
    <w:rsid w:val="00D03613"/>
    <w:rsid w:val="00D03942"/>
    <w:rsid w:val="00D03B67"/>
    <w:rsid w:val="00D03C84"/>
    <w:rsid w:val="00D03E99"/>
    <w:rsid w:val="00D04B5C"/>
    <w:rsid w:val="00D05288"/>
    <w:rsid w:val="00D053CB"/>
    <w:rsid w:val="00D05FEB"/>
    <w:rsid w:val="00D060C0"/>
    <w:rsid w:val="00D066FB"/>
    <w:rsid w:val="00D067E9"/>
    <w:rsid w:val="00D06E12"/>
    <w:rsid w:val="00D07395"/>
    <w:rsid w:val="00D073E8"/>
    <w:rsid w:val="00D07C7E"/>
    <w:rsid w:val="00D07E31"/>
    <w:rsid w:val="00D10799"/>
    <w:rsid w:val="00D10DB3"/>
    <w:rsid w:val="00D1124D"/>
    <w:rsid w:val="00D119E2"/>
    <w:rsid w:val="00D11CC4"/>
    <w:rsid w:val="00D12979"/>
    <w:rsid w:val="00D12EC5"/>
    <w:rsid w:val="00D13403"/>
    <w:rsid w:val="00D13709"/>
    <w:rsid w:val="00D1400B"/>
    <w:rsid w:val="00D14763"/>
    <w:rsid w:val="00D14B0E"/>
    <w:rsid w:val="00D14BE7"/>
    <w:rsid w:val="00D15035"/>
    <w:rsid w:val="00D1550A"/>
    <w:rsid w:val="00D1562F"/>
    <w:rsid w:val="00D156D0"/>
    <w:rsid w:val="00D15D71"/>
    <w:rsid w:val="00D16728"/>
    <w:rsid w:val="00D20089"/>
    <w:rsid w:val="00D202F0"/>
    <w:rsid w:val="00D20610"/>
    <w:rsid w:val="00D211C7"/>
    <w:rsid w:val="00D21896"/>
    <w:rsid w:val="00D218BB"/>
    <w:rsid w:val="00D21DA4"/>
    <w:rsid w:val="00D2236A"/>
    <w:rsid w:val="00D225A0"/>
    <w:rsid w:val="00D225D9"/>
    <w:rsid w:val="00D226F6"/>
    <w:rsid w:val="00D22AD7"/>
    <w:rsid w:val="00D230DE"/>
    <w:rsid w:val="00D2387A"/>
    <w:rsid w:val="00D23B50"/>
    <w:rsid w:val="00D23EE2"/>
    <w:rsid w:val="00D24A85"/>
    <w:rsid w:val="00D26C58"/>
    <w:rsid w:val="00D27634"/>
    <w:rsid w:val="00D2786C"/>
    <w:rsid w:val="00D3073D"/>
    <w:rsid w:val="00D31093"/>
    <w:rsid w:val="00D314FF"/>
    <w:rsid w:val="00D3163E"/>
    <w:rsid w:val="00D31694"/>
    <w:rsid w:val="00D320A7"/>
    <w:rsid w:val="00D3279C"/>
    <w:rsid w:val="00D32D74"/>
    <w:rsid w:val="00D32F70"/>
    <w:rsid w:val="00D3323F"/>
    <w:rsid w:val="00D33C80"/>
    <w:rsid w:val="00D34470"/>
    <w:rsid w:val="00D35364"/>
    <w:rsid w:val="00D353E4"/>
    <w:rsid w:val="00D35796"/>
    <w:rsid w:val="00D36059"/>
    <w:rsid w:val="00D368D5"/>
    <w:rsid w:val="00D36B1B"/>
    <w:rsid w:val="00D36FA7"/>
    <w:rsid w:val="00D37A99"/>
    <w:rsid w:val="00D37F04"/>
    <w:rsid w:val="00D403AC"/>
    <w:rsid w:val="00D4083A"/>
    <w:rsid w:val="00D415F3"/>
    <w:rsid w:val="00D417E5"/>
    <w:rsid w:val="00D41866"/>
    <w:rsid w:val="00D4188D"/>
    <w:rsid w:val="00D41F85"/>
    <w:rsid w:val="00D42AD0"/>
    <w:rsid w:val="00D431DB"/>
    <w:rsid w:val="00D434FF"/>
    <w:rsid w:val="00D43922"/>
    <w:rsid w:val="00D4408C"/>
    <w:rsid w:val="00D4415D"/>
    <w:rsid w:val="00D441CF"/>
    <w:rsid w:val="00D445C7"/>
    <w:rsid w:val="00D44776"/>
    <w:rsid w:val="00D44F70"/>
    <w:rsid w:val="00D45453"/>
    <w:rsid w:val="00D46D9D"/>
    <w:rsid w:val="00D47004"/>
    <w:rsid w:val="00D47C56"/>
    <w:rsid w:val="00D47F81"/>
    <w:rsid w:val="00D500C7"/>
    <w:rsid w:val="00D50809"/>
    <w:rsid w:val="00D50898"/>
    <w:rsid w:val="00D50907"/>
    <w:rsid w:val="00D509BD"/>
    <w:rsid w:val="00D50E5D"/>
    <w:rsid w:val="00D516AF"/>
    <w:rsid w:val="00D518E8"/>
    <w:rsid w:val="00D51E57"/>
    <w:rsid w:val="00D52322"/>
    <w:rsid w:val="00D52509"/>
    <w:rsid w:val="00D52ACE"/>
    <w:rsid w:val="00D542DB"/>
    <w:rsid w:val="00D5431A"/>
    <w:rsid w:val="00D55249"/>
    <w:rsid w:val="00D55375"/>
    <w:rsid w:val="00D556C8"/>
    <w:rsid w:val="00D5572D"/>
    <w:rsid w:val="00D56828"/>
    <w:rsid w:val="00D57148"/>
    <w:rsid w:val="00D5719B"/>
    <w:rsid w:val="00D57996"/>
    <w:rsid w:val="00D61D08"/>
    <w:rsid w:val="00D620B2"/>
    <w:rsid w:val="00D623D5"/>
    <w:rsid w:val="00D628BC"/>
    <w:rsid w:val="00D63086"/>
    <w:rsid w:val="00D63E04"/>
    <w:rsid w:val="00D64155"/>
    <w:rsid w:val="00D643C8"/>
    <w:rsid w:val="00D64537"/>
    <w:rsid w:val="00D64648"/>
    <w:rsid w:val="00D64C81"/>
    <w:rsid w:val="00D652BA"/>
    <w:rsid w:val="00D669B1"/>
    <w:rsid w:val="00D66DF7"/>
    <w:rsid w:val="00D6767C"/>
    <w:rsid w:val="00D70A54"/>
    <w:rsid w:val="00D70F87"/>
    <w:rsid w:val="00D71E37"/>
    <w:rsid w:val="00D7267A"/>
    <w:rsid w:val="00D72E19"/>
    <w:rsid w:val="00D731C9"/>
    <w:rsid w:val="00D73701"/>
    <w:rsid w:val="00D73C6E"/>
    <w:rsid w:val="00D7489E"/>
    <w:rsid w:val="00D75313"/>
    <w:rsid w:val="00D75FAA"/>
    <w:rsid w:val="00D8011A"/>
    <w:rsid w:val="00D80C57"/>
    <w:rsid w:val="00D81414"/>
    <w:rsid w:val="00D81B54"/>
    <w:rsid w:val="00D81D04"/>
    <w:rsid w:val="00D821B4"/>
    <w:rsid w:val="00D8240F"/>
    <w:rsid w:val="00D833A1"/>
    <w:rsid w:val="00D8376C"/>
    <w:rsid w:val="00D83B7D"/>
    <w:rsid w:val="00D84347"/>
    <w:rsid w:val="00D845C1"/>
    <w:rsid w:val="00D847B6"/>
    <w:rsid w:val="00D848DE"/>
    <w:rsid w:val="00D849A8"/>
    <w:rsid w:val="00D8520C"/>
    <w:rsid w:val="00D85607"/>
    <w:rsid w:val="00D85C4C"/>
    <w:rsid w:val="00D85DCF"/>
    <w:rsid w:val="00D8675E"/>
    <w:rsid w:val="00D86DCC"/>
    <w:rsid w:val="00D87137"/>
    <w:rsid w:val="00D90459"/>
    <w:rsid w:val="00D9121C"/>
    <w:rsid w:val="00D91845"/>
    <w:rsid w:val="00D91CA2"/>
    <w:rsid w:val="00D91E98"/>
    <w:rsid w:val="00D92478"/>
    <w:rsid w:val="00D936EC"/>
    <w:rsid w:val="00D93E5D"/>
    <w:rsid w:val="00D94024"/>
    <w:rsid w:val="00D945CD"/>
    <w:rsid w:val="00D94697"/>
    <w:rsid w:val="00D94AC1"/>
    <w:rsid w:val="00D95C03"/>
    <w:rsid w:val="00D96C49"/>
    <w:rsid w:val="00D9705F"/>
    <w:rsid w:val="00D970E9"/>
    <w:rsid w:val="00D97195"/>
    <w:rsid w:val="00D97530"/>
    <w:rsid w:val="00D97889"/>
    <w:rsid w:val="00DA02C2"/>
    <w:rsid w:val="00DA031E"/>
    <w:rsid w:val="00DA0E10"/>
    <w:rsid w:val="00DA1531"/>
    <w:rsid w:val="00DA183D"/>
    <w:rsid w:val="00DA3311"/>
    <w:rsid w:val="00DA434E"/>
    <w:rsid w:val="00DA4F58"/>
    <w:rsid w:val="00DA5C99"/>
    <w:rsid w:val="00DA5D08"/>
    <w:rsid w:val="00DA60BD"/>
    <w:rsid w:val="00DA6D15"/>
    <w:rsid w:val="00DA7F0B"/>
    <w:rsid w:val="00DB023A"/>
    <w:rsid w:val="00DB0290"/>
    <w:rsid w:val="00DB02B7"/>
    <w:rsid w:val="00DB0372"/>
    <w:rsid w:val="00DB0768"/>
    <w:rsid w:val="00DB0FC0"/>
    <w:rsid w:val="00DB12E9"/>
    <w:rsid w:val="00DB186E"/>
    <w:rsid w:val="00DB1EB7"/>
    <w:rsid w:val="00DB2658"/>
    <w:rsid w:val="00DB3CCF"/>
    <w:rsid w:val="00DB492B"/>
    <w:rsid w:val="00DB4AC2"/>
    <w:rsid w:val="00DB5076"/>
    <w:rsid w:val="00DB621C"/>
    <w:rsid w:val="00DB6E0D"/>
    <w:rsid w:val="00DB6E36"/>
    <w:rsid w:val="00DB6E49"/>
    <w:rsid w:val="00DB6E72"/>
    <w:rsid w:val="00DB72E8"/>
    <w:rsid w:val="00DB74CC"/>
    <w:rsid w:val="00DB7522"/>
    <w:rsid w:val="00DC05FC"/>
    <w:rsid w:val="00DC11B2"/>
    <w:rsid w:val="00DC1976"/>
    <w:rsid w:val="00DC19D2"/>
    <w:rsid w:val="00DC1B25"/>
    <w:rsid w:val="00DC1F4A"/>
    <w:rsid w:val="00DC24A3"/>
    <w:rsid w:val="00DC2AAC"/>
    <w:rsid w:val="00DC32CB"/>
    <w:rsid w:val="00DC3303"/>
    <w:rsid w:val="00DC3896"/>
    <w:rsid w:val="00DC3ECA"/>
    <w:rsid w:val="00DC4557"/>
    <w:rsid w:val="00DC4BE1"/>
    <w:rsid w:val="00DC4C31"/>
    <w:rsid w:val="00DC4D28"/>
    <w:rsid w:val="00DC4D56"/>
    <w:rsid w:val="00DC4DD4"/>
    <w:rsid w:val="00DC5345"/>
    <w:rsid w:val="00DC5610"/>
    <w:rsid w:val="00DC59E9"/>
    <w:rsid w:val="00DC63AF"/>
    <w:rsid w:val="00DC7263"/>
    <w:rsid w:val="00DC7728"/>
    <w:rsid w:val="00DD027B"/>
    <w:rsid w:val="00DD035B"/>
    <w:rsid w:val="00DD03FF"/>
    <w:rsid w:val="00DD0D8E"/>
    <w:rsid w:val="00DD10CB"/>
    <w:rsid w:val="00DD117A"/>
    <w:rsid w:val="00DD1C8F"/>
    <w:rsid w:val="00DD1CCD"/>
    <w:rsid w:val="00DD1D0C"/>
    <w:rsid w:val="00DD2FDC"/>
    <w:rsid w:val="00DD2FFF"/>
    <w:rsid w:val="00DD355B"/>
    <w:rsid w:val="00DD3F76"/>
    <w:rsid w:val="00DD46E8"/>
    <w:rsid w:val="00DD49B5"/>
    <w:rsid w:val="00DD4B95"/>
    <w:rsid w:val="00DD4CF2"/>
    <w:rsid w:val="00DD5738"/>
    <w:rsid w:val="00DD5CDF"/>
    <w:rsid w:val="00DD6066"/>
    <w:rsid w:val="00DD6A1D"/>
    <w:rsid w:val="00DD6A5C"/>
    <w:rsid w:val="00DD6C57"/>
    <w:rsid w:val="00DD72F7"/>
    <w:rsid w:val="00DD7395"/>
    <w:rsid w:val="00DD755C"/>
    <w:rsid w:val="00DD7B2B"/>
    <w:rsid w:val="00DD7E3E"/>
    <w:rsid w:val="00DD7E99"/>
    <w:rsid w:val="00DE016B"/>
    <w:rsid w:val="00DE0DDF"/>
    <w:rsid w:val="00DE10D3"/>
    <w:rsid w:val="00DE1509"/>
    <w:rsid w:val="00DE1D1C"/>
    <w:rsid w:val="00DE1DFF"/>
    <w:rsid w:val="00DE2074"/>
    <w:rsid w:val="00DE23CA"/>
    <w:rsid w:val="00DE3136"/>
    <w:rsid w:val="00DE3402"/>
    <w:rsid w:val="00DE3F7E"/>
    <w:rsid w:val="00DE4033"/>
    <w:rsid w:val="00DE406B"/>
    <w:rsid w:val="00DE4513"/>
    <w:rsid w:val="00DE45BC"/>
    <w:rsid w:val="00DE45C4"/>
    <w:rsid w:val="00DE4886"/>
    <w:rsid w:val="00DE4955"/>
    <w:rsid w:val="00DE4D73"/>
    <w:rsid w:val="00DE4DA4"/>
    <w:rsid w:val="00DE4E0C"/>
    <w:rsid w:val="00DE4E13"/>
    <w:rsid w:val="00DE62A8"/>
    <w:rsid w:val="00DE65F3"/>
    <w:rsid w:val="00DE68CE"/>
    <w:rsid w:val="00DE7510"/>
    <w:rsid w:val="00DF06F8"/>
    <w:rsid w:val="00DF0BAB"/>
    <w:rsid w:val="00DF14F9"/>
    <w:rsid w:val="00DF19FA"/>
    <w:rsid w:val="00DF26AC"/>
    <w:rsid w:val="00DF2C81"/>
    <w:rsid w:val="00DF2E0C"/>
    <w:rsid w:val="00DF3D07"/>
    <w:rsid w:val="00DF3F43"/>
    <w:rsid w:val="00DF408A"/>
    <w:rsid w:val="00DF4FED"/>
    <w:rsid w:val="00DF5498"/>
    <w:rsid w:val="00DF5529"/>
    <w:rsid w:val="00DF5B02"/>
    <w:rsid w:val="00DF6065"/>
    <w:rsid w:val="00DF63F5"/>
    <w:rsid w:val="00DF6519"/>
    <w:rsid w:val="00DF6776"/>
    <w:rsid w:val="00DF6F82"/>
    <w:rsid w:val="00DF72FB"/>
    <w:rsid w:val="00DF7DFC"/>
    <w:rsid w:val="00E0030B"/>
    <w:rsid w:val="00E00DD3"/>
    <w:rsid w:val="00E01AC3"/>
    <w:rsid w:val="00E01C47"/>
    <w:rsid w:val="00E02062"/>
    <w:rsid w:val="00E02430"/>
    <w:rsid w:val="00E02B48"/>
    <w:rsid w:val="00E02EAD"/>
    <w:rsid w:val="00E031F5"/>
    <w:rsid w:val="00E0327B"/>
    <w:rsid w:val="00E0329B"/>
    <w:rsid w:val="00E033E3"/>
    <w:rsid w:val="00E0345A"/>
    <w:rsid w:val="00E03B55"/>
    <w:rsid w:val="00E041A7"/>
    <w:rsid w:val="00E043CF"/>
    <w:rsid w:val="00E04A58"/>
    <w:rsid w:val="00E0506A"/>
    <w:rsid w:val="00E06259"/>
    <w:rsid w:val="00E06493"/>
    <w:rsid w:val="00E06566"/>
    <w:rsid w:val="00E06E97"/>
    <w:rsid w:val="00E07F57"/>
    <w:rsid w:val="00E07FC2"/>
    <w:rsid w:val="00E100BC"/>
    <w:rsid w:val="00E102E8"/>
    <w:rsid w:val="00E106ED"/>
    <w:rsid w:val="00E10790"/>
    <w:rsid w:val="00E1121D"/>
    <w:rsid w:val="00E11490"/>
    <w:rsid w:val="00E115A3"/>
    <w:rsid w:val="00E116EE"/>
    <w:rsid w:val="00E11FCA"/>
    <w:rsid w:val="00E12306"/>
    <w:rsid w:val="00E12626"/>
    <w:rsid w:val="00E12B6D"/>
    <w:rsid w:val="00E132F7"/>
    <w:rsid w:val="00E13AD0"/>
    <w:rsid w:val="00E13CA3"/>
    <w:rsid w:val="00E13DB6"/>
    <w:rsid w:val="00E140D1"/>
    <w:rsid w:val="00E14439"/>
    <w:rsid w:val="00E14445"/>
    <w:rsid w:val="00E149B5"/>
    <w:rsid w:val="00E1532E"/>
    <w:rsid w:val="00E15D1E"/>
    <w:rsid w:val="00E161CD"/>
    <w:rsid w:val="00E16558"/>
    <w:rsid w:val="00E166AF"/>
    <w:rsid w:val="00E16D9D"/>
    <w:rsid w:val="00E17027"/>
    <w:rsid w:val="00E171D2"/>
    <w:rsid w:val="00E173BA"/>
    <w:rsid w:val="00E17597"/>
    <w:rsid w:val="00E17CCE"/>
    <w:rsid w:val="00E17F8D"/>
    <w:rsid w:val="00E20019"/>
    <w:rsid w:val="00E20E40"/>
    <w:rsid w:val="00E21873"/>
    <w:rsid w:val="00E22044"/>
    <w:rsid w:val="00E225B8"/>
    <w:rsid w:val="00E2279F"/>
    <w:rsid w:val="00E228BE"/>
    <w:rsid w:val="00E22EE9"/>
    <w:rsid w:val="00E2339B"/>
    <w:rsid w:val="00E24074"/>
    <w:rsid w:val="00E2426B"/>
    <w:rsid w:val="00E24738"/>
    <w:rsid w:val="00E248F6"/>
    <w:rsid w:val="00E24BDF"/>
    <w:rsid w:val="00E2552D"/>
    <w:rsid w:val="00E259EE"/>
    <w:rsid w:val="00E25B4D"/>
    <w:rsid w:val="00E267B9"/>
    <w:rsid w:val="00E26AA3"/>
    <w:rsid w:val="00E270E4"/>
    <w:rsid w:val="00E2735D"/>
    <w:rsid w:val="00E27626"/>
    <w:rsid w:val="00E27BEE"/>
    <w:rsid w:val="00E27EDA"/>
    <w:rsid w:val="00E30A02"/>
    <w:rsid w:val="00E30C1E"/>
    <w:rsid w:val="00E32033"/>
    <w:rsid w:val="00E32AEF"/>
    <w:rsid w:val="00E32FCB"/>
    <w:rsid w:val="00E3304C"/>
    <w:rsid w:val="00E33DB7"/>
    <w:rsid w:val="00E34147"/>
    <w:rsid w:val="00E342D9"/>
    <w:rsid w:val="00E34369"/>
    <w:rsid w:val="00E343AE"/>
    <w:rsid w:val="00E34E35"/>
    <w:rsid w:val="00E36340"/>
    <w:rsid w:val="00E36A7F"/>
    <w:rsid w:val="00E36C0B"/>
    <w:rsid w:val="00E37AD7"/>
    <w:rsid w:val="00E41A0D"/>
    <w:rsid w:val="00E420AB"/>
    <w:rsid w:val="00E42640"/>
    <w:rsid w:val="00E433E9"/>
    <w:rsid w:val="00E43889"/>
    <w:rsid w:val="00E43C0D"/>
    <w:rsid w:val="00E44C89"/>
    <w:rsid w:val="00E4509B"/>
    <w:rsid w:val="00E45163"/>
    <w:rsid w:val="00E451E0"/>
    <w:rsid w:val="00E45663"/>
    <w:rsid w:val="00E45679"/>
    <w:rsid w:val="00E45D03"/>
    <w:rsid w:val="00E45D56"/>
    <w:rsid w:val="00E46A4F"/>
    <w:rsid w:val="00E46ACD"/>
    <w:rsid w:val="00E47064"/>
    <w:rsid w:val="00E47284"/>
    <w:rsid w:val="00E47367"/>
    <w:rsid w:val="00E47808"/>
    <w:rsid w:val="00E47F6A"/>
    <w:rsid w:val="00E50069"/>
    <w:rsid w:val="00E508AD"/>
    <w:rsid w:val="00E512CD"/>
    <w:rsid w:val="00E51356"/>
    <w:rsid w:val="00E517CA"/>
    <w:rsid w:val="00E51E13"/>
    <w:rsid w:val="00E51F4B"/>
    <w:rsid w:val="00E53017"/>
    <w:rsid w:val="00E53115"/>
    <w:rsid w:val="00E534A0"/>
    <w:rsid w:val="00E5421B"/>
    <w:rsid w:val="00E54861"/>
    <w:rsid w:val="00E54B4F"/>
    <w:rsid w:val="00E54D87"/>
    <w:rsid w:val="00E55699"/>
    <w:rsid w:val="00E55AE4"/>
    <w:rsid w:val="00E564AB"/>
    <w:rsid w:val="00E56ED3"/>
    <w:rsid w:val="00E575A3"/>
    <w:rsid w:val="00E601D8"/>
    <w:rsid w:val="00E609C7"/>
    <w:rsid w:val="00E6149D"/>
    <w:rsid w:val="00E6195D"/>
    <w:rsid w:val="00E619F7"/>
    <w:rsid w:val="00E61A27"/>
    <w:rsid w:val="00E62628"/>
    <w:rsid w:val="00E638C9"/>
    <w:rsid w:val="00E6420D"/>
    <w:rsid w:val="00E64269"/>
    <w:rsid w:val="00E649A9"/>
    <w:rsid w:val="00E64B1B"/>
    <w:rsid w:val="00E64FA9"/>
    <w:rsid w:val="00E661CA"/>
    <w:rsid w:val="00E665F9"/>
    <w:rsid w:val="00E668FA"/>
    <w:rsid w:val="00E676A0"/>
    <w:rsid w:val="00E67888"/>
    <w:rsid w:val="00E67BCF"/>
    <w:rsid w:val="00E67FFB"/>
    <w:rsid w:val="00E70139"/>
    <w:rsid w:val="00E710BC"/>
    <w:rsid w:val="00E71136"/>
    <w:rsid w:val="00E722A5"/>
    <w:rsid w:val="00E723F9"/>
    <w:rsid w:val="00E7247B"/>
    <w:rsid w:val="00E72A10"/>
    <w:rsid w:val="00E72A79"/>
    <w:rsid w:val="00E72BE6"/>
    <w:rsid w:val="00E73A68"/>
    <w:rsid w:val="00E73B29"/>
    <w:rsid w:val="00E73E01"/>
    <w:rsid w:val="00E74E05"/>
    <w:rsid w:val="00E74FA9"/>
    <w:rsid w:val="00E752C9"/>
    <w:rsid w:val="00E75686"/>
    <w:rsid w:val="00E759CB"/>
    <w:rsid w:val="00E75FC9"/>
    <w:rsid w:val="00E761C1"/>
    <w:rsid w:val="00E76CBC"/>
    <w:rsid w:val="00E76ED0"/>
    <w:rsid w:val="00E7765D"/>
    <w:rsid w:val="00E801C9"/>
    <w:rsid w:val="00E805A5"/>
    <w:rsid w:val="00E819C6"/>
    <w:rsid w:val="00E81C45"/>
    <w:rsid w:val="00E81F43"/>
    <w:rsid w:val="00E81F8A"/>
    <w:rsid w:val="00E82039"/>
    <w:rsid w:val="00E82C3A"/>
    <w:rsid w:val="00E82EB9"/>
    <w:rsid w:val="00E8378B"/>
    <w:rsid w:val="00E838B5"/>
    <w:rsid w:val="00E83A38"/>
    <w:rsid w:val="00E83F36"/>
    <w:rsid w:val="00E843FA"/>
    <w:rsid w:val="00E84B74"/>
    <w:rsid w:val="00E84D76"/>
    <w:rsid w:val="00E8532A"/>
    <w:rsid w:val="00E85AE2"/>
    <w:rsid w:val="00E85BEC"/>
    <w:rsid w:val="00E85C93"/>
    <w:rsid w:val="00E86F60"/>
    <w:rsid w:val="00E8750A"/>
    <w:rsid w:val="00E905D1"/>
    <w:rsid w:val="00E9080F"/>
    <w:rsid w:val="00E90DA5"/>
    <w:rsid w:val="00E91982"/>
    <w:rsid w:val="00E92257"/>
    <w:rsid w:val="00E92332"/>
    <w:rsid w:val="00E92E8D"/>
    <w:rsid w:val="00E93113"/>
    <w:rsid w:val="00E935A7"/>
    <w:rsid w:val="00E93A56"/>
    <w:rsid w:val="00E93F77"/>
    <w:rsid w:val="00E94207"/>
    <w:rsid w:val="00E943D3"/>
    <w:rsid w:val="00E944C7"/>
    <w:rsid w:val="00E944D1"/>
    <w:rsid w:val="00E94B5A"/>
    <w:rsid w:val="00E94D85"/>
    <w:rsid w:val="00E952C5"/>
    <w:rsid w:val="00E95A23"/>
    <w:rsid w:val="00E95BB2"/>
    <w:rsid w:val="00E96529"/>
    <w:rsid w:val="00E96841"/>
    <w:rsid w:val="00E96C16"/>
    <w:rsid w:val="00E96D64"/>
    <w:rsid w:val="00E972FF"/>
    <w:rsid w:val="00EA111D"/>
    <w:rsid w:val="00EA11AE"/>
    <w:rsid w:val="00EA19B6"/>
    <w:rsid w:val="00EA1A0F"/>
    <w:rsid w:val="00EA1A5A"/>
    <w:rsid w:val="00EA1D84"/>
    <w:rsid w:val="00EA2CEF"/>
    <w:rsid w:val="00EA3C12"/>
    <w:rsid w:val="00EA4358"/>
    <w:rsid w:val="00EA4861"/>
    <w:rsid w:val="00EA5524"/>
    <w:rsid w:val="00EA564A"/>
    <w:rsid w:val="00EA6B1C"/>
    <w:rsid w:val="00EA7337"/>
    <w:rsid w:val="00EA73DB"/>
    <w:rsid w:val="00EA77FC"/>
    <w:rsid w:val="00EA7DCA"/>
    <w:rsid w:val="00EB04F0"/>
    <w:rsid w:val="00EB054C"/>
    <w:rsid w:val="00EB087C"/>
    <w:rsid w:val="00EB16D4"/>
    <w:rsid w:val="00EB194C"/>
    <w:rsid w:val="00EB2453"/>
    <w:rsid w:val="00EB2485"/>
    <w:rsid w:val="00EB2657"/>
    <w:rsid w:val="00EB2836"/>
    <w:rsid w:val="00EB300C"/>
    <w:rsid w:val="00EB3035"/>
    <w:rsid w:val="00EB352C"/>
    <w:rsid w:val="00EB3784"/>
    <w:rsid w:val="00EB3DDC"/>
    <w:rsid w:val="00EB41D1"/>
    <w:rsid w:val="00EB5E68"/>
    <w:rsid w:val="00EB5FF1"/>
    <w:rsid w:val="00EB67BF"/>
    <w:rsid w:val="00EB6A65"/>
    <w:rsid w:val="00EB6F90"/>
    <w:rsid w:val="00EB74E0"/>
    <w:rsid w:val="00EB75E7"/>
    <w:rsid w:val="00EB7B07"/>
    <w:rsid w:val="00EC001D"/>
    <w:rsid w:val="00EC0A9D"/>
    <w:rsid w:val="00EC0B34"/>
    <w:rsid w:val="00EC189A"/>
    <w:rsid w:val="00EC209F"/>
    <w:rsid w:val="00EC20DC"/>
    <w:rsid w:val="00EC2542"/>
    <w:rsid w:val="00EC2FED"/>
    <w:rsid w:val="00EC3026"/>
    <w:rsid w:val="00EC3BEA"/>
    <w:rsid w:val="00EC47E0"/>
    <w:rsid w:val="00EC4CBE"/>
    <w:rsid w:val="00EC513B"/>
    <w:rsid w:val="00EC5622"/>
    <w:rsid w:val="00EC58FC"/>
    <w:rsid w:val="00EC5BEA"/>
    <w:rsid w:val="00EC6541"/>
    <w:rsid w:val="00EC674C"/>
    <w:rsid w:val="00EC7028"/>
    <w:rsid w:val="00EC7D87"/>
    <w:rsid w:val="00EC7DF3"/>
    <w:rsid w:val="00EC7E48"/>
    <w:rsid w:val="00EC7ED5"/>
    <w:rsid w:val="00ED0553"/>
    <w:rsid w:val="00ED2A7D"/>
    <w:rsid w:val="00ED46F6"/>
    <w:rsid w:val="00ED4CF0"/>
    <w:rsid w:val="00ED52B2"/>
    <w:rsid w:val="00ED58E5"/>
    <w:rsid w:val="00ED5A56"/>
    <w:rsid w:val="00ED6D77"/>
    <w:rsid w:val="00ED6D96"/>
    <w:rsid w:val="00ED7AE0"/>
    <w:rsid w:val="00EE0231"/>
    <w:rsid w:val="00EE119F"/>
    <w:rsid w:val="00EE12CF"/>
    <w:rsid w:val="00EE1577"/>
    <w:rsid w:val="00EE1D58"/>
    <w:rsid w:val="00EE2130"/>
    <w:rsid w:val="00EE2324"/>
    <w:rsid w:val="00EE2872"/>
    <w:rsid w:val="00EE2D0D"/>
    <w:rsid w:val="00EE38BF"/>
    <w:rsid w:val="00EE40E9"/>
    <w:rsid w:val="00EE4D0E"/>
    <w:rsid w:val="00EE55BA"/>
    <w:rsid w:val="00EE57E1"/>
    <w:rsid w:val="00EE642A"/>
    <w:rsid w:val="00EE6484"/>
    <w:rsid w:val="00EE662D"/>
    <w:rsid w:val="00EE732A"/>
    <w:rsid w:val="00EE7515"/>
    <w:rsid w:val="00EE76F3"/>
    <w:rsid w:val="00EE7840"/>
    <w:rsid w:val="00EE7C96"/>
    <w:rsid w:val="00EF030E"/>
    <w:rsid w:val="00EF07C9"/>
    <w:rsid w:val="00EF0A15"/>
    <w:rsid w:val="00EF0CB9"/>
    <w:rsid w:val="00EF1270"/>
    <w:rsid w:val="00EF1472"/>
    <w:rsid w:val="00EF183A"/>
    <w:rsid w:val="00EF1A30"/>
    <w:rsid w:val="00EF1B49"/>
    <w:rsid w:val="00EF1F54"/>
    <w:rsid w:val="00EF1FA4"/>
    <w:rsid w:val="00EF26F0"/>
    <w:rsid w:val="00EF28EE"/>
    <w:rsid w:val="00EF290D"/>
    <w:rsid w:val="00EF294F"/>
    <w:rsid w:val="00EF2CF0"/>
    <w:rsid w:val="00EF309C"/>
    <w:rsid w:val="00EF3A98"/>
    <w:rsid w:val="00EF425E"/>
    <w:rsid w:val="00EF4E40"/>
    <w:rsid w:val="00EF61B3"/>
    <w:rsid w:val="00EF6614"/>
    <w:rsid w:val="00EF69E4"/>
    <w:rsid w:val="00EF6BAE"/>
    <w:rsid w:val="00EF6CCB"/>
    <w:rsid w:val="00EF7A29"/>
    <w:rsid w:val="00F0068E"/>
    <w:rsid w:val="00F00C6C"/>
    <w:rsid w:val="00F00D9E"/>
    <w:rsid w:val="00F00ED9"/>
    <w:rsid w:val="00F015B6"/>
    <w:rsid w:val="00F01BC4"/>
    <w:rsid w:val="00F02E49"/>
    <w:rsid w:val="00F0380A"/>
    <w:rsid w:val="00F0426D"/>
    <w:rsid w:val="00F046DE"/>
    <w:rsid w:val="00F050EF"/>
    <w:rsid w:val="00F05642"/>
    <w:rsid w:val="00F057EE"/>
    <w:rsid w:val="00F059E7"/>
    <w:rsid w:val="00F05B2D"/>
    <w:rsid w:val="00F05D34"/>
    <w:rsid w:val="00F05DBC"/>
    <w:rsid w:val="00F066F1"/>
    <w:rsid w:val="00F06BFF"/>
    <w:rsid w:val="00F0722C"/>
    <w:rsid w:val="00F07D60"/>
    <w:rsid w:val="00F100E9"/>
    <w:rsid w:val="00F10406"/>
    <w:rsid w:val="00F109EB"/>
    <w:rsid w:val="00F10D00"/>
    <w:rsid w:val="00F10F59"/>
    <w:rsid w:val="00F11231"/>
    <w:rsid w:val="00F114D2"/>
    <w:rsid w:val="00F11C0E"/>
    <w:rsid w:val="00F12963"/>
    <w:rsid w:val="00F12A93"/>
    <w:rsid w:val="00F12CAB"/>
    <w:rsid w:val="00F1342E"/>
    <w:rsid w:val="00F1346B"/>
    <w:rsid w:val="00F1376F"/>
    <w:rsid w:val="00F13F26"/>
    <w:rsid w:val="00F14E6E"/>
    <w:rsid w:val="00F153E1"/>
    <w:rsid w:val="00F16295"/>
    <w:rsid w:val="00F16E94"/>
    <w:rsid w:val="00F17484"/>
    <w:rsid w:val="00F174CC"/>
    <w:rsid w:val="00F1772C"/>
    <w:rsid w:val="00F178FA"/>
    <w:rsid w:val="00F179C9"/>
    <w:rsid w:val="00F17BE6"/>
    <w:rsid w:val="00F17D05"/>
    <w:rsid w:val="00F17DEE"/>
    <w:rsid w:val="00F20D89"/>
    <w:rsid w:val="00F20F8C"/>
    <w:rsid w:val="00F21061"/>
    <w:rsid w:val="00F218FA"/>
    <w:rsid w:val="00F21B62"/>
    <w:rsid w:val="00F2238B"/>
    <w:rsid w:val="00F2251D"/>
    <w:rsid w:val="00F2254A"/>
    <w:rsid w:val="00F2285C"/>
    <w:rsid w:val="00F22974"/>
    <w:rsid w:val="00F22DFA"/>
    <w:rsid w:val="00F23617"/>
    <w:rsid w:val="00F24A20"/>
    <w:rsid w:val="00F268C3"/>
    <w:rsid w:val="00F26A5F"/>
    <w:rsid w:val="00F26AE4"/>
    <w:rsid w:val="00F26C7E"/>
    <w:rsid w:val="00F26D18"/>
    <w:rsid w:val="00F274EC"/>
    <w:rsid w:val="00F27715"/>
    <w:rsid w:val="00F2785A"/>
    <w:rsid w:val="00F27875"/>
    <w:rsid w:val="00F3148A"/>
    <w:rsid w:val="00F324B0"/>
    <w:rsid w:val="00F33283"/>
    <w:rsid w:val="00F33690"/>
    <w:rsid w:val="00F33961"/>
    <w:rsid w:val="00F339E4"/>
    <w:rsid w:val="00F33A6C"/>
    <w:rsid w:val="00F33F80"/>
    <w:rsid w:val="00F342FE"/>
    <w:rsid w:val="00F343A1"/>
    <w:rsid w:val="00F34F15"/>
    <w:rsid w:val="00F35904"/>
    <w:rsid w:val="00F35935"/>
    <w:rsid w:val="00F359FF"/>
    <w:rsid w:val="00F35FE8"/>
    <w:rsid w:val="00F36294"/>
    <w:rsid w:val="00F364B5"/>
    <w:rsid w:val="00F3683F"/>
    <w:rsid w:val="00F36B4D"/>
    <w:rsid w:val="00F379E5"/>
    <w:rsid w:val="00F37CD1"/>
    <w:rsid w:val="00F4003D"/>
    <w:rsid w:val="00F40162"/>
    <w:rsid w:val="00F412B3"/>
    <w:rsid w:val="00F41709"/>
    <w:rsid w:val="00F41E19"/>
    <w:rsid w:val="00F41E4F"/>
    <w:rsid w:val="00F42520"/>
    <w:rsid w:val="00F42920"/>
    <w:rsid w:val="00F42EB5"/>
    <w:rsid w:val="00F43A8F"/>
    <w:rsid w:val="00F43D44"/>
    <w:rsid w:val="00F45E90"/>
    <w:rsid w:val="00F463FF"/>
    <w:rsid w:val="00F46690"/>
    <w:rsid w:val="00F470EC"/>
    <w:rsid w:val="00F47211"/>
    <w:rsid w:val="00F47253"/>
    <w:rsid w:val="00F47DE3"/>
    <w:rsid w:val="00F501C3"/>
    <w:rsid w:val="00F505A8"/>
    <w:rsid w:val="00F50A53"/>
    <w:rsid w:val="00F510BE"/>
    <w:rsid w:val="00F5124D"/>
    <w:rsid w:val="00F51BB7"/>
    <w:rsid w:val="00F520AC"/>
    <w:rsid w:val="00F52194"/>
    <w:rsid w:val="00F528E4"/>
    <w:rsid w:val="00F52CC2"/>
    <w:rsid w:val="00F52D4A"/>
    <w:rsid w:val="00F52DC9"/>
    <w:rsid w:val="00F53760"/>
    <w:rsid w:val="00F53AC1"/>
    <w:rsid w:val="00F542C6"/>
    <w:rsid w:val="00F5430B"/>
    <w:rsid w:val="00F54939"/>
    <w:rsid w:val="00F54D60"/>
    <w:rsid w:val="00F5587B"/>
    <w:rsid w:val="00F55A81"/>
    <w:rsid w:val="00F56486"/>
    <w:rsid w:val="00F5650A"/>
    <w:rsid w:val="00F56AB9"/>
    <w:rsid w:val="00F56E2F"/>
    <w:rsid w:val="00F56E8B"/>
    <w:rsid w:val="00F57739"/>
    <w:rsid w:val="00F57C30"/>
    <w:rsid w:val="00F603C7"/>
    <w:rsid w:val="00F60E34"/>
    <w:rsid w:val="00F61459"/>
    <w:rsid w:val="00F626D6"/>
    <w:rsid w:val="00F62787"/>
    <w:rsid w:val="00F628E1"/>
    <w:rsid w:val="00F62D02"/>
    <w:rsid w:val="00F62E39"/>
    <w:rsid w:val="00F63016"/>
    <w:rsid w:val="00F64B11"/>
    <w:rsid w:val="00F64D98"/>
    <w:rsid w:val="00F64DD8"/>
    <w:rsid w:val="00F65D59"/>
    <w:rsid w:val="00F65EA1"/>
    <w:rsid w:val="00F6634E"/>
    <w:rsid w:val="00F672FE"/>
    <w:rsid w:val="00F679EA"/>
    <w:rsid w:val="00F67A33"/>
    <w:rsid w:val="00F67A9D"/>
    <w:rsid w:val="00F67B12"/>
    <w:rsid w:val="00F7056E"/>
    <w:rsid w:val="00F70CED"/>
    <w:rsid w:val="00F71759"/>
    <w:rsid w:val="00F717DE"/>
    <w:rsid w:val="00F72B69"/>
    <w:rsid w:val="00F73F7E"/>
    <w:rsid w:val="00F744A3"/>
    <w:rsid w:val="00F74877"/>
    <w:rsid w:val="00F7526E"/>
    <w:rsid w:val="00F7535D"/>
    <w:rsid w:val="00F758FD"/>
    <w:rsid w:val="00F76EB8"/>
    <w:rsid w:val="00F76F9B"/>
    <w:rsid w:val="00F76FF6"/>
    <w:rsid w:val="00F7741E"/>
    <w:rsid w:val="00F77985"/>
    <w:rsid w:val="00F77F72"/>
    <w:rsid w:val="00F80370"/>
    <w:rsid w:val="00F80635"/>
    <w:rsid w:val="00F80C4A"/>
    <w:rsid w:val="00F811BE"/>
    <w:rsid w:val="00F816CD"/>
    <w:rsid w:val="00F81A53"/>
    <w:rsid w:val="00F81AC0"/>
    <w:rsid w:val="00F81B3C"/>
    <w:rsid w:val="00F8250A"/>
    <w:rsid w:val="00F82EC6"/>
    <w:rsid w:val="00F8321E"/>
    <w:rsid w:val="00F83C42"/>
    <w:rsid w:val="00F84128"/>
    <w:rsid w:val="00F84FA5"/>
    <w:rsid w:val="00F85C3E"/>
    <w:rsid w:val="00F86087"/>
    <w:rsid w:val="00F87044"/>
    <w:rsid w:val="00F87516"/>
    <w:rsid w:val="00F879F4"/>
    <w:rsid w:val="00F900A4"/>
    <w:rsid w:val="00F9039D"/>
    <w:rsid w:val="00F907B6"/>
    <w:rsid w:val="00F90CAB"/>
    <w:rsid w:val="00F919FD"/>
    <w:rsid w:val="00F91F2E"/>
    <w:rsid w:val="00F91F33"/>
    <w:rsid w:val="00F9253B"/>
    <w:rsid w:val="00F92604"/>
    <w:rsid w:val="00F92945"/>
    <w:rsid w:val="00F931EC"/>
    <w:rsid w:val="00F9348F"/>
    <w:rsid w:val="00F93A79"/>
    <w:rsid w:val="00F940FB"/>
    <w:rsid w:val="00F95CBA"/>
    <w:rsid w:val="00F95FE2"/>
    <w:rsid w:val="00F96098"/>
    <w:rsid w:val="00F96140"/>
    <w:rsid w:val="00F961C0"/>
    <w:rsid w:val="00F96438"/>
    <w:rsid w:val="00F96BE2"/>
    <w:rsid w:val="00F975DE"/>
    <w:rsid w:val="00F97A61"/>
    <w:rsid w:val="00F97DE9"/>
    <w:rsid w:val="00F97F9D"/>
    <w:rsid w:val="00F97FD9"/>
    <w:rsid w:val="00FA043B"/>
    <w:rsid w:val="00FA047E"/>
    <w:rsid w:val="00FA0BC0"/>
    <w:rsid w:val="00FA12D7"/>
    <w:rsid w:val="00FA1DFC"/>
    <w:rsid w:val="00FA27E7"/>
    <w:rsid w:val="00FA283B"/>
    <w:rsid w:val="00FA2CA1"/>
    <w:rsid w:val="00FA4740"/>
    <w:rsid w:val="00FA5377"/>
    <w:rsid w:val="00FA5984"/>
    <w:rsid w:val="00FA60C2"/>
    <w:rsid w:val="00FA6147"/>
    <w:rsid w:val="00FA6421"/>
    <w:rsid w:val="00FA6EC0"/>
    <w:rsid w:val="00FA6FE1"/>
    <w:rsid w:val="00FA702B"/>
    <w:rsid w:val="00FA761D"/>
    <w:rsid w:val="00FA7963"/>
    <w:rsid w:val="00FA7A18"/>
    <w:rsid w:val="00FA7B5D"/>
    <w:rsid w:val="00FA7B96"/>
    <w:rsid w:val="00FB00AB"/>
    <w:rsid w:val="00FB00E2"/>
    <w:rsid w:val="00FB05A3"/>
    <w:rsid w:val="00FB0C1C"/>
    <w:rsid w:val="00FB17FE"/>
    <w:rsid w:val="00FB1EA1"/>
    <w:rsid w:val="00FB205C"/>
    <w:rsid w:val="00FB25ED"/>
    <w:rsid w:val="00FB2CDF"/>
    <w:rsid w:val="00FB306E"/>
    <w:rsid w:val="00FB30D0"/>
    <w:rsid w:val="00FB31EE"/>
    <w:rsid w:val="00FB32B3"/>
    <w:rsid w:val="00FB34C6"/>
    <w:rsid w:val="00FB432C"/>
    <w:rsid w:val="00FB460B"/>
    <w:rsid w:val="00FB4932"/>
    <w:rsid w:val="00FB4F9D"/>
    <w:rsid w:val="00FB5004"/>
    <w:rsid w:val="00FB500A"/>
    <w:rsid w:val="00FB57E7"/>
    <w:rsid w:val="00FB6621"/>
    <w:rsid w:val="00FB6729"/>
    <w:rsid w:val="00FB6C9D"/>
    <w:rsid w:val="00FB6CD6"/>
    <w:rsid w:val="00FB6DD1"/>
    <w:rsid w:val="00FB7DB5"/>
    <w:rsid w:val="00FB7E28"/>
    <w:rsid w:val="00FC075C"/>
    <w:rsid w:val="00FC0C0E"/>
    <w:rsid w:val="00FC115E"/>
    <w:rsid w:val="00FC1246"/>
    <w:rsid w:val="00FC1A58"/>
    <w:rsid w:val="00FC1DA6"/>
    <w:rsid w:val="00FC2077"/>
    <w:rsid w:val="00FC29AF"/>
    <w:rsid w:val="00FC2CB3"/>
    <w:rsid w:val="00FC3223"/>
    <w:rsid w:val="00FC32A4"/>
    <w:rsid w:val="00FC346D"/>
    <w:rsid w:val="00FC39EE"/>
    <w:rsid w:val="00FC419F"/>
    <w:rsid w:val="00FC4510"/>
    <w:rsid w:val="00FC461A"/>
    <w:rsid w:val="00FC4678"/>
    <w:rsid w:val="00FC48D2"/>
    <w:rsid w:val="00FC4E1C"/>
    <w:rsid w:val="00FC4E8F"/>
    <w:rsid w:val="00FC4F7E"/>
    <w:rsid w:val="00FC52E9"/>
    <w:rsid w:val="00FC5529"/>
    <w:rsid w:val="00FC5611"/>
    <w:rsid w:val="00FC6708"/>
    <w:rsid w:val="00FC6C2F"/>
    <w:rsid w:val="00FC7842"/>
    <w:rsid w:val="00FD07FC"/>
    <w:rsid w:val="00FD173A"/>
    <w:rsid w:val="00FD18E9"/>
    <w:rsid w:val="00FD26EF"/>
    <w:rsid w:val="00FD29E3"/>
    <w:rsid w:val="00FD2C61"/>
    <w:rsid w:val="00FD3114"/>
    <w:rsid w:val="00FD33FE"/>
    <w:rsid w:val="00FD35EF"/>
    <w:rsid w:val="00FD3FC4"/>
    <w:rsid w:val="00FD427A"/>
    <w:rsid w:val="00FD6A7F"/>
    <w:rsid w:val="00FD6B2B"/>
    <w:rsid w:val="00FD6E69"/>
    <w:rsid w:val="00FD7562"/>
    <w:rsid w:val="00FD7694"/>
    <w:rsid w:val="00FD76D0"/>
    <w:rsid w:val="00FD7DD7"/>
    <w:rsid w:val="00FE1568"/>
    <w:rsid w:val="00FE1869"/>
    <w:rsid w:val="00FE18C6"/>
    <w:rsid w:val="00FE1BF5"/>
    <w:rsid w:val="00FE1D3D"/>
    <w:rsid w:val="00FE1E0D"/>
    <w:rsid w:val="00FE1FD2"/>
    <w:rsid w:val="00FE2EE7"/>
    <w:rsid w:val="00FE3345"/>
    <w:rsid w:val="00FE3634"/>
    <w:rsid w:val="00FE3EFA"/>
    <w:rsid w:val="00FE3F75"/>
    <w:rsid w:val="00FE42F5"/>
    <w:rsid w:val="00FE4308"/>
    <w:rsid w:val="00FE4544"/>
    <w:rsid w:val="00FE4688"/>
    <w:rsid w:val="00FE4C86"/>
    <w:rsid w:val="00FE5AB0"/>
    <w:rsid w:val="00FE6D49"/>
    <w:rsid w:val="00FE7468"/>
    <w:rsid w:val="00FE7C71"/>
    <w:rsid w:val="00FF0B71"/>
    <w:rsid w:val="00FF1007"/>
    <w:rsid w:val="00FF1458"/>
    <w:rsid w:val="00FF16A1"/>
    <w:rsid w:val="00FF1EE1"/>
    <w:rsid w:val="00FF2501"/>
    <w:rsid w:val="00FF318B"/>
    <w:rsid w:val="00FF31B4"/>
    <w:rsid w:val="00FF435D"/>
    <w:rsid w:val="00FF48D5"/>
    <w:rsid w:val="00FF51BB"/>
    <w:rsid w:val="00FF51F5"/>
    <w:rsid w:val="00FF53DC"/>
    <w:rsid w:val="00FF5C85"/>
    <w:rsid w:val="00FF69A7"/>
    <w:rsid w:val="00FF796A"/>
    <w:rsid w:val="00FF7D6F"/>
    <w:rsid w:val="0DCDF32F"/>
    <w:rsid w:val="11AF6497"/>
    <w:rsid w:val="17B37638"/>
    <w:rsid w:val="1CD5C94A"/>
    <w:rsid w:val="1DEECA57"/>
    <w:rsid w:val="20288F4B"/>
    <w:rsid w:val="25099B54"/>
    <w:rsid w:val="2541BAE8"/>
    <w:rsid w:val="2CCAA0DD"/>
    <w:rsid w:val="2ECAFF88"/>
    <w:rsid w:val="2F89A7D4"/>
    <w:rsid w:val="334B4457"/>
    <w:rsid w:val="36AE92E8"/>
    <w:rsid w:val="3B7AF7F2"/>
    <w:rsid w:val="503B93E6"/>
    <w:rsid w:val="5A34CAE7"/>
    <w:rsid w:val="5AA32C12"/>
    <w:rsid w:val="60EC5612"/>
    <w:rsid w:val="67D63B54"/>
    <w:rsid w:val="691EBCC9"/>
    <w:rsid w:val="6DE8D060"/>
    <w:rsid w:val="78C72FDC"/>
    <w:rsid w:val="7A61F1B4"/>
    <w:rsid w:val="7B90F54C"/>
    <w:rsid w:val="7D9544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C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DA"/>
  </w:style>
  <w:style w:type="paragraph" w:styleId="Titre1">
    <w:name w:val="heading 1"/>
    <w:basedOn w:val="Normal"/>
    <w:next w:val="Normal"/>
    <w:link w:val="Titre1Car"/>
    <w:uiPriority w:val="9"/>
    <w:qFormat/>
    <w:rsid w:val="004A4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D02DA"/>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76D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02DA"/>
    <w:rPr>
      <w:rFonts w:ascii="Times New Roman" w:eastAsia="Times New Roman" w:hAnsi="Times New Roman" w:cs="Times New Roman"/>
      <w:b/>
      <w:bCs/>
      <w:sz w:val="36"/>
      <w:szCs w:val="36"/>
      <w:lang w:eastAsia="fr-FR"/>
    </w:rPr>
  </w:style>
  <w:style w:type="paragraph" w:customStyle="1" w:styleId="font7">
    <w:name w:val="font_7"/>
    <w:basedOn w:val="Normal"/>
    <w:rsid w:val="005D02DA"/>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color15">
    <w:name w:val="color_15"/>
    <w:basedOn w:val="Policepardfaut"/>
    <w:rsid w:val="005D02DA"/>
  </w:style>
  <w:style w:type="paragraph" w:styleId="NormalWeb">
    <w:name w:val="Normal (Web)"/>
    <w:basedOn w:val="Normal"/>
    <w:uiPriority w:val="99"/>
    <w:unhideWhenUsed/>
    <w:rsid w:val="005D02D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02DA"/>
    <w:rPr>
      <w:b/>
      <w:bCs/>
    </w:rPr>
  </w:style>
  <w:style w:type="paragraph" w:styleId="Paragraphedeliste">
    <w:name w:val="List Paragraph"/>
    <w:basedOn w:val="Normal"/>
    <w:uiPriority w:val="34"/>
    <w:qFormat/>
    <w:rsid w:val="0071749A"/>
    <w:pPr>
      <w:ind w:left="720"/>
      <w:contextualSpacing/>
    </w:pPr>
  </w:style>
  <w:style w:type="paragraph" w:styleId="Textedebulles">
    <w:name w:val="Balloon Text"/>
    <w:basedOn w:val="Normal"/>
    <w:link w:val="TextedebullesCar"/>
    <w:uiPriority w:val="99"/>
    <w:semiHidden/>
    <w:unhideWhenUsed/>
    <w:rsid w:val="0071749A"/>
    <w:rPr>
      <w:rFonts w:ascii="Tahoma" w:hAnsi="Tahoma" w:cs="Tahoma"/>
      <w:sz w:val="16"/>
      <w:szCs w:val="16"/>
    </w:rPr>
  </w:style>
  <w:style w:type="character" w:customStyle="1" w:styleId="TextedebullesCar">
    <w:name w:val="Texte de bulles Car"/>
    <w:basedOn w:val="Policepardfaut"/>
    <w:link w:val="Textedebulles"/>
    <w:uiPriority w:val="99"/>
    <w:semiHidden/>
    <w:rsid w:val="0071749A"/>
    <w:rPr>
      <w:rFonts w:ascii="Tahoma" w:hAnsi="Tahoma" w:cs="Tahoma"/>
      <w:sz w:val="16"/>
      <w:szCs w:val="16"/>
    </w:rPr>
  </w:style>
  <w:style w:type="character" w:customStyle="1" w:styleId="Titre1Car">
    <w:name w:val="Titre 1 Car"/>
    <w:basedOn w:val="Policepardfaut"/>
    <w:link w:val="Titre1"/>
    <w:uiPriority w:val="9"/>
    <w:rsid w:val="004A406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AC4204"/>
    <w:rPr>
      <w:color w:val="0000FF" w:themeColor="hyperlink"/>
      <w:u w:val="single"/>
    </w:rPr>
  </w:style>
  <w:style w:type="character" w:styleId="Rfrenceple">
    <w:name w:val="Subtle Reference"/>
    <w:basedOn w:val="Policepardfaut"/>
    <w:uiPriority w:val="31"/>
    <w:qFormat/>
    <w:rsid w:val="00D2786C"/>
    <w:rPr>
      <w:smallCaps/>
      <w:color w:val="5A5A5A" w:themeColor="text1" w:themeTint="A5"/>
    </w:rPr>
  </w:style>
  <w:style w:type="paragraph" w:customStyle="1" w:styleId="Style1">
    <w:name w:val="Style1"/>
    <w:basedOn w:val="Normal"/>
    <w:uiPriority w:val="99"/>
    <w:rsid w:val="007513D1"/>
    <w:pPr>
      <w:widowControl w:val="0"/>
      <w:autoSpaceDE w:val="0"/>
      <w:autoSpaceDN w:val="0"/>
      <w:adjustRightInd w:val="0"/>
      <w:jc w:val="left"/>
    </w:pPr>
    <w:rPr>
      <w:rFonts w:ascii="Arial" w:eastAsiaTheme="minorEastAsia" w:hAnsi="Arial" w:cs="Arial"/>
      <w:sz w:val="24"/>
      <w:szCs w:val="24"/>
      <w:lang w:eastAsia="fr-FR"/>
    </w:rPr>
  </w:style>
  <w:style w:type="paragraph" w:customStyle="1" w:styleId="Style2">
    <w:name w:val="Style2"/>
    <w:basedOn w:val="Normal"/>
    <w:uiPriority w:val="99"/>
    <w:rsid w:val="007513D1"/>
    <w:pPr>
      <w:widowControl w:val="0"/>
      <w:autoSpaceDE w:val="0"/>
      <w:autoSpaceDN w:val="0"/>
      <w:adjustRightInd w:val="0"/>
      <w:spacing w:line="314" w:lineRule="exact"/>
      <w:ind w:hanging="370"/>
      <w:jc w:val="left"/>
    </w:pPr>
    <w:rPr>
      <w:rFonts w:ascii="Arial" w:eastAsiaTheme="minorEastAsia" w:hAnsi="Arial" w:cs="Arial"/>
      <w:sz w:val="24"/>
      <w:szCs w:val="24"/>
      <w:lang w:eastAsia="fr-FR"/>
    </w:rPr>
  </w:style>
  <w:style w:type="paragraph" w:customStyle="1" w:styleId="Style4">
    <w:name w:val="Style4"/>
    <w:basedOn w:val="Normal"/>
    <w:uiPriority w:val="99"/>
    <w:rsid w:val="007513D1"/>
    <w:pPr>
      <w:widowControl w:val="0"/>
      <w:autoSpaceDE w:val="0"/>
      <w:autoSpaceDN w:val="0"/>
      <w:adjustRightInd w:val="0"/>
      <w:spacing w:line="317" w:lineRule="exact"/>
    </w:pPr>
    <w:rPr>
      <w:rFonts w:ascii="Arial" w:eastAsiaTheme="minorEastAsia" w:hAnsi="Arial" w:cs="Arial"/>
      <w:sz w:val="24"/>
      <w:szCs w:val="24"/>
      <w:lang w:eastAsia="fr-FR"/>
    </w:rPr>
  </w:style>
  <w:style w:type="paragraph" w:customStyle="1" w:styleId="objectifs">
    <w:name w:val="objectifs"/>
    <w:basedOn w:val="Normal"/>
    <w:uiPriority w:val="99"/>
    <w:rsid w:val="007513D1"/>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yle3">
    <w:name w:val="Style3"/>
    <w:basedOn w:val="Normal"/>
    <w:uiPriority w:val="99"/>
    <w:rsid w:val="007513D1"/>
    <w:pPr>
      <w:widowControl w:val="0"/>
      <w:autoSpaceDE w:val="0"/>
      <w:autoSpaceDN w:val="0"/>
      <w:adjustRightInd w:val="0"/>
      <w:spacing w:line="293" w:lineRule="exact"/>
      <w:jc w:val="left"/>
    </w:pPr>
    <w:rPr>
      <w:rFonts w:ascii="Arial" w:eastAsiaTheme="minorEastAsia" w:hAnsi="Arial" w:cs="Arial"/>
      <w:sz w:val="24"/>
      <w:szCs w:val="24"/>
      <w:lang w:eastAsia="fr-FR"/>
    </w:rPr>
  </w:style>
  <w:style w:type="paragraph" w:customStyle="1" w:styleId="Style6">
    <w:name w:val="Style6"/>
    <w:basedOn w:val="Normal"/>
    <w:uiPriority w:val="99"/>
    <w:rsid w:val="007513D1"/>
    <w:pPr>
      <w:widowControl w:val="0"/>
      <w:autoSpaceDE w:val="0"/>
      <w:autoSpaceDN w:val="0"/>
      <w:adjustRightInd w:val="0"/>
      <w:jc w:val="left"/>
    </w:pPr>
    <w:rPr>
      <w:rFonts w:ascii="Arial" w:eastAsiaTheme="minorEastAsia" w:hAnsi="Arial" w:cs="Arial"/>
      <w:sz w:val="24"/>
      <w:szCs w:val="24"/>
      <w:lang w:eastAsia="fr-FR"/>
    </w:rPr>
  </w:style>
  <w:style w:type="paragraph" w:customStyle="1" w:styleId="Style8">
    <w:name w:val="Style8"/>
    <w:basedOn w:val="Normal"/>
    <w:uiPriority w:val="99"/>
    <w:rsid w:val="007513D1"/>
    <w:pPr>
      <w:widowControl w:val="0"/>
      <w:autoSpaceDE w:val="0"/>
      <w:autoSpaceDN w:val="0"/>
      <w:adjustRightInd w:val="0"/>
      <w:jc w:val="left"/>
    </w:pPr>
    <w:rPr>
      <w:rFonts w:ascii="Arial" w:eastAsiaTheme="minorEastAsia" w:hAnsi="Arial" w:cs="Arial"/>
      <w:sz w:val="24"/>
      <w:szCs w:val="24"/>
      <w:lang w:eastAsia="fr-FR"/>
    </w:rPr>
  </w:style>
  <w:style w:type="paragraph" w:customStyle="1" w:styleId="Style9">
    <w:name w:val="Style9"/>
    <w:basedOn w:val="Normal"/>
    <w:uiPriority w:val="99"/>
    <w:rsid w:val="007513D1"/>
    <w:pPr>
      <w:widowControl w:val="0"/>
      <w:autoSpaceDE w:val="0"/>
      <w:autoSpaceDN w:val="0"/>
      <w:adjustRightInd w:val="0"/>
      <w:spacing w:line="337" w:lineRule="exact"/>
      <w:ind w:firstLine="72"/>
      <w:jc w:val="left"/>
    </w:pPr>
    <w:rPr>
      <w:rFonts w:ascii="Arial" w:eastAsiaTheme="minorEastAsia" w:hAnsi="Arial" w:cs="Arial"/>
      <w:sz w:val="24"/>
      <w:szCs w:val="24"/>
      <w:lang w:eastAsia="fr-FR"/>
    </w:rPr>
  </w:style>
  <w:style w:type="table" w:styleId="Grilledutableau">
    <w:name w:val="Table Grid"/>
    <w:basedOn w:val="TableauNormal"/>
    <w:uiPriority w:val="39"/>
    <w:rsid w:val="0075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uiPriority w:val="99"/>
    <w:rsid w:val="00376DED"/>
    <w:pPr>
      <w:widowControl w:val="0"/>
      <w:autoSpaceDE w:val="0"/>
      <w:autoSpaceDN w:val="0"/>
      <w:adjustRightInd w:val="0"/>
      <w:jc w:val="left"/>
    </w:pPr>
    <w:rPr>
      <w:rFonts w:ascii="Arial" w:eastAsiaTheme="minorEastAsia" w:hAnsi="Arial" w:cs="Arial"/>
      <w:sz w:val="24"/>
      <w:szCs w:val="24"/>
      <w:lang w:eastAsia="fr-FR"/>
    </w:rPr>
  </w:style>
  <w:style w:type="character" w:customStyle="1" w:styleId="FontStyle16">
    <w:name w:val="Font Style16"/>
    <w:basedOn w:val="Policepardfaut"/>
    <w:uiPriority w:val="99"/>
    <w:rsid w:val="00376DED"/>
    <w:rPr>
      <w:rFonts w:ascii="Arial" w:hAnsi="Arial" w:cs="Arial"/>
      <w:sz w:val="24"/>
      <w:szCs w:val="24"/>
    </w:rPr>
  </w:style>
  <w:style w:type="character" w:customStyle="1" w:styleId="FontStyle17">
    <w:name w:val="Font Style17"/>
    <w:basedOn w:val="Policepardfaut"/>
    <w:uiPriority w:val="99"/>
    <w:rsid w:val="00376DED"/>
    <w:rPr>
      <w:rFonts w:ascii="Calibri" w:hAnsi="Calibri" w:cs="Calibri"/>
      <w:sz w:val="40"/>
      <w:szCs w:val="40"/>
    </w:rPr>
  </w:style>
  <w:style w:type="character" w:customStyle="1" w:styleId="FontStyle19">
    <w:name w:val="Font Style19"/>
    <w:basedOn w:val="Policepardfaut"/>
    <w:uiPriority w:val="99"/>
    <w:rsid w:val="00376DED"/>
    <w:rPr>
      <w:rFonts w:ascii="Candara" w:hAnsi="Candara" w:cs="Candara"/>
      <w:sz w:val="24"/>
      <w:szCs w:val="24"/>
    </w:rPr>
  </w:style>
  <w:style w:type="character" w:customStyle="1" w:styleId="FontStyle20">
    <w:name w:val="Font Style20"/>
    <w:basedOn w:val="Policepardfaut"/>
    <w:uiPriority w:val="99"/>
    <w:rsid w:val="00376DED"/>
    <w:rPr>
      <w:rFonts w:ascii="Arial" w:hAnsi="Arial" w:cs="Arial"/>
      <w:sz w:val="36"/>
      <w:szCs w:val="36"/>
    </w:rPr>
  </w:style>
  <w:style w:type="character" w:customStyle="1" w:styleId="FontStyle21">
    <w:name w:val="Font Style21"/>
    <w:basedOn w:val="Policepardfaut"/>
    <w:uiPriority w:val="99"/>
    <w:rsid w:val="00376DED"/>
    <w:rPr>
      <w:rFonts w:ascii="Arial" w:hAnsi="Arial" w:cs="Arial"/>
      <w:sz w:val="20"/>
      <w:szCs w:val="20"/>
    </w:rPr>
  </w:style>
  <w:style w:type="character" w:customStyle="1" w:styleId="FontStyle23">
    <w:name w:val="Font Style23"/>
    <w:basedOn w:val="Policepardfaut"/>
    <w:uiPriority w:val="99"/>
    <w:rsid w:val="00376DED"/>
    <w:rPr>
      <w:rFonts w:ascii="Arial" w:hAnsi="Arial" w:cs="Arial"/>
      <w:spacing w:val="-20"/>
      <w:sz w:val="22"/>
      <w:szCs w:val="22"/>
    </w:rPr>
  </w:style>
  <w:style w:type="character" w:customStyle="1" w:styleId="Titre3Car">
    <w:name w:val="Titre 3 Car"/>
    <w:basedOn w:val="Policepardfaut"/>
    <w:link w:val="Titre3"/>
    <w:uiPriority w:val="9"/>
    <w:semiHidden/>
    <w:rsid w:val="00376DED"/>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Policepardfaut"/>
    <w:uiPriority w:val="99"/>
    <w:semiHidden/>
    <w:unhideWhenUsed/>
    <w:rsid w:val="00E36A7F"/>
    <w:rPr>
      <w:color w:val="605E5C"/>
      <w:shd w:val="clear" w:color="auto" w:fill="E1DFDD"/>
    </w:rPr>
  </w:style>
  <w:style w:type="paragraph" w:styleId="En-ttedetabledesmatires">
    <w:name w:val="TOC Heading"/>
    <w:basedOn w:val="Titre1"/>
    <w:next w:val="Normal"/>
    <w:uiPriority w:val="39"/>
    <w:unhideWhenUsed/>
    <w:qFormat/>
    <w:rsid w:val="001A2C5A"/>
    <w:pPr>
      <w:spacing w:line="276" w:lineRule="auto"/>
      <w:jc w:val="left"/>
      <w:outlineLvl w:val="9"/>
    </w:pPr>
    <w:rPr>
      <w:lang w:val="en-US"/>
    </w:rPr>
  </w:style>
  <w:style w:type="paragraph" w:styleId="TM2">
    <w:name w:val="toc 2"/>
    <w:basedOn w:val="Normal"/>
    <w:next w:val="Normal"/>
    <w:autoRedefine/>
    <w:uiPriority w:val="39"/>
    <w:unhideWhenUsed/>
    <w:qFormat/>
    <w:rsid w:val="001A2C5A"/>
    <w:pPr>
      <w:spacing w:after="100" w:line="276" w:lineRule="auto"/>
      <w:ind w:left="220"/>
      <w:jc w:val="left"/>
    </w:pPr>
    <w:rPr>
      <w:rFonts w:eastAsiaTheme="minorEastAsia"/>
      <w:lang w:val="en-US"/>
    </w:rPr>
  </w:style>
  <w:style w:type="paragraph" w:styleId="TM1">
    <w:name w:val="toc 1"/>
    <w:basedOn w:val="Normal"/>
    <w:next w:val="Normal"/>
    <w:autoRedefine/>
    <w:uiPriority w:val="39"/>
    <w:unhideWhenUsed/>
    <w:qFormat/>
    <w:rsid w:val="00E13DB6"/>
    <w:pPr>
      <w:tabs>
        <w:tab w:val="right" w:leader="dot" w:pos="10456"/>
      </w:tabs>
      <w:spacing w:after="100" w:line="276" w:lineRule="auto"/>
      <w:jc w:val="left"/>
    </w:pPr>
    <w:rPr>
      <w:rFonts w:eastAsiaTheme="minorEastAsia"/>
      <w:lang w:val="en-US"/>
    </w:rPr>
  </w:style>
  <w:style w:type="paragraph" w:styleId="TM3">
    <w:name w:val="toc 3"/>
    <w:basedOn w:val="Normal"/>
    <w:next w:val="Normal"/>
    <w:autoRedefine/>
    <w:uiPriority w:val="39"/>
    <w:unhideWhenUsed/>
    <w:qFormat/>
    <w:rsid w:val="001A2C5A"/>
    <w:pPr>
      <w:spacing w:after="100" w:line="276" w:lineRule="auto"/>
      <w:ind w:left="440"/>
      <w:jc w:val="left"/>
    </w:pPr>
    <w:rPr>
      <w:rFonts w:eastAsiaTheme="minorEastAsia"/>
      <w:lang w:val="en-US"/>
    </w:rPr>
  </w:style>
  <w:style w:type="paragraph" w:styleId="En-tte">
    <w:name w:val="header"/>
    <w:basedOn w:val="Normal"/>
    <w:link w:val="En-tteCar"/>
    <w:uiPriority w:val="99"/>
    <w:unhideWhenUsed/>
    <w:rsid w:val="00847796"/>
    <w:pPr>
      <w:tabs>
        <w:tab w:val="center" w:pos="4536"/>
        <w:tab w:val="right" w:pos="9072"/>
      </w:tabs>
    </w:pPr>
  </w:style>
  <w:style w:type="character" w:customStyle="1" w:styleId="En-tteCar">
    <w:name w:val="En-tête Car"/>
    <w:basedOn w:val="Policepardfaut"/>
    <w:link w:val="En-tte"/>
    <w:uiPriority w:val="99"/>
    <w:rsid w:val="00847796"/>
  </w:style>
  <w:style w:type="paragraph" w:styleId="Pieddepage">
    <w:name w:val="footer"/>
    <w:basedOn w:val="Normal"/>
    <w:link w:val="PieddepageCar"/>
    <w:uiPriority w:val="99"/>
    <w:unhideWhenUsed/>
    <w:rsid w:val="00847796"/>
    <w:pPr>
      <w:tabs>
        <w:tab w:val="center" w:pos="4536"/>
        <w:tab w:val="right" w:pos="9072"/>
      </w:tabs>
    </w:pPr>
  </w:style>
  <w:style w:type="character" w:customStyle="1" w:styleId="PieddepageCar">
    <w:name w:val="Pied de page Car"/>
    <w:basedOn w:val="Policepardfaut"/>
    <w:link w:val="Pieddepage"/>
    <w:uiPriority w:val="99"/>
    <w:rsid w:val="00847796"/>
  </w:style>
  <w:style w:type="character" w:styleId="Marquedecommentaire">
    <w:name w:val="annotation reference"/>
    <w:basedOn w:val="Policepardfaut"/>
    <w:uiPriority w:val="99"/>
    <w:semiHidden/>
    <w:unhideWhenUsed/>
    <w:rsid w:val="00A8044F"/>
    <w:rPr>
      <w:sz w:val="18"/>
      <w:szCs w:val="18"/>
    </w:rPr>
  </w:style>
  <w:style w:type="paragraph" w:styleId="Commentaire">
    <w:name w:val="annotation text"/>
    <w:basedOn w:val="Normal"/>
    <w:link w:val="CommentaireCar"/>
    <w:uiPriority w:val="99"/>
    <w:semiHidden/>
    <w:unhideWhenUsed/>
    <w:rsid w:val="00A8044F"/>
    <w:rPr>
      <w:sz w:val="24"/>
      <w:szCs w:val="24"/>
    </w:rPr>
  </w:style>
  <w:style w:type="character" w:customStyle="1" w:styleId="CommentaireCar">
    <w:name w:val="Commentaire Car"/>
    <w:basedOn w:val="Policepardfaut"/>
    <w:link w:val="Commentaire"/>
    <w:uiPriority w:val="99"/>
    <w:semiHidden/>
    <w:rsid w:val="00A8044F"/>
    <w:rPr>
      <w:sz w:val="24"/>
      <w:szCs w:val="24"/>
    </w:rPr>
  </w:style>
  <w:style w:type="paragraph" w:styleId="Objetducommentaire">
    <w:name w:val="annotation subject"/>
    <w:basedOn w:val="Commentaire"/>
    <w:next w:val="Commentaire"/>
    <w:link w:val="ObjetducommentaireCar"/>
    <w:uiPriority w:val="99"/>
    <w:semiHidden/>
    <w:unhideWhenUsed/>
    <w:rsid w:val="00A8044F"/>
    <w:rPr>
      <w:b/>
      <w:bCs/>
      <w:sz w:val="20"/>
      <w:szCs w:val="20"/>
    </w:rPr>
  </w:style>
  <w:style w:type="character" w:customStyle="1" w:styleId="ObjetducommentaireCar">
    <w:name w:val="Objet du commentaire Car"/>
    <w:basedOn w:val="CommentaireCar"/>
    <w:link w:val="Objetducommentaire"/>
    <w:uiPriority w:val="99"/>
    <w:semiHidden/>
    <w:rsid w:val="00A8044F"/>
    <w:rPr>
      <w:b/>
      <w:bCs/>
      <w:sz w:val="20"/>
      <w:szCs w:val="20"/>
    </w:rPr>
  </w:style>
  <w:style w:type="paragraph" w:styleId="Notedebasdepage">
    <w:name w:val="footnote text"/>
    <w:basedOn w:val="Normal"/>
    <w:link w:val="NotedebasdepageCar"/>
    <w:uiPriority w:val="99"/>
    <w:unhideWhenUsed/>
    <w:rsid w:val="00B97688"/>
    <w:rPr>
      <w:sz w:val="24"/>
      <w:szCs w:val="24"/>
    </w:rPr>
  </w:style>
  <w:style w:type="character" w:customStyle="1" w:styleId="NotedebasdepageCar">
    <w:name w:val="Note de bas de page Car"/>
    <w:basedOn w:val="Policepardfaut"/>
    <w:link w:val="Notedebasdepage"/>
    <w:uiPriority w:val="99"/>
    <w:rsid w:val="00B97688"/>
    <w:rPr>
      <w:sz w:val="24"/>
      <w:szCs w:val="24"/>
    </w:rPr>
  </w:style>
  <w:style w:type="character" w:styleId="Appelnotedebasdep">
    <w:name w:val="footnote reference"/>
    <w:basedOn w:val="Policepardfaut"/>
    <w:uiPriority w:val="99"/>
    <w:unhideWhenUsed/>
    <w:rsid w:val="00B97688"/>
    <w:rPr>
      <w:vertAlign w:val="superscript"/>
    </w:rPr>
  </w:style>
  <w:style w:type="paragraph" w:customStyle="1" w:styleId="Default">
    <w:name w:val="Default"/>
    <w:rsid w:val="00A26D43"/>
    <w:pPr>
      <w:autoSpaceDE w:val="0"/>
      <w:autoSpaceDN w:val="0"/>
      <w:adjustRightInd w:val="0"/>
      <w:jc w:val="left"/>
    </w:pPr>
    <w:rPr>
      <w:rFonts w:ascii="Arial" w:hAnsi="Arial" w:cs="Arial"/>
      <w:color w:val="000000"/>
      <w:sz w:val="24"/>
      <w:szCs w:val="24"/>
    </w:rPr>
  </w:style>
  <w:style w:type="paragraph" w:customStyle="1" w:styleId="particlesp-sc-14kwckt-6">
    <w:name w:val="particles__p-sc-14kwckt-6"/>
    <w:basedOn w:val="Normal"/>
    <w:rsid w:val="007D10B7"/>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Rvision">
    <w:name w:val="Revision"/>
    <w:hidden/>
    <w:uiPriority w:val="99"/>
    <w:semiHidden/>
    <w:rsid w:val="00211787"/>
    <w:pPr>
      <w:jc w:val="left"/>
    </w:pPr>
  </w:style>
  <w:style w:type="paragraph" w:styleId="PrformatHTML">
    <w:name w:val="HTML Preformatted"/>
    <w:basedOn w:val="Normal"/>
    <w:link w:val="PrformatHTMLCar"/>
    <w:uiPriority w:val="99"/>
    <w:unhideWhenUsed/>
    <w:rsid w:val="0016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63232"/>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DA"/>
  </w:style>
  <w:style w:type="paragraph" w:styleId="Titre1">
    <w:name w:val="heading 1"/>
    <w:basedOn w:val="Normal"/>
    <w:next w:val="Normal"/>
    <w:link w:val="Titre1Car"/>
    <w:uiPriority w:val="9"/>
    <w:qFormat/>
    <w:rsid w:val="004A4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D02DA"/>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76D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02DA"/>
    <w:rPr>
      <w:rFonts w:ascii="Times New Roman" w:eastAsia="Times New Roman" w:hAnsi="Times New Roman" w:cs="Times New Roman"/>
      <w:b/>
      <w:bCs/>
      <w:sz w:val="36"/>
      <w:szCs w:val="36"/>
      <w:lang w:eastAsia="fr-FR"/>
    </w:rPr>
  </w:style>
  <w:style w:type="paragraph" w:customStyle="1" w:styleId="font7">
    <w:name w:val="font_7"/>
    <w:basedOn w:val="Normal"/>
    <w:rsid w:val="005D02DA"/>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color15">
    <w:name w:val="color_15"/>
    <w:basedOn w:val="Policepardfaut"/>
    <w:rsid w:val="005D02DA"/>
  </w:style>
  <w:style w:type="paragraph" w:styleId="NormalWeb">
    <w:name w:val="Normal (Web)"/>
    <w:basedOn w:val="Normal"/>
    <w:uiPriority w:val="99"/>
    <w:unhideWhenUsed/>
    <w:rsid w:val="005D02D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02DA"/>
    <w:rPr>
      <w:b/>
      <w:bCs/>
    </w:rPr>
  </w:style>
  <w:style w:type="paragraph" w:styleId="Paragraphedeliste">
    <w:name w:val="List Paragraph"/>
    <w:basedOn w:val="Normal"/>
    <w:uiPriority w:val="34"/>
    <w:qFormat/>
    <w:rsid w:val="0071749A"/>
    <w:pPr>
      <w:ind w:left="720"/>
      <w:contextualSpacing/>
    </w:pPr>
  </w:style>
  <w:style w:type="paragraph" w:styleId="Textedebulles">
    <w:name w:val="Balloon Text"/>
    <w:basedOn w:val="Normal"/>
    <w:link w:val="TextedebullesCar"/>
    <w:uiPriority w:val="99"/>
    <w:semiHidden/>
    <w:unhideWhenUsed/>
    <w:rsid w:val="0071749A"/>
    <w:rPr>
      <w:rFonts w:ascii="Tahoma" w:hAnsi="Tahoma" w:cs="Tahoma"/>
      <w:sz w:val="16"/>
      <w:szCs w:val="16"/>
    </w:rPr>
  </w:style>
  <w:style w:type="character" w:customStyle="1" w:styleId="TextedebullesCar">
    <w:name w:val="Texte de bulles Car"/>
    <w:basedOn w:val="Policepardfaut"/>
    <w:link w:val="Textedebulles"/>
    <w:uiPriority w:val="99"/>
    <w:semiHidden/>
    <w:rsid w:val="0071749A"/>
    <w:rPr>
      <w:rFonts w:ascii="Tahoma" w:hAnsi="Tahoma" w:cs="Tahoma"/>
      <w:sz w:val="16"/>
      <w:szCs w:val="16"/>
    </w:rPr>
  </w:style>
  <w:style w:type="character" w:customStyle="1" w:styleId="Titre1Car">
    <w:name w:val="Titre 1 Car"/>
    <w:basedOn w:val="Policepardfaut"/>
    <w:link w:val="Titre1"/>
    <w:uiPriority w:val="9"/>
    <w:rsid w:val="004A406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AC4204"/>
    <w:rPr>
      <w:color w:val="0000FF" w:themeColor="hyperlink"/>
      <w:u w:val="single"/>
    </w:rPr>
  </w:style>
  <w:style w:type="character" w:styleId="Rfrenceple">
    <w:name w:val="Subtle Reference"/>
    <w:basedOn w:val="Policepardfaut"/>
    <w:uiPriority w:val="31"/>
    <w:qFormat/>
    <w:rsid w:val="00D2786C"/>
    <w:rPr>
      <w:smallCaps/>
      <w:color w:val="5A5A5A" w:themeColor="text1" w:themeTint="A5"/>
    </w:rPr>
  </w:style>
  <w:style w:type="paragraph" w:customStyle="1" w:styleId="Style1">
    <w:name w:val="Style1"/>
    <w:basedOn w:val="Normal"/>
    <w:uiPriority w:val="99"/>
    <w:rsid w:val="007513D1"/>
    <w:pPr>
      <w:widowControl w:val="0"/>
      <w:autoSpaceDE w:val="0"/>
      <w:autoSpaceDN w:val="0"/>
      <w:adjustRightInd w:val="0"/>
      <w:jc w:val="left"/>
    </w:pPr>
    <w:rPr>
      <w:rFonts w:ascii="Arial" w:eastAsiaTheme="minorEastAsia" w:hAnsi="Arial" w:cs="Arial"/>
      <w:sz w:val="24"/>
      <w:szCs w:val="24"/>
      <w:lang w:eastAsia="fr-FR"/>
    </w:rPr>
  </w:style>
  <w:style w:type="paragraph" w:customStyle="1" w:styleId="Style2">
    <w:name w:val="Style2"/>
    <w:basedOn w:val="Normal"/>
    <w:uiPriority w:val="99"/>
    <w:rsid w:val="007513D1"/>
    <w:pPr>
      <w:widowControl w:val="0"/>
      <w:autoSpaceDE w:val="0"/>
      <w:autoSpaceDN w:val="0"/>
      <w:adjustRightInd w:val="0"/>
      <w:spacing w:line="314" w:lineRule="exact"/>
      <w:ind w:hanging="370"/>
      <w:jc w:val="left"/>
    </w:pPr>
    <w:rPr>
      <w:rFonts w:ascii="Arial" w:eastAsiaTheme="minorEastAsia" w:hAnsi="Arial" w:cs="Arial"/>
      <w:sz w:val="24"/>
      <w:szCs w:val="24"/>
      <w:lang w:eastAsia="fr-FR"/>
    </w:rPr>
  </w:style>
  <w:style w:type="paragraph" w:customStyle="1" w:styleId="Style4">
    <w:name w:val="Style4"/>
    <w:basedOn w:val="Normal"/>
    <w:uiPriority w:val="99"/>
    <w:rsid w:val="007513D1"/>
    <w:pPr>
      <w:widowControl w:val="0"/>
      <w:autoSpaceDE w:val="0"/>
      <w:autoSpaceDN w:val="0"/>
      <w:adjustRightInd w:val="0"/>
      <w:spacing w:line="317" w:lineRule="exact"/>
    </w:pPr>
    <w:rPr>
      <w:rFonts w:ascii="Arial" w:eastAsiaTheme="minorEastAsia" w:hAnsi="Arial" w:cs="Arial"/>
      <w:sz w:val="24"/>
      <w:szCs w:val="24"/>
      <w:lang w:eastAsia="fr-FR"/>
    </w:rPr>
  </w:style>
  <w:style w:type="paragraph" w:customStyle="1" w:styleId="objectifs">
    <w:name w:val="objectifs"/>
    <w:basedOn w:val="Normal"/>
    <w:uiPriority w:val="99"/>
    <w:rsid w:val="007513D1"/>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yle3">
    <w:name w:val="Style3"/>
    <w:basedOn w:val="Normal"/>
    <w:uiPriority w:val="99"/>
    <w:rsid w:val="007513D1"/>
    <w:pPr>
      <w:widowControl w:val="0"/>
      <w:autoSpaceDE w:val="0"/>
      <w:autoSpaceDN w:val="0"/>
      <w:adjustRightInd w:val="0"/>
      <w:spacing w:line="293" w:lineRule="exact"/>
      <w:jc w:val="left"/>
    </w:pPr>
    <w:rPr>
      <w:rFonts w:ascii="Arial" w:eastAsiaTheme="minorEastAsia" w:hAnsi="Arial" w:cs="Arial"/>
      <w:sz w:val="24"/>
      <w:szCs w:val="24"/>
      <w:lang w:eastAsia="fr-FR"/>
    </w:rPr>
  </w:style>
  <w:style w:type="paragraph" w:customStyle="1" w:styleId="Style6">
    <w:name w:val="Style6"/>
    <w:basedOn w:val="Normal"/>
    <w:uiPriority w:val="99"/>
    <w:rsid w:val="007513D1"/>
    <w:pPr>
      <w:widowControl w:val="0"/>
      <w:autoSpaceDE w:val="0"/>
      <w:autoSpaceDN w:val="0"/>
      <w:adjustRightInd w:val="0"/>
      <w:jc w:val="left"/>
    </w:pPr>
    <w:rPr>
      <w:rFonts w:ascii="Arial" w:eastAsiaTheme="minorEastAsia" w:hAnsi="Arial" w:cs="Arial"/>
      <w:sz w:val="24"/>
      <w:szCs w:val="24"/>
      <w:lang w:eastAsia="fr-FR"/>
    </w:rPr>
  </w:style>
  <w:style w:type="paragraph" w:customStyle="1" w:styleId="Style8">
    <w:name w:val="Style8"/>
    <w:basedOn w:val="Normal"/>
    <w:uiPriority w:val="99"/>
    <w:rsid w:val="007513D1"/>
    <w:pPr>
      <w:widowControl w:val="0"/>
      <w:autoSpaceDE w:val="0"/>
      <w:autoSpaceDN w:val="0"/>
      <w:adjustRightInd w:val="0"/>
      <w:jc w:val="left"/>
    </w:pPr>
    <w:rPr>
      <w:rFonts w:ascii="Arial" w:eastAsiaTheme="minorEastAsia" w:hAnsi="Arial" w:cs="Arial"/>
      <w:sz w:val="24"/>
      <w:szCs w:val="24"/>
      <w:lang w:eastAsia="fr-FR"/>
    </w:rPr>
  </w:style>
  <w:style w:type="paragraph" w:customStyle="1" w:styleId="Style9">
    <w:name w:val="Style9"/>
    <w:basedOn w:val="Normal"/>
    <w:uiPriority w:val="99"/>
    <w:rsid w:val="007513D1"/>
    <w:pPr>
      <w:widowControl w:val="0"/>
      <w:autoSpaceDE w:val="0"/>
      <w:autoSpaceDN w:val="0"/>
      <w:adjustRightInd w:val="0"/>
      <w:spacing w:line="337" w:lineRule="exact"/>
      <w:ind w:firstLine="72"/>
      <w:jc w:val="left"/>
    </w:pPr>
    <w:rPr>
      <w:rFonts w:ascii="Arial" w:eastAsiaTheme="minorEastAsia" w:hAnsi="Arial" w:cs="Arial"/>
      <w:sz w:val="24"/>
      <w:szCs w:val="24"/>
      <w:lang w:eastAsia="fr-FR"/>
    </w:rPr>
  </w:style>
  <w:style w:type="table" w:styleId="Grilledutableau">
    <w:name w:val="Table Grid"/>
    <w:basedOn w:val="TableauNormal"/>
    <w:uiPriority w:val="39"/>
    <w:rsid w:val="0075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uiPriority w:val="99"/>
    <w:rsid w:val="00376DED"/>
    <w:pPr>
      <w:widowControl w:val="0"/>
      <w:autoSpaceDE w:val="0"/>
      <w:autoSpaceDN w:val="0"/>
      <w:adjustRightInd w:val="0"/>
      <w:jc w:val="left"/>
    </w:pPr>
    <w:rPr>
      <w:rFonts w:ascii="Arial" w:eastAsiaTheme="minorEastAsia" w:hAnsi="Arial" w:cs="Arial"/>
      <w:sz w:val="24"/>
      <w:szCs w:val="24"/>
      <w:lang w:eastAsia="fr-FR"/>
    </w:rPr>
  </w:style>
  <w:style w:type="character" w:customStyle="1" w:styleId="FontStyle16">
    <w:name w:val="Font Style16"/>
    <w:basedOn w:val="Policepardfaut"/>
    <w:uiPriority w:val="99"/>
    <w:rsid w:val="00376DED"/>
    <w:rPr>
      <w:rFonts w:ascii="Arial" w:hAnsi="Arial" w:cs="Arial"/>
      <w:sz w:val="24"/>
      <w:szCs w:val="24"/>
    </w:rPr>
  </w:style>
  <w:style w:type="character" w:customStyle="1" w:styleId="FontStyle17">
    <w:name w:val="Font Style17"/>
    <w:basedOn w:val="Policepardfaut"/>
    <w:uiPriority w:val="99"/>
    <w:rsid w:val="00376DED"/>
    <w:rPr>
      <w:rFonts w:ascii="Calibri" w:hAnsi="Calibri" w:cs="Calibri"/>
      <w:sz w:val="40"/>
      <w:szCs w:val="40"/>
    </w:rPr>
  </w:style>
  <w:style w:type="character" w:customStyle="1" w:styleId="FontStyle19">
    <w:name w:val="Font Style19"/>
    <w:basedOn w:val="Policepardfaut"/>
    <w:uiPriority w:val="99"/>
    <w:rsid w:val="00376DED"/>
    <w:rPr>
      <w:rFonts w:ascii="Candara" w:hAnsi="Candara" w:cs="Candara"/>
      <w:sz w:val="24"/>
      <w:szCs w:val="24"/>
    </w:rPr>
  </w:style>
  <w:style w:type="character" w:customStyle="1" w:styleId="FontStyle20">
    <w:name w:val="Font Style20"/>
    <w:basedOn w:val="Policepardfaut"/>
    <w:uiPriority w:val="99"/>
    <w:rsid w:val="00376DED"/>
    <w:rPr>
      <w:rFonts w:ascii="Arial" w:hAnsi="Arial" w:cs="Arial"/>
      <w:sz w:val="36"/>
      <w:szCs w:val="36"/>
    </w:rPr>
  </w:style>
  <w:style w:type="character" w:customStyle="1" w:styleId="FontStyle21">
    <w:name w:val="Font Style21"/>
    <w:basedOn w:val="Policepardfaut"/>
    <w:uiPriority w:val="99"/>
    <w:rsid w:val="00376DED"/>
    <w:rPr>
      <w:rFonts w:ascii="Arial" w:hAnsi="Arial" w:cs="Arial"/>
      <w:sz w:val="20"/>
      <w:szCs w:val="20"/>
    </w:rPr>
  </w:style>
  <w:style w:type="character" w:customStyle="1" w:styleId="FontStyle23">
    <w:name w:val="Font Style23"/>
    <w:basedOn w:val="Policepardfaut"/>
    <w:uiPriority w:val="99"/>
    <w:rsid w:val="00376DED"/>
    <w:rPr>
      <w:rFonts w:ascii="Arial" w:hAnsi="Arial" w:cs="Arial"/>
      <w:spacing w:val="-20"/>
      <w:sz w:val="22"/>
      <w:szCs w:val="22"/>
    </w:rPr>
  </w:style>
  <w:style w:type="character" w:customStyle="1" w:styleId="Titre3Car">
    <w:name w:val="Titre 3 Car"/>
    <w:basedOn w:val="Policepardfaut"/>
    <w:link w:val="Titre3"/>
    <w:uiPriority w:val="9"/>
    <w:semiHidden/>
    <w:rsid w:val="00376DED"/>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Policepardfaut"/>
    <w:uiPriority w:val="99"/>
    <w:semiHidden/>
    <w:unhideWhenUsed/>
    <w:rsid w:val="00E36A7F"/>
    <w:rPr>
      <w:color w:val="605E5C"/>
      <w:shd w:val="clear" w:color="auto" w:fill="E1DFDD"/>
    </w:rPr>
  </w:style>
  <w:style w:type="paragraph" w:styleId="En-ttedetabledesmatires">
    <w:name w:val="TOC Heading"/>
    <w:basedOn w:val="Titre1"/>
    <w:next w:val="Normal"/>
    <w:uiPriority w:val="39"/>
    <w:unhideWhenUsed/>
    <w:qFormat/>
    <w:rsid w:val="001A2C5A"/>
    <w:pPr>
      <w:spacing w:line="276" w:lineRule="auto"/>
      <w:jc w:val="left"/>
      <w:outlineLvl w:val="9"/>
    </w:pPr>
    <w:rPr>
      <w:lang w:val="en-US"/>
    </w:rPr>
  </w:style>
  <w:style w:type="paragraph" w:styleId="TM2">
    <w:name w:val="toc 2"/>
    <w:basedOn w:val="Normal"/>
    <w:next w:val="Normal"/>
    <w:autoRedefine/>
    <w:uiPriority w:val="39"/>
    <w:unhideWhenUsed/>
    <w:qFormat/>
    <w:rsid w:val="001A2C5A"/>
    <w:pPr>
      <w:spacing w:after="100" w:line="276" w:lineRule="auto"/>
      <w:ind w:left="220"/>
      <w:jc w:val="left"/>
    </w:pPr>
    <w:rPr>
      <w:rFonts w:eastAsiaTheme="minorEastAsia"/>
      <w:lang w:val="en-US"/>
    </w:rPr>
  </w:style>
  <w:style w:type="paragraph" w:styleId="TM1">
    <w:name w:val="toc 1"/>
    <w:basedOn w:val="Normal"/>
    <w:next w:val="Normal"/>
    <w:autoRedefine/>
    <w:uiPriority w:val="39"/>
    <w:unhideWhenUsed/>
    <w:qFormat/>
    <w:rsid w:val="00E13DB6"/>
    <w:pPr>
      <w:tabs>
        <w:tab w:val="right" w:leader="dot" w:pos="10456"/>
      </w:tabs>
      <w:spacing w:after="100" w:line="276" w:lineRule="auto"/>
      <w:jc w:val="left"/>
    </w:pPr>
    <w:rPr>
      <w:rFonts w:eastAsiaTheme="minorEastAsia"/>
      <w:lang w:val="en-US"/>
    </w:rPr>
  </w:style>
  <w:style w:type="paragraph" w:styleId="TM3">
    <w:name w:val="toc 3"/>
    <w:basedOn w:val="Normal"/>
    <w:next w:val="Normal"/>
    <w:autoRedefine/>
    <w:uiPriority w:val="39"/>
    <w:unhideWhenUsed/>
    <w:qFormat/>
    <w:rsid w:val="001A2C5A"/>
    <w:pPr>
      <w:spacing w:after="100" w:line="276" w:lineRule="auto"/>
      <w:ind w:left="440"/>
      <w:jc w:val="left"/>
    </w:pPr>
    <w:rPr>
      <w:rFonts w:eastAsiaTheme="minorEastAsia"/>
      <w:lang w:val="en-US"/>
    </w:rPr>
  </w:style>
  <w:style w:type="paragraph" w:styleId="En-tte">
    <w:name w:val="header"/>
    <w:basedOn w:val="Normal"/>
    <w:link w:val="En-tteCar"/>
    <w:uiPriority w:val="99"/>
    <w:unhideWhenUsed/>
    <w:rsid w:val="00847796"/>
    <w:pPr>
      <w:tabs>
        <w:tab w:val="center" w:pos="4536"/>
        <w:tab w:val="right" w:pos="9072"/>
      </w:tabs>
    </w:pPr>
  </w:style>
  <w:style w:type="character" w:customStyle="1" w:styleId="En-tteCar">
    <w:name w:val="En-tête Car"/>
    <w:basedOn w:val="Policepardfaut"/>
    <w:link w:val="En-tte"/>
    <w:uiPriority w:val="99"/>
    <w:rsid w:val="00847796"/>
  </w:style>
  <w:style w:type="paragraph" w:styleId="Pieddepage">
    <w:name w:val="footer"/>
    <w:basedOn w:val="Normal"/>
    <w:link w:val="PieddepageCar"/>
    <w:uiPriority w:val="99"/>
    <w:unhideWhenUsed/>
    <w:rsid w:val="00847796"/>
    <w:pPr>
      <w:tabs>
        <w:tab w:val="center" w:pos="4536"/>
        <w:tab w:val="right" w:pos="9072"/>
      </w:tabs>
    </w:pPr>
  </w:style>
  <w:style w:type="character" w:customStyle="1" w:styleId="PieddepageCar">
    <w:name w:val="Pied de page Car"/>
    <w:basedOn w:val="Policepardfaut"/>
    <w:link w:val="Pieddepage"/>
    <w:uiPriority w:val="99"/>
    <w:rsid w:val="00847796"/>
  </w:style>
  <w:style w:type="character" w:styleId="Marquedecommentaire">
    <w:name w:val="annotation reference"/>
    <w:basedOn w:val="Policepardfaut"/>
    <w:uiPriority w:val="99"/>
    <w:semiHidden/>
    <w:unhideWhenUsed/>
    <w:rsid w:val="00A8044F"/>
    <w:rPr>
      <w:sz w:val="18"/>
      <w:szCs w:val="18"/>
    </w:rPr>
  </w:style>
  <w:style w:type="paragraph" w:styleId="Commentaire">
    <w:name w:val="annotation text"/>
    <w:basedOn w:val="Normal"/>
    <w:link w:val="CommentaireCar"/>
    <w:uiPriority w:val="99"/>
    <w:semiHidden/>
    <w:unhideWhenUsed/>
    <w:rsid w:val="00A8044F"/>
    <w:rPr>
      <w:sz w:val="24"/>
      <w:szCs w:val="24"/>
    </w:rPr>
  </w:style>
  <w:style w:type="character" w:customStyle="1" w:styleId="CommentaireCar">
    <w:name w:val="Commentaire Car"/>
    <w:basedOn w:val="Policepardfaut"/>
    <w:link w:val="Commentaire"/>
    <w:uiPriority w:val="99"/>
    <w:semiHidden/>
    <w:rsid w:val="00A8044F"/>
    <w:rPr>
      <w:sz w:val="24"/>
      <w:szCs w:val="24"/>
    </w:rPr>
  </w:style>
  <w:style w:type="paragraph" w:styleId="Objetducommentaire">
    <w:name w:val="annotation subject"/>
    <w:basedOn w:val="Commentaire"/>
    <w:next w:val="Commentaire"/>
    <w:link w:val="ObjetducommentaireCar"/>
    <w:uiPriority w:val="99"/>
    <w:semiHidden/>
    <w:unhideWhenUsed/>
    <w:rsid w:val="00A8044F"/>
    <w:rPr>
      <w:b/>
      <w:bCs/>
      <w:sz w:val="20"/>
      <w:szCs w:val="20"/>
    </w:rPr>
  </w:style>
  <w:style w:type="character" w:customStyle="1" w:styleId="ObjetducommentaireCar">
    <w:name w:val="Objet du commentaire Car"/>
    <w:basedOn w:val="CommentaireCar"/>
    <w:link w:val="Objetducommentaire"/>
    <w:uiPriority w:val="99"/>
    <w:semiHidden/>
    <w:rsid w:val="00A8044F"/>
    <w:rPr>
      <w:b/>
      <w:bCs/>
      <w:sz w:val="20"/>
      <w:szCs w:val="20"/>
    </w:rPr>
  </w:style>
  <w:style w:type="paragraph" w:styleId="Notedebasdepage">
    <w:name w:val="footnote text"/>
    <w:basedOn w:val="Normal"/>
    <w:link w:val="NotedebasdepageCar"/>
    <w:uiPriority w:val="99"/>
    <w:unhideWhenUsed/>
    <w:rsid w:val="00B97688"/>
    <w:rPr>
      <w:sz w:val="24"/>
      <w:szCs w:val="24"/>
    </w:rPr>
  </w:style>
  <w:style w:type="character" w:customStyle="1" w:styleId="NotedebasdepageCar">
    <w:name w:val="Note de bas de page Car"/>
    <w:basedOn w:val="Policepardfaut"/>
    <w:link w:val="Notedebasdepage"/>
    <w:uiPriority w:val="99"/>
    <w:rsid w:val="00B97688"/>
    <w:rPr>
      <w:sz w:val="24"/>
      <w:szCs w:val="24"/>
    </w:rPr>
  </w:style>
  <w:style w:type="character" w:styleId="Appelnotedebasdep">
    <w:name w:val="footnote reference"/>
    <w:basedOn w:val="Policepardfaut"/>
    <w:uiPriority w:val="99"/>
    <w:unhideWhenUsed/>
    <w:rsid w:val="00B97688"/>
    <w:rPr>
      <w:vertAlign w:val="superscript"/>
    </w:rPr>
  </w:style>
  <w:style w:type="paragraph" w:customStyle="1" w:styleId="Default">
    <w:name w:val="Default"/>
    <w:rsid w:val="00A26D43"/>
    <w:pPr>
      <w:autoSpaceDE w:val="0"/>
      <w:autoSpaceDN w:val="0"/>
      <w:adjustRightInd w:val="0"/>
      <w:jc w:val="left"/>
    </w:pPr>
    <w:rPr>
      <w:rFonts w:ascii="Arial" w:hAnsi="Arial" w:cs="Arial"/>
      <w:color w:val="000000"/>
      <w:sz w:val="24"/>
      <w:szCs w:val="24"/>
    </w:rPr>
  </w:style>
  <w:style w:type="paragraph" w:customStyle="1" w:styleId="particlesp-sc-14kwckt-6">
    <w:name w:val="particles__p-sc-14kwckt-6"/>
    <w:basedOn w:val="Normal"/>
    <w:rsid w:val="007D10B7"/>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Rvision">
    <w:name w:val="Revision"/>
    <w:hidden/>
    <w:uiPriority w:val="99"/>
    <w:semiHidden/>
    <w:rsid w:val="00211787"/>
    <w:pPr>
      <w:jc w:val="left"/>
    </w:pPr>
  </w:style>
  <w:style w:type="paragraph" w:styleId="PrformatHTML">
    <w:name w:val="HTML Preformatted"/>
    <w:basedOn w:val="Normal"/>
    <w:link w:val="PrformatHTMLCar"/>
    <w:uiPriority w:val="99"/>
    <w:unhideWhenUsed/>
    <w:rsid w:val="0016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6323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376">
      <w:bodyDiv w:val="1"/>
      <w:marLeft w:val="0"/>
      <w:marRight w:val="0"/>
      <w:marTop w:val="0"/>
      <w:marBottom w:val="0"/>
      <w:divBdr>
        <w:top w:val="none" w:sz="0" w:space="0" w:color="auto"/>
        <w:left w:val="none" w:sz="0" w:space="0" w:color="auto"/>
        <w:bottom w:val="none" w:sz="0" w:space="0" w:color="auto"/>
        <w:right w:val="none" w:sz="0" w:space="0" w:color="auto"/>
      </w:divBdr>
    </w:div>
    <w:div w:id="25714057">
      <w:bodyDiv w:val="1"/>
      <w:marLeft w:val="0"/>
      <w:marRight w:val="0"/>
      <w:marTop w:val="0"/>
      <w:marBottom w:val="0"/>
      <w:divBdr>
        <w:top w:val="none" w:sz="0" w:space="0" w:color="auto"/>
        <w:left w:val="none" w:sz="0" w:space="0" w:color="auto"/>
        <w:bottom w:val="none" w:sz="0" w:space="0" w:color="auto"/>
        <w:right w:val="none" w:sz="0" w:space="0" w:color="auto"/>
      </w:divBdr>
    </w:div>
    <w:div w:id="72438691">
      <w:bodyDiv w:val="1"/>
      <w:marLeft w:val="0"/>
      <w:marRight w:val="0"/>
      <w:marTop w:val="0"/>
      <w:marBottom w:val="0"/>
      <w:divBdr>
        <w:top w:val="none" w:sz="0" w:space="0" w:color="auto"/>
        <w:left w:val="none" w:sz="0" w:space="0" w:color="auto"/>
        <w:bottom w:val="none" w:sz="0" w:space="0" w:color="auto"/>
        <w:right w:val="none" w:sz="0" w:space="0" w:color="auto"/>
      </w:divBdr>
      <w:divsChild>
        <w:div w:id="840437850">
          <w:marLeft w:val="0"/>
          <w:marRight w:val="0"/>
          <w:marTop w:val="0"/>
          <w:marBottom w:val="0"/>
          <w:divBdr>
            <w:top w:val="none" w:sz="0" w:space="0" w:color="auto"/>
            <w:left w:val="none" w:sz="0" w:space="0" w:color="auto"/>
            <w:bottom w:val="none" w:sz="0" w:space="0" w:color="auto"/>
            <w:right w:val="none" w:sz="0" w:space="0" w:color="auto"/>
          </w:divBdr>
        </w:div>
        <w:div w:id="449277633">
          <w:marLeft w:val="0"/>
          <w:marRight w:val="0"/>
          <w:marTop w:val="0"/>
          <w:marBottom w:val="0"/>
          <w:divBdr>
            <w:top w:val="none" w:sz="0" w:space="0" w:color="auto"/>
            <w:left w:val="none" w:sz="0" w:space="0" w:color="auto"/>
            <w:bottom w:val="none" w:sz="0" w:space="0" w:color="auto"/>
            <w:right w:val="none" w:sz="0" w:space="0" w:color="auto"/>
          </w:divBdr>
        </w:div>
      </w:divsChild>
    </w:div>
    <w:div w:id="149835916">
      <w:bodyDiv w:val="1"/>
      <w:marLeft w:val="0"/>
      <w:marRight w:val="0"/>
      <w:marTop w:val="0"/>
      <w:marBottom w:val="0"/>
      <w:divBdr>
        <w:top w:val="none" w:sz="0" w:space="0" w:color="auto"/>
        <w:left w:val="none" w:sz="0" w:space="0" w:color="auto"/>
        <w:bottom w:val="none" w:sz="0" w:space="0" w:color="auto"/>
        <w:right w:val="none" w:sz="0" w:space="0" w:color="auto"/>
      </w:divBdr>
    </w:div>
    <w:div w:id="214632345">
      <w:bodyDiv w:val="1"/>
      <w:marLeft w:val="0"/>
      <w:marRight w:val="0"/>
      <w:marTop w:val="0"/>
      <w:marBottom w:val="0"/>
      <w:divBdr>
        <w:top w:val="none" w:sz="0" w:space="0" w:color="auto"/>
        <w:left w:val="none" w:sz="0" w:space="0" w:color="auto"/>
        <w:bottom w:val="none" w:sz="0" w:space="0" w:color="auto"/>
        <w:right w:val="none" w:sz="0" w:space="0" w:color="auto"/>
      </w:divBdr>
    </w:div>
    <w:div w:id="283073588">
      <w:bodyDiv w:val="1"/>
      <w:marLeft w:val="0"/>
      <w:marRight w:val="0"/>
      <w:marTop w:val="0"/>
      <w:marBottom w:val="0"/>
      <w:divBdr>
        <w:top w:val="none" w:sz="0" w:space="0" w:color="auto"/>
        <w:left w:val="none" w:sz="0" w:space="0" w:color="auto"/>
        <w:bottom w:val="none" w:sz="0" w:space="0" w:color="auto"/>
        <w:right w:val="none" w:sz="0" w:space="0" w:color="auto"/>
      </w:divBdr>
    </w:div>
    <w:div w:id="298002249">
      <w:bodyDiv w:val="1"/>
      <w:marLeft w:val="0"/>
      <w:marRight w:val="0"/>
      <w:marTop w:val="0"/>
      <w:marBottom w:val="0"/>
      <w:divBdr>
        <w:top w:val="none" w:sz="0" w:space="0" w:color="auto"/>
        <w:left w:val="none" w:sz="0" w:space="0" w:color="auto"/>
        <w:bottom w:val="none" w:sz="0" w:space="0" w:color="auto"/>
        <w:right w:val="none" w:sz="0" w:space="0" w:color="auto"/>
      </w:divBdr>
    </w:div>
    <w:div w:id="1342973034">
      <w:bodyDiv w:val="1"/>
      <w:marLeft w:val="0"/>
      <w:marRight w:val="0"/>
      <w:marTop w:val="0"/>
      <w:marBottom w:val="0"/>
      <w:divBdr>
        <w:top w:val="none" w:sz="0" w:space="0" w:color="auto"/>
        <w:left w:val="none" w:sz="0" w:space="0" w:color="auto"/>
        <w:bottom w:val="none" w:sz="0" w:space="0" w:color="auto"/>
        <w:right w:val="none" w:sz="0" w:space="0" w:color="auto"/>
      </w:divBdr>
      <w:divsChild>
        <w:div w:id="1264607435">
          <w:marLeft w:val="0"/>
          <w:marRight w:val="0"/>
          <w:marTop w:val="0"/>
          <w:marBottom w:val="0"/>
          <w:divBdr>
            <w:top w:val="none" w:sz="0" w:space="0" w:color="auto"/>
            <w:left w:val="none" w:sz="0" w:space="0" w:color="auto"/>
            <w:bottom w:val="none" w:sz="0" w:space="0" w:color="auto"/>
            <w:right w:val="none" w:sz="0" w:space="0" w:color="auto"/>
          </w:divBdr>
        </w:div>
        <w:div w:id="49623726">
          <w:marLeft w:val="0"/>
          <w:marRight w:val="0"/>
          <w:marTop w:val="0"/>
          <w:marBottom w:val="0"/>
          <w:divBdr>
            <w:top w:val="none" w:sz="0" w:space="0" w:color="auto"/>
            <w:left w:val="none" w:sz="0" w:space="0" w:color="auto"/>
            <w:bottom w:val="none" w:sz="0" w:space="0" w:color="auto"/>
            <w:right w:val="none" w:sz="0" w:space="0" w:color="auto"/>
          </w:divBdr>
        </w:div>
        <w:div w:id="1191070003">
          <w:marLeft w:val="0"/>
          <w:marRight w:val="0"/>
          <w:marTop w:val="0"/>
          <w:marBottom w:val="0"/>
          <w:divBdr>
            <w:top w:val="none" w:sz="0" w:space="0" w:color="auto"/>
            <w:left w:val="none" w:sz="0" w:space="0" w:color="auto"/>
            <w:bottom w:val="none" w:sz="0" w:space="0" w:color="auto"/>
            <w:right w:val="none" w:sz="0" w:space="0" w:color="auto"/>
          </w:divBdr>
        </w:div>
      </w:divsChild>
    </w:div>
    <w:div w:id="1349479390">
      <w:bodyDiv w:val="1"/>
      <w:marLeft w:val="0"/>
      <w:marRight w:val="0"/>
      <w:marTop w:val="0"/>
      <w:marBottom w:val="0"/>
      <w:divBdr>
        <w:top w:val="none" w:sz="0" w:space="0" w:color="auto"/>
        <w:left w:val="none" w:sz="0" w:space="0" w:color="auto"/>
        <w:bottom w:val="none" w:sz="0" w:space="0" w:color="auto"/>
        <w:right w:val="none" w:sz="0" w:space="0" w:color="auto"/>
      </w:divBdr>
    </w:div>
    <w:div w:id="1597713613">
      <w:bodyDiv w:val="1"/>
      <w:marLeft w:val="0"/>
      <w:marRight w:val="0"/>
      <w:marTop w:val="0"/>
      <w:marBottom w:val="0"/>
      <w:divBdr>
        <w:top w:val="none" w:sz="0" w:space="0" w:color="auto"/>
        <w:left w:val="none" w:sz="0" w:space="0" w:color="auto"/>
        <w:bottom w:val="none" w:sz="0" w:space="0" w:color="auto"/>
        <w:right w:val="none" w:sz="0" w:space="0" w:color="auto"/>
      </w:divBdr>
    </w:div>
    <w:div w:id="2027245741">
      <w:bodyDiv w:val="1"/>
      <w:marLeft w:val="0"/>
      <w:marRight w:val="0"/>
      <w:marTop w:val="0"/>
      <w:marBottom w:val="0"/>
      <w:divBdr>
        <w:top w:val="none" w:sz="0" w:space="0" w:color="auto"/>
        <w:left w:val="none" w:sz="0" w:space="0" w:color="auto"/>
        <w:bottom w:val="none" w:sz="0" w:space="0" w:color="auto"/>
        <w:right w:val="none" w:sz="0" w:space="0" w:color="auto"/>
      </w:divBdr>
    </w:div>
    <w:div w:id="2038116259">
      <w:bodyDiv w:val="1"/>
      <w:marLeft w:val="0"/>
      <w:marRight w:val="0"/>
      <w:marTop w:val="0"/>
      <w:marBottom w:val="0"/>
      <w:divBdr>
        <w:top w:val="none" w:sz="0" w:space="0" w:color="auto"/>
        <w:left w:val="none" w:sz="0" w:space="0" w:color="auto"/>
        <w:bottom w:val="none" w:sz="0" w:space="0" w:color="auto"/>
        <w:right w:val="none" w:sz="0" w:space="0" w:color="auto"/>
      </w:divBdr>
    </w:div>
    <w:div w:id="2097360243">
      <w:bodyDiv w:val="1"/>
      <w:marLeft w:val="0"/>
      <w:marRight w:val="0"/>
      <w:marTop w:val="0"/>
      <w:marBottom w:val="0"/>
      <w:divBdr>
        <w:top w:val="none" w:sz="0" w:space="0" w:color="auto"/>
        <w:left w:val="none" w:sz="0" w:space="0" w:color="auto"/>
        <w:bottom w:val="none" w:sz="0" w:space="0" w:color="auto"/>
        <w:right w:val="none" w:sz="0" w:space="0" w:color="auto"/>
      </w:divBdr>
      <w:divsChild>
        <w:div w:id="427889483">
          <w:marLeft w:val="0"/>
          <w:marRight w:val="0"/>
          <w:marTop w:val="0"/>
          <w:marBottom w:val="0"/>
          <w:divBdr>
            <w:top w:val="none" w:sz="0" w:space="0" w:color="auto"/>
            <w:left w:val="none" w:sz="0" w:space="0" w:color="auto"/>
            <w:bottom w:val="none" w:sz="0" w:space="0" w:color="auto"/>
            <w:right w:val="none" w:sz="0" w:space="0" w:color="auto"/>
          </w:divBdr>
        </w:div>
        <w:div w:id="87130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reseaucerta.org/content/les-processus-en-gsi" TargetMode="External"/><Relationship Id="Rcb2a40d5df114eb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cbee3053391240e9" Type="http://schemas.microsoft.com/office/2011/relationships/people" Target="people.xml"/><Relationship Id="R4c7c44fd3d7741a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jean-michel-arnaud" TargetMode="External"/><Relationship Id="rId5" Type="http://schemas.openxmlformats.org/officeDocument/2006/relationships/settings" Target="settings.xml"/><Relationship Id="rId15" Type="http://schemas.openxmlformats.org/officeDocument/2006/relationships/footer" Target="footer1.xml"/><Relationship Id="Rca0a0fd432124cae"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08"/>
  <w:hyphenationZone w:val="425"/>
  <w:characterSpacingControl w:val="doNotCompress"/>
  <w:compat>
    <w:useFELayout/>
    <w:compatSetting w:name="compatibilityMode" w:uri="http://schemas.microsoft.com/office/word" w:val="12"/>
  </w:compat>
  <w:rsids>
    <w:rsidRoot w:val="00073F48"/>
    <w:rsid w:val="00073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F4EB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FFDF4-71E2-4FAB-BD70-FDC75269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6249</Words>
  <Characters>34375</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Mariero</dc:creator>
  <cp:lastModifiedBy>Christine Gaubert-Macon</cp:lastModifiedBy>
  <cp:revision>17</cp:revision>
  <cp:lastPrinted>2020-04-06T13:18:00Z</cp:lastPrinted>
  <dcterms:created xsi:type="dcterms:W3CDTF">2020-04-06T13:06:00Z</dcterms:created>
  <dcterms:modified xsi:type="dcterms:W3CDTF">2020-04-06T13:34:00Z</dcterms:modified>
</cp:coreProperties>
</file>