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A1" w:rsidRDefault="00E72524">
      <w:pPr>
        <w:jc w:val="center"/>
        <w:rPr>
          <w:b/>
          <w:sz w:val="24"/>
        </w:rPr>
      </w:pPr>
      <w:r>
        <w:rPr>
          <w:b/>
          <w:sz w:val="24"/>
        </w:rPr>
        <w:t xml:space="preserve">Cas </w:t>
      </w:r>
      <w:proofErr w:type="spellStart"/>
      <w:r>
        <w:rPr>
          <w:b/>
          <w:sz w:val="24"/>
        </w:rPr>
        <w:t>Générik</w:t>
      </w:r>
      <w:proofErr w:type="spellEnd"/>
      <w:r>
        <w:rPr>
          <w:b/>
          <w:sz w:val="24"/>
        </w:rPr>
        <w:t> : accueil d’un client au téléphone – Dossier étudiant</w:t>
      </w:r>
      <w:bookmarkStart w:id="0" w:name="_GoBack"/>
      <w:bookmarkEnd w:id="0"/>
    </w:p>
    <w:p w:rsidR="00E72524" w:rsidRDefault="00E72524">
      <w:pPr>
        <w:jc w:val="center"/>
        <w:rPr>
          <w:b/>
          <w:sz w:val="24"/>
        </w:rPr>
      </w:pPr>
      <w:r>
        <w:rPr>
          <w:b/>
          <w:sz w:val="24"/>
        </w:rPr>
        <w:t>Analyse d’une situation de communication orale interpersonnelle</w:t>
      </w:r>
    </w:p>
    <w:p w:rsidR="00E079A1" w:rsidRDefault="00E079A1"/>
    <w:p w:rsidR="00E079A1" w:rsidRDefault="00B508FF">
      <w:r>
        <w:t xml:space="preserve">Il est 9h45. Jade, assistante commerciale affectée au service clientèle de l’entreprise GENERIK est à son poste de travail. Le téléphone sonne. </w:t>
      </w:r>
    </w:p>
    <w:p w:rsidR="00E079A1" w:rsidRDefault="00B508FF">
      <w:r>
        <w:t>Après avoir relu le contexte du cas GENERIK, vous écoutez l’enregistrement autant de fois que nécessaire et vous répondez aux différentes questions posées.</w:t>
      </w:r>
    </w:p>
    <w:p w:rsidR="00E079A1" w:rsidRDefault="00B508FF">
      <w:pPr>
        <w:pStyle w:val="Paragraphedeliste"/>
        <w:numPr>
          <w:ilvl w:val="0"/>
          <w:numId w:val="3"/>
        </w:numPr>
      </w:pPr>
      <w:r>
        <w:t>Analyse du contexte</w:t>
      </w:r>
    </w:p>
    <w:p w:rsidR="00E079A1" w:rsidRDefault="00B508FF">
      <w:r>
        <w:t>Quel est le cadre de cette situation ?</w:t>
      </w:r>
    </w:p>
    <w:p w:rsidR="00E079A1" w:rsidRDefault="00E079A1"/>
    <w:p w:rsidR="00E72524" w:rsidRDefault="00E72524"/>
    <w:p w:rsidR="00E72524" w:rsidRDefault="00E72524"/>
    <w:p w:rsidR="00E079A1" w:rsidRDefault="00B508FF">
      <w:r>
        <w:t>Quels sont les contraintes de Jade dans cette situation ? (</w:t>
      </w:r>
      <w:proofErr w:type="gramStart"/>
      <w:r>
        <w:t>quels</w:t>
      </w:r>
      <w:proofErr w:type="gramEnd"/>
      <w:r>
        <w:t xml:space="preserve"> éléments propres au processus de vente de  </w:t>
      </w:r>
      <w:proofErr w:type="spellStart"/>
      <w:r>
        <w:t>Générik</w:t>
      </w:r>
      <w:proofErr w:type="spellEnd"/>
      <w:r>
        <w:t xml:space="preserve"> a-t-elle intégré pour pouvoir mener cet entretien ? A-t-elle respecté ces éléments ?)</w:t>
      </w:r>
    </w:p>
    <w:p w:rsidR="00E079A1" w:rsidRDefault="00E079A1"/>
    <w:p w:rsidR="00E079A1" w:rsidRDefault="00E079A1"/>
    <w:p w:rsidR="00E72524" w:rsidRDefault="00E72524"/>
    <w:p w:rsidR="00E079A1" w:rsidRDefault="00B508FF">
      <w:r>
        <w:t>Quels sont les objectifs poursuivis par les acteurs ?</w:t>
      </w:r>
    </w:p>
    <w:p w:rsidR="00E079A1" w:rsidRDefault="00E079A1"/>
    <w:p w:rsidR="00E079A1" w:rsidRDefault="00E079A1"/>
    <w:p w:rsidR="00E079A1" w:rsidRDefault="00E079A1"/>
    <w:p w:rsidR="00E079A1" w:rsidRDefault="00B508FF">
      <w:r>
        <w:t xml:space="preserve">Qui sont les acteurs ? Quel est leur rôle ? Leur statut ? </w:t>
      </w:r>
    </w:p>
    <w:p w:rsidR="00E079A1" w:rsidRDefault="00E079A1"/>
    <w:p w:rsidR="00E079A1" w:rsidRDefault="00E079A1"/>
    <w:p w:rsidR="00E079A1" w:rsidRDefault="00B508FF">
      <w:r>
        <w:t>Comment qualifieriez-vous la relation entre les acteurs ? (</w:t>
      </w:r>
      <w:proofErr w:type="gramStart"/>
      <w:r>
        <w:t>durable</w:t>
      </w:r>
      <w:proofErr w:type="gramEnd"/>
      <w:r>
        <w:t>, ancienne, nouvelle, habituelle, occasionnelle) Justifiez votre réponse en précisant quels signes le montrent.</w:t>
      </w:r>
    </w:p>
    <w:p w:rsidR="00E72524" w:rsidRDefault="00E72524"/>
    <w:p w:rsidR="00E72524" w:rsidRDefault="00E72524"/>
    <w:p w:rsidR="00E079A1" w:rsidRDefault="00B508FF">
      <w:r>
        <w:t>Quel est le canal utilisé ?</w:t>
      </w:r>
    </w:p>
    <w:p w:rsidR="00E079A1" w:rsidRDefault="00E079A1"/>
    <w:p w:rsidR="00E72524" w:rsidRDefault="00E72524"/>
    <w:p w:rsidR="00E079A1" w:rsidRDefault="00B508FF">
      <w:r>
        <w:t>A quelle heure se déroule cette situation ? Cela peut-il avoir une incidence sur l’efficacité de la communication ? Justifiez votre réponse.</w:t>
      </w:r>
    </w:p>
    <w:p w:rsidR="00E079A1" w:rsidRDefault="00E079A1"/>
    <w:p w:rsidR="00E079A1" w:rsidRDefault="00B508FF">
      <w:r>
        <w:lastRenderedPageBreak/>
        <w:t>Quelles formes de communication identifiez-vous ? Justifiez vos réponses.</w:t>
      </w:r>
    </w:p>
    <w:p w:rsidR="00E079A1" w:rsidRDefault="00E079A1"/>
    <w:p w:rsidR="00E72524" w:rsidRDefault="00E72524"/>
    <w:p w:rsidR="00E079A1" w:rsidRDefault="00B508FF">
      <w:r>
        <w:t>Quels sont les différents rites (rituels) qui sont ici mis en œuvre ?</w:t>
      </w:r>
    </w:p>
    <w:p w:rsidR="00E079A1" w:rsidRDefault="00E079A1"/>
    <w:p w:rsidR="00E72524" w:rsidRDefault="00E72524"/>
    <w:p w:rsidR="00E079A1" w:rsidRDefault="00B508FF">
      <w:r>
        <w:t>Quelles sont les différentes phases de cette situation ?</w:t>
      </w:r>
    </w:p>
    <w:p w:rsidR="00E079A1" w:rsidRDefault="00E079A1"/>
    <w:p w:rsidR="00E079A1" w:rsidRDefault="00E079A1"/>
    <w:p w:rsidR="00E079A1" w:rsidRDefault="00E079A1"/>
    <w:p w:rsidR="00E079A1" w:rsidRDefault="00B508FF">
      <w:r>
        <w:t>Quels sont les enjeux des différents acteurs ? Justifiez votre réponse.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Acteur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Acteur 1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 xml:space="preserve">Acteur 2 : </w:t>
            </w: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Enjeu opératoire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Enjeu territorial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Enjeu identitaire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Enjeu relationnel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Enjeu conatif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  <w:p w:rsidR="00E72524" w:rsidRDefault="00E72524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</w:tr>
    </w:tbl>
    <w:p w:rsidR="00E079A1" w:rsidRDefault="00E079A1"/>
    <w:p w:rsidR="00E72524" w:rsidRDefault="00E72524">
      <w:pPr>
        <w:sectPr w:rsidR="00E72524" w:rsidSect="00E72524">
          <w:footerReference w:type="default" r:id="rId7"/>
          <w:pgSz w:w="11906" w:h="16838"/>
          <w:pgMar w:top="709" w:right="1417" w:bottom="1417" w:left="1417" w:header="720" w:footer="720" w:gutter="0"/>
          <w:cols w:space="720"/>
        </w:sectPr>
      </w:pPr>
    </w:p>
    <w:p w:rsidR="00E079A1" w:rsidRDefault="00B508FF">
      <w:r>
        <w:lastRenderedPageBreak/>
        <w:t>Quelles sont les techniques mises en œuvre ? A quel moment ? Dans quel but ? Quels sont les signes qui le montrent ?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Acteurs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Acteur 1 : Jade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Acteur 2 :</w:t>
            </w: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 xml:space="preserve">Ecoute </w:t>
            </w: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 xml:space="preserve">Questionnement </w:t>
            </w: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Reformulation</w:t>
            </w: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</w:tr>
      <w:tr w:rsidR="00E079A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B508FF">
            <w:pPr>
              <w:spacing w:after="0" w:line="240" w:lineRule="auto"/>
            </w:pPr>
            <w:r>
              <w:t>Argumentation</w:t>
            </w: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9A1" w:rsidRDefault="00E079A1">
            <w:pPr>
              <w:spacing w:after="0" w:line="240" w:lineRule="auto"/>
            </w:pPr>
          </w:p>
        </w:tc>
      </w:tr>
    </w:tbl>
    <w:p w:rsidR="00E079A1" w:rsidRDefault="00E079A1"/>
    <w:p w:rsidR="00E079A1" w:rsidRDefault="00E079A1"/>
    <w:p w:rsidR="00E079A1" w:rsidRDefault="00B508FF">
      <w:r>
        <w:t>En vous aidant des différents éléments de réponse aux question précédentes, répondez aux Trois questions ci-après</w:t>
      </w:r>
      <w:r w:rsidR="00E72524">
        <w:t xml:space="preserve"> : </w:t>
      </w:r>
    </w:p>
    <w:p w:rsidR="00E079A1" w:rsidRDefault="00B508FF">
      <w:r>
        <w:t>Quelles sont les stratégies mises en œuvre par les deux acteurs ?</w:t>
      </w:r>
    </w:p>
    <w:p w:rsidR="00E079A1" w:rsidRDefault="00E079A1"/>
    <w:p w:rsidR="00E72524" w:rsidRDefault="00E72524"/>
    <w:p w:rsidR="00E079A1" w:rsidRDefault="00B508FF">
      <w:r>
        <w:t>Cette communication a-t-elle été efficace ? La réponse est-elle adaptée au client ? Justifiez votre réponse.</w:t>
      </w:r>
    </w:p>
    <w:p w:rsidR="00E079A1" w:rsidRDefault="00E079A1"/>
    <w:p w:rsidR="00E72524" w:rsidRDefault="00E72524"/>
    <w:p w:rsidR="00E079A1" w:rsidRDefault="00B508FF">
      <w:r>
        <w:t>Comment évaluez-vous la relation entre les deux acteurs à la fin de la communication ? Justifiez vos réponses.</w:t>
      </w:r>
    </w:p>
    <w:p w:rsidR="00E72524" w:rsidRDefault="00E72524"/>
    <w:p w:rsidR="00E079A1" w:rsidRDefault="00B508FF">
      <w:r>
        <w:t xml:space="preserve">A la fin de la communication et compte tenu du processus de vente de </w:t>
      </w:r>
      <w:proofErr w:type="spellStart"/>
      <w:r>
        <w:t>Generik</w:t>
      </w:r>
      <w:proofErr w:type="spellEnd"/>
      <w:r>
        <w:t>, quelles vont être les prochaines actions de Jade ?</w:t>
      </w:r>
    </w:p>
    <w:sectPr w:rsidR="00E079A1" w:rsidSect="00E72524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0B" w:rsidRDefault="00AA000B">
      <w:pPr>
        <w:spacing w:after="0" w:line="240" w:lineRule="auto"/>
      </w:pPr>
      <w:r>
        <w:separator/>
      </w:r>
    </w:p>
  </w:endnote>
  <w:endnote w:type="continuationSeparator" w:id="0">
    <w:p w:rsidR="00AA000B" w:rsidRDefault="00AA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24" w:rsidRDefault="00E72524">
    <w:pPr>
      <w:pStyle w:val="Pieddepage"/>
    </w:pPr>
    <w:r>
      <w:t xml:space="preserve">CRCOM -BTS GPME - Cas </w:t>
    </w:r>
    <w:proofErr w:type="spellStart"/>
    <w:r>
      <w:t>Générik</w:t>
    </w:r>
    <w:proofErr w:type="spellEnd"/>
    <w:r>
      <w:t xml:space="preserve"> : Accueil d’un client au téléphone – Sophie </w:t>
    </w:r>
    <w:proofErr w:type="spellStart"/>
    <w:r>
      <w:t>Catinaud</w:t>
    </w:r>
    <w:proofErr w:type="spellEnd"/>
    <w:r>
      <w:t xml:space="preserve"> – </w:t>
    </w:r>
  </w:p>
  <w:p w:rsidR="00E72524" w:rsidRDefault="00E72524">
    <w:pPr>
      <w:pStyle w:val="Pieddepage"/>
    </w:pPr>
    <w:r>
      <w:t>Dossier étudiant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0B" w:rsidRDefault="00AA00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000B" w:rsidRDefault="00AA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CCD"/>
    <w:multiLevelType w:val="multilevel"/>
    <w:tmpl w:val="445E1EAC"/>
    <w:styleLink w:val="LFO3"/>
    <w:lvl w:ilvl="0">
      <w:numFmt w:val="bullet"/>
      <w:pStyle w:val="RC6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CF60554"/>
    <w:multiLevelType w:val="multilevel"/>
    <w:tmpl w:val="0C94EEC8"/>
    <w:styleLink w:val="LFO2"/>
    <w:lvl w:ilvl="0"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/>
        <w:b/>
      </w:rPr>
    </w:lvl>
    <w:lvl w:ilvl="2">
      <w:numFmt w:val="bullet"/>
      <w:lvlText w:val=""/>
      <w:lvlJc w:val="left"/>
      <w:pPr>
        <w:ind w:left="23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98" w:hanging="360"/>
      </w:pPr>
      <w:rPr>
        <w:rFonts w:ascii="Wingdings" w:hAnsi="Wingdings"/>
      </w:rPr>
    </w:lvl>
  </w:abstractNum>
  <w:abstractNum w:abstractNumId="2" w15:restartNumberingAfterBreak="0">
    <w:nsid w:val="36B756F3"/>
    <w:multiLevelType w:val="multilevel"/>
    <w:tmpl w:val="C596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A1"/>
    <w:rsid w:val="00880BE1"/>
    <w:rsid w:val="00A008DF"/>
    <w:rsid w:val="00AA000B"/>
    <w:rsid w:val="00B508FF"/>
    <w:rsid w:val="00E079A1"/>
    <w:rsid w:val="00E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29CC"/>
  <w15:docId w15:val="{7BB24D48-D2BF-4952-9F16-78CF3FB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customStyle="1" w:styleId="RAPPenumRs">
    <w:name w:val="RAP P enum Rés"/>
    <w:basedOn w:val="Normal"/>
    <w:pPr>
      <w:numPr>
        <w:numId w:val="1"/>
      </w:numPr>
      <w:snapToGrid w:val="0"/>
      <w:spacing w:after="40" w:line="240" w:lineRule="auto"/>
      <w:jc w:val="both"/>
    </w:pPr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RAPT4">
    <w:name w:val="RAP T4"/>
    <w:basedOn w:val="Normal"/>
    <w:pPr>
      <w:tabs>
        <w:tab w:val="left" w:pos="720"/>
      </w:tabs>
      <w:spacing w:before="120" w:after="120" w:line="240" w:lineRule="auto"/>
      <w:ind w:left="992" w:hanging="992"/>
      <w:jc w:val="both"/>
    </w:pPr>
    <w:rPr>
      <w:rFonts w:ascii="Times New Roman" w:hAnsi="Times New Roman"/>
      <w:b/>
      <w:lang w:eastAsia="fr-FR"/>
    </w:rPr>
  </w:style>
  <w:style w:type="paragraph" w:customStyle="1" w:styleId="RC4">
    <w:name w:val="RC4"/>
    <w:basedOn w:val="Normal"/>
    <w:pPr>
      <w:spacing w:before="120" w:after="120" w:line="240" w:lineRule="auto"/>
      <w:ind w:left="179" w:hanging="142"/>
      <w:jc w:val="center"/>
    </w:pPr>
    <w:rPr>
      <w:rFonts w:ascii="Times New Roman" w:eastAsia="Times New Roman" w:hAnsi="Times New Roman"/>
      <w:b/>
      <w:lang w:eastAsia="ar-SA"/>
    </w:rPr>
  </w:style>
  <w:style w:type="paragraph" w:customStyle="1" w:styleId="RC5">
    <w:name w:val="RC5"/>
    <w:basedOn w:val="Normal"/>
    <w:pPr>
      <w:autoSpaceDE w:val="0"/>
      <w:spacing w:before="40" w:after="40" w:line="240" w:lineRule="auto"/>
    </w:pPr>
    <w:rPr>
      <w:rFonts w:ascii="Times New Roman" w:eastAsia="Times New Roman" w:hAnsi="Times New Roman"/>
    </w:rPr>
  </w:style>
  <w:style w:type="paragraph" w:customStyle="1" w:styleId="RC6">
    <w:name w:val="RC6"/>
    <w:basedOn w:val="Normal"/>
    <w:pPr>
      <w:numPr>
        <w:numId w:val="2"/>
      </w:numPr>
      <w:spacing w:after="120" w:line="240" w:lineRule="auto"/>
    </w:pPr>
    <w:rPr>
      <w:rFonts w:ascii="Times New Roman" w:eastAsia="Times New Roman" w:hAnsi="Times New Roman"/>
      <w:u w:val="single"/>
    </w:rPr>
  </w:style>
  <w:style w:type="paragraph" w:customStyle="1" w:styleId="RC7">
    <w:name w:val="RC7"/>
    <w:basedOn w:val="Normal"/>
    <w:pPr>
      <w:autoSpaceDE w:val="0"/>
      <w:spacing w:before="120" w:after="120" w:line="240" w:lineRule="auto"/>
    </w:pPr>
    <w:rPr>
      <w:rFonts w:ascii="Times New Roman" w:eastAsia="Times New Roman" w:hAnsi="Times New Roman"/>
      <w:b/>
      <w:bCs/>
    </w:rPr>
  </w:style>
  <w:style w:type="paragraph" w:customStyle="1" w:styleId="RAPT8">
    <w:name w:val="RAP T8"/>
    <w:basedOn w:val="Normal"/>
    <w:pPr>
      <w:spacing w:before="40" w:after="40" w:line="240" w:lineRule="auto"/>
      <w:ind w:left="1710" w:hanging="689"/>
    </w:pPr>
    <w:rPr>
      <w:rFonts w:ascii="Times" w:eastAsia="Times New Roman" w:hAnsi="Times" w:cs="Times"/>
      <w:lang w:eastAsia="ar-SA"/>
    </w:rPr>
  </w:style>
  <w:style w:type="numbering" w:customStyle="1" w:styleId="LFO2">
    <w:name w:val="LFO2"/>
    <w:basedOn w:val="Aucuneliste"/>
    <w:pPr>
      <w:numPr>
        <w:numId w:val="1"/>
      </w:numPr>
    </w:pPr>
  </w:style>
  <w:style w:type="numbering" w:customStyle="1" w:styleId="LFO3">
    <w:name w:val="LFO3"/>
    <w:basedOn w:val="Aucunelist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BE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524"/>
  </w:style>
  <w:style w:type="paragraph" w:styleId="Pieddepage">
    <w:name w:val="footer"/>
    <w:basedOn w:val="Normal"/>
    <w:link w:val="PieddepageCar"/>
    <w:uiPriority w:val="99"/>
    <w:unhideWhenUsed/>
    <w:rsid w:val="00E72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GERONIMI</dc:creator>
  <dc:description/>
  <cp:lastModifiedBy>Amaya Geronimi</cp:lastModifiedBy>
  <cp:revision>2</cp:revision>
  <dcterms:created xsi:type="dcterms:W3CDTF">2019-10-27T10:41:00Z</dcterms:created>
  <dcterms:modified xsi:type="dcterms:W3CDTF">2019-10-27T10:41:00Z</dcterms:modified>
</cp:coreProperties>
</file>